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1C" w:rsidRPr="001D700A" w:rsidRDefault="00850D1C" w:rsidP="00EA2F57">
      <w:pPr>
        <w:rPr>
          <w:rFonts w:ascii="Arial" w:hAnsi="Arial" w:cs="Arial"/>
          <w:b/>
          <w:bCs/>
          <w:color w:val="262626"/>
        </w:rPr>
      </w:pPr>
      <w:bookmarkStart w:id="0" w:name="_GoBack"/>
      <w:bookmarkEnd w:id="0"/>
      <w:r w:rsidRPr="001D700A">
        <w:rPr>
          <w:rFonts w:ascii="Arial" w:hAnsi="Arial" w:cs="Arial"/>
          <w:b/>
          <w:bCs/>
          <w:color w:val="262626"/>
        </w:rPr>
        <w:t>Name___________________</w:t>
      </w:r>
      <w:r w:rsidRPr="001D700A">
        <w:rPr>
          <w:rFonts w:ascii="Arial" w:hAnsi="Arial" w:cs="Arial"/>
          <w:b/>
          <w:bCs/>
          <w:color w:val="262626"/>
        </w:rPr>
        <w:tab/>
      </w:r>
      <w:r w:rsidRPr="001D700A">
        <w:rPr>
          <w:rFonts w:ascii="Arial" w:hAnsi="Arial" w:cs="Arial"/>
          <w:b/>
          <w:bCs/>
          <w:color w:val="262626"/>
        </w:rPr>
        <w:tab/>
        <w:t>Date__________________</w:t>
      </w:r>
    </w:p>
    <w:p w:rsidR="00EA2F57" w:rsidRPr="001D700A" w:rsidRDefault="00EA2F57" w:rsidP="00EA2F57">
      <w:pPr>
        <w:rPr>
          <w:rFonts w:ascii="Arial" w:hAnsi="Arial" w:cs="Arial"/>
          <w:b/>
          <w:bCs/>
          <w:color w:val="262626"/>
          <w:sz w:val="20"/>
          <w:szCs w:val="20"/>
        </w:rPr>
      </w:pPr>
    </w:p>
    <w:p w:rsidR="005461D7" w:rsidRPr="001D700A" w:rsidRDefault="00C12A22" w:rsidP="005461D7">
      <w:pPr>
        <w:jc w:val="center"/>
        <w:rPr>
          <w:rFonts w:ascii="Arial" w:hAnsi="Arial" w:cs="Arial"/>
          <w:b/>
          <w:bCs/>
          <w:color w:val="262626"/>
        </w:rPr>
      </w:pPr>
      <w:r w:rsidRPr="001D700A">
        <w:rPr>
          <w:rFonts w:ascii="Arial" w:hAnsi="Arial" w:cs="Arial"/>
          <w:b/>
          <w:bCs/>
          <w:color w:val="262626"/>
        </w:rPr>
        <w:t>GCA</w:t>
      </w:r>
      <w:r w:rsidR="005461D7" w:rsidRPr="001D700A">
        <w:rPr>
          <w:rFonts w:ascii="Arial" w:hAnsi="Arial" w:cs="Arial"/>
          <w:b/>
          <w:bCs/>
          <w:color w:val="262626"/>
        </w:rPr>
        <w:t xml:space="preserve"> </w:t>
      </w:r>
      <w:r w:rsidR="00900084" w:rsidRPr="001D700A">
        <w:rPr>
          <w:rFonts w:ascii="Arial" w:hAnsi="Arial" w:cs="Arial"/>
          <w:b/>
          <w:bCs/>
          <w:color w:val="262626"/>
        </w:rPr>
        <w:t xml:space="preserve">Chart </w:t>
      </w:r>
      <w:r w:rsidR="005461D7" w:rsidRPr="001D700A">
        <w:rPr>
          <w:rFonts w:ascii="Arial" w:hAnsi="Arial" w:cs="Arial"/>
          <w:b/>
          <w:bCs/>
          <w:color w:val="262626"/>
        </w:rPr>
        <w:t>Supplement</w:t>
      </w:r>
    </w:p>
    <w:p w:rsidR="005461D7" w:rsidRPr="001D700A" w:rsidRDefault="005461D7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300CB" w:rsidRPr="002B6BDF" w:rsidRDefault="001300CB" w:rsidP="005461D7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2B6BDF">
        <w:rPr>
          <w:rFonts w:ascii="Times New Roman" w:hAnsi="Times New Roman" w:cs="Times New Roman"/>
          <w:b/>
          <w:bCs/>
          <w:color w:val="262626"/>
          <w:u w:val="single"/>
        </w:rPr>
        <w:t>History:</w:t>
      </w:r>
    </w:p>
    <w:p w:rsidR="005461D7" w:rsidRPr="001D700A" w:rsidRDefault="005461D7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E55582" w:rsidRPr="001D700A" w:rsidRDefault="00E55582" w:rsidP="00E55582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O</w:t>
      </w:r>
      <w:r w:rsidR="005F4F7C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cular history/symptoms? (see new patient 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form)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</w:p>
    <w:p w:rsidR="00E55582" w:rsidRPr="001D700A" w:rsidRDefault="00E55582" w:rsidP="00E55582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E55582" w:rsidRPr="001D700A" w:rsidRDefault="00C12A22" w:rsidP="00E5558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Onset of </w:t>
      </w:r>
      <w:proofErr w:type="spellStart"/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symptoms</w:t>
      </w:r>
      <w:proofErr w:type="gramStart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:_</w:t>
      </w:r>
      <w:proofErr w:type="gramEnd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_____________weeks</w:t>
      </w:r>
      <w:proofErr w:type="spellEnd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 ______________</w:t>
      </w:r>
      <w:proofErr w:type="spellStart"/>
      <w:r w:rsidR="00E55582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months____________years</w:t>
      </w:r>
      <w:proofErr w:type="spellEnd"/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Hx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of acute visual loss</w:t>
      </w:r>
      <w:proofErr w:type="gramStart"/>
      <w:r w:rsidRPr="001D700A">
        <w:rPr>
          <w:rFonts w:ascii="Times New Roman" w:hAnsi="Times New Roman" w:cs="Times New Roman"/>
          <w:b/>
          <w:sz w:val="20"/>
          <w:szCs w:val="20"/>
        </w:rPr>
        <w:t>?:</w:t>
      </w:r>
      <w:proofErr w:type="gram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OU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1300CB" w:rsidRPr="001D700A" w:rsidRDefault="009D45E8" w:rsidP="009D45E8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time frame?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___________days</w:t>
      </w:r>
    </w:p>
    <w:p w:rsidR="009D45E8" w:rsidRPr="001D700A" w:rsidRDefault="009D45E8" w:rsidP="009D45E8">
      <w:pPr>
        <w:ind w:firstLine="720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EA2F57" w:rsidRPr="001D700A" w:rsidRDefault="00C12A22" w:rsidP="00C12A22">
      <w:pPr>
        <w:rPr>
          <w:rFonts w:ascii="Times New Roman" w:hAnsi="Times New Roman"/>
          <w:b/>
          <w:sz w:val="20"/>
          <w:szCs w:val="20"/>
        </w:rPr>
      </w:pPr>
      <w:r w:rsidRPr="001D700A">
        <w:rPr>
          <w:rFonts w:ascii="Times New Roman" w:hAnsi="Times New Roman"/>
          <w:b/>
          <w:sz w:val="20"/>
          <w:szCs w:val="20"/>
        </w:rPr>
        <w:t xml:space="preserve">Symptoms: </w:t>
      </w:r>
      <w:r w:rsidRPr="001D700A">
        <w:rPr>
          <w:rFonts w:ascii="Times New Roman" w:hAnsi="Times New Roman"/>
          <w:b/>
          <w:sz w:val="20"/>
          <w:szCs w:val="20"/>
        </w:rPr>
        <w:tab/>
      </w:r>
    </w:p>
    <w:p w:rsidR="00EA2F57" w:rsidRPr="001D700A" w:rsidRDefault="00EA2F57" w:rsidP="00C12A22">
      <w:pPr>
        <w:rPr>
          <w:rFonts w:ascii="Times New Roman" w:hAnsi="Times New Roman"/>
          <w:b/>
          <w:sz w:val="20"/>
          <w:szCs w:val="20"/>
        </w:rPr>
      </w:pPr>
    </w:p>
    <w:p w:rsidR="00EA2F57" w:rsidRPr="001D700A" w:rsidRDefault="00C12A22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Any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visual disturbance or vision loss?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9D45E8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>Hearing loss?</w:t>
      </w:r>
      <w:proofErr w:type="gramEnd"/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C12A22" w:rsidRPr="001D700A" w:rsidRDefault="00C12A22" w:rsidP="00C12A22">
      <w:pPr>
        <w:rPr>
          <w:rFonts w:ascii="Times New Roman" w:hAnsi="Times New Roman" w:cs="Times New Roman"/>
          <w:b/>
          <w:sz w:val="20"/>
          <w:szCs w:val="20"/>
        </w:rPr>
      </w:pPr>
    </w:p>
    <w:p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t>Temporal pain</w:t>
      </w:r>
      <w:r w:rsidR="00541F3A" w:rsidRPr="001D700A">
        <w:rPr>
          <w:rFonts w:ascii="Times New Roman" w:hAnsi="Times New Roman"/>
          <w:b/>
        </w:rPr>
        <w:t>?</w:t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>N</w:t>
      </w:r>
      <w:r w:rsidR="00541F3A" w:rsidRPr="001D700A">
        <w:rPr>
          <w:rFonts w:ascii="Times New Roman" w:hAnsi="Times New Roman"/>
          <w:b/>
        </w:rPr>
        <w:tab/>
      </w:r>
      <w:r w:rsidR="00541F3A" w:rsidRPr="001D700A">
        <w:rPr>
          <w:rFonts w:ascii="Times New Roman" w:hAnsi="Times New Roman"/>
          <w:b/>
        </w:rPr>
        <w:tab/>
        <w:t>Y</w:t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>Scalp tenderness</w:t>
      </w:r>
      <w:r w:rsidR="00EA2F57" w:rsidRPr="001D700A">
        <w:rPr>
          <w:rFonts w:ascii="Times New Roman" w:hAnsi="Times New Roman"/>
          <w:b/>
        </w:rPr>
        <w:t>?</w:t>
      </w:r>
      <w:r w:rsidRPr="001D700A">
        <w:rPr>
          <w:rFonts w:ascii="Times New Roman" w:hAnsi="Times New Roman"/>
          <w:b/>
        </w:rPr>
        <w:tab/>
        <w:t>N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  <w:t>Y</w:t>
      </w:r>
    </w:p>
    <w:p w:rsidR="00EA2F57" w:rsidRPr="001D700A" w:rsidRDefault="00EA2F57" w:rsidP="00EA2F57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Jaw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 xml:space="preserve"> pain (w or w/o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chewing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>)</w:t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>?</w:t>
      </w:r>
      <w:r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>N</w:t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  <w:lang w:val="fr-FR"/>
        </w:rPr>
        <w:tab/>
        <w:t>Y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Drooping lid?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  <w:lang w:val="fr-FR"/>
        </w:rPr>
      </w:pPr>
    </w:p>
    <w:p w:rsidR="00C12A22" w:rsidRPr="001D700A" w:rsidRDefault="00EA2F57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/>
          <w:b/>
          <w:sz w:val="20"/>
          <w:szCs w:val="20"/>
        </w:rPr>
        <w:t>Joint or muscle pain?</w:t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>Fever?</w:t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C12A22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541F3A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Loss of appetite?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EA2F57" w:rsidRPr="001D700A">
        <w:rPr>
          <w:rFonts w:ascii="Times New Roman" w:hAnsi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Weight loss?</w:t>
      </w:r>
      <w:r w:rsidR="00EA2F57" w:rsidRPr="001D700A">
        <w:rPr>
          <w:rFonts w:ascii="Times New Roman" w:hAnsi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/>
          <w:b/>
          <w:sz w:val="20"/>
          <w:szCs w:val="20"/>
        </w:rPr>
        <w:tab/>
        <w:t>Y</w:t>
      </w:r>
    </w:p>
    <w:p w:rsidR="00C12A22" w:rsidRPr="001D700A" w:rsidRDefault="00C12A22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C12A22" w:rsidRPr="001D700A" w:rsidRDefault="00C12A22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Bleeding gums/mouth sores?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Fatigue?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</w:p>
    <w:p w:rsidR="00EA2F57" w:rsidRPr="001D700A" w:rsidRDefault="00C12A22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t>Excessive sweating?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>N</w:t>
      </w:r>
      <w:r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tab/>
        <w:t>Y</w:t>
      </w:r>
      <w:r w:rsidR="00EA2F57" w:rsidRPr="001D700A">
        <w:rPr>
          <w:rFonts w:ascii="Times New Roman" w:hAnsi="Times New Roman"/>
          <w:b/>
        </w:rPr>
        <w:t xml:space="preserve"> </w:t>
      </w:r>
      <w:r w:rsidR="00EA2F57" w:rsidRPr="001D700A">
        <w:rPr>
          <w:rFonts w:ascii="Times New Roman" w:hAnsi="Times New Roman"/>
          <w:b/>
        </w:rPr>
        <w:tab/>
        <w:t>General ill feeling?</w:t>
      </w:r>
      <w:r w:rsidR="00EA2F57" w:rsidRPr="001D700A">
        <w:rPr>
          <w:rFonts w:ascii="Times New Roman" w:hAnsi="Times New Roman"/>
          <w:b/>
        </w:rPr>
        <w:tab/>
        <w:t>N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  <w:t>Y</w:t>
      </w:r>
    </w:p>
    <w:p w:rsidR="00C12A22" w:rsidRPr="001D700A" w:rsidRDefault="00C12A22" w:rsidP="00EA2F57">
      <w:pPr>
        <w:pStyle w:val="BodyText2"/>
        <w:rPr>
          <w:rFonts w:ascii="Times New Roman" w:hAnsi="Times New Roman"/>
          <w:b/>
        </w:rPr>
      </w:pPr>
    </w:p>
    <w:p w:rsidR="001300CB" w:rsidRPr="001D700A" w:rsidRDefault="00541F3A" w:rsidP="00EA2F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Blood Thinners?</w:t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N</w:t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="005461D7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>Y</w:t>
      </w:r>
      <w:r w:rsidR="00900084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 (see list</w:t>
      </w:r>
      <w:r w:rsidR="00820528"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)</w:t>
      </w:r>
    </w:p>
    <w:p w:rsidR="001300CB" w:rsidRPr="001D700A" w:rsidRDefault="001300C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3934E4" w:rsidRPr="001D700A" w:rsidRDefault="00623FFA" w:rsidP="00EA2F57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1D700A">
        <w:rPr>
          <w:rFonts w:ascii="Times New Roman" w:hAnsi="Times New Roman" w:cs="Times New Roman"/>
          <w:b/>
          <w:bCs/>
          <w:color w:val="262626"/>
          <w:u w:val="single"/>
        </w:rPr>
        <w:t>Exam:</w:t>
      </w:r>
    </w:p>
    <w:p w:rsidR="00623FFA" w:rsidRPr="001D700A" w:rsidRDefault="00623FFA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541F3A" w:rsidRPr="001D700A" w:rsidRDefault="003934E4" w:rsidP="003934E4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Visual acuity (w or w/o)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OD - 20/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 – 20/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3934E4" w:rsidRPr="001D700A" w:rsidRDefault="003934E4" w:rsidP="003934E4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APD?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3934E4" w:rsidRPr="001D700A" w:rsidRDefault="003934E4" w:rsidP="003934E4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Visual field loss?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541F3A" w:rsidRPr="001D700A" w:rsidRDefault="003934E4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Ocular motility</w:t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41F3A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>normal</w:t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422AAB" w:rsidRPr="001D700A">
        <w:rPr>
          <w:rFonts w:ascii="Times New Roman" w:hAnsi="Times New Roman" w:cs="Times New Roman"/>
          <w:b/>
          <w:sz w:val="20"/>
          <w:szCs w:val="20"/>
        </w:rPr>
        <w:tab/>
        <w:t>abnormal</w:t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541F3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Diplopia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="001D700A">
        <w:rPr>
          <w:rFonts w:ascii="Times New Roman" w:hAnsi="Times New Roman" w:cs="Times New Roman"/>
          <w:b/>
          <w:sz w:val="20"/>
          <w:szCs w:val="20"/>
        </w:rPr>
        <w:t xml:space="preserve"> (CN6)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:rsidR="00541F3A" w:rsidRPr="001D700A" w:rsidRDefault="00541F3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541F3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Optic Nerve pallor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OD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OS</w:t>
      </w:r>
    </w:p>
    <w:p w:rsidR="009D45E8" w:rsidRPr="001D700A" w:rsidRDefault="009D45E8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CRAO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N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Y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OD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OS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(emboli?, bruits?, vasculopath?)</w:t>
      </w:r>
    </w:p>
    <w:p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9D45E8" w:rsidRPr="00B03421" w:rsidRDefault="009D45E8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>CWS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N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Y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OD</w:t>
      </w:r>
      <w:r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OS</w:t>
      </w:r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ab/>
        <w:t>(DM</w:t>
      </w:r>
      <w:proofErr w:type="gramStart"/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>?</w:t>
      </w:r>
      <w:proofErr w:type="gramEnd"/>
      <w:r w:rsidR="00EA2F57" w:rsidRPr="00B03421">
        <w:rPr>
          <w:rFonts w:ascii="Times New Roman" w:hAnsi="Times New Roman" w:cs="Times New Roman"/>
          <w:b/>
          <w:sz w:val="20"/>
          <w:szCs w:val="20"/>
          <w:lang w:val="es-ES"/>
        </w:rPr>
        <w:t xml:space="preserve">, </w:t>
      </w:r>
      <w:r w:rsidR="001B2510" w:rsidRPr="00B03421">
        <w:rPr>
          <w:rFonts w:ascii="Times New Roman" w:hAnsi="Times New Roman" w:cs="Times New Roman"/>
          <w:b/>
          <w:sz w:val="20"/>
          <w:szCs w:val="20"/>
          <w:lang w:val="es-ES"/>
        </w:rPr>
        <w:t>HTN, Other)</w:t>
      </w:r>
    </w:p>
    <w:p w:rsidR="005F4F7C" w:rsidRPr="00B03421" w:rsidRDefault="005F4F7C" w:rsidP="00541F3A">
      <w:pPr>
        <w:rPr>
          <w:rFonts w:ascii="Times New Roman" w:hAnsi="Times New Roman" w:cs="Times New Roman"/>
          <w:b/>
          <w:sz w:val="20"/>
          <w:szCs w:val="20"/>
          <w:lang w:val="es-ES"/>
        </w:rPr>
      </w:pPr>
    </w:p>
    <w:p w:rsidR="005F4F7C" w:rsidRPr="001D700A" w:rsidRDefault="005F4F7C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Tenderness over STA?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5F4F7C" w:rsidRPr="001D700A" w:rsidRDefault="005F4F7C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(superficial temporal artery)</w:t>
      </w:r>
    </w:p>
    <w:p w:rsidR="00422AAB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1D700A" w:rsidRPr="001D700A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PMR signs (seen in 50%)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>N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Y</w:t>
      </w:r>
    </w:p>
    <w:p w:rsidR="00422AAB" w:rsidRDefault="00422AAB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>(polymyalgia rheumatic)</w:t>
      </w:r>
    </w:p>
    <w:p w:rsidR="001D700A" w:rsidRDefault="001D700A" w:rsidP="00541F3A">
      <w:pPr>
        <w:rPr>
          <w:rFonts w:ascii="Times New Roman" w:hAnsi="Times New Roman" w:cs="Times New Roman"/>
          <w:b/>
          <w:sz w:val="20"/>
          <w:szCs w:val="20"/>
        </w:rPr>
      </w:pPr>
    </w:p>
    <w:p w:rsidR="001D700A" w:rsidRDefault="001D700A" w:rsidP="00541F3A">
      <w:pPr>
        <w:rPr>
          <w:rFonts w:ascii="Times New Roman" w:hAnsi="Times New Roman" w:cs="Times New Roman"/>
          <w:b/>
          <w:sz w:val="20"/>
          <w:szCs w:val="20"/>
        </w:rPr>
      </w:pPr>
      <w:r w:rsidRPr="002B6BDF">
        <w:rPr>
          <w:rFonts w:ascii="Times New Roman" w:hAnsi="Times New Roman" w:cs="Times New Roman"/>
          <w:b/>
          <w:color w:val="FF0000"/>
        </w:rPr>
        <w:t>SUMMARY:</w:t>
      </w:r>
      <w:r w:rsidRPr="002B6BD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* F &gt;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M  4:1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ab/>
        <w:t>* Typical Age  &gt; 50,</w:t>
      </w:r>
      <w:r>
        <w:rPr>
          <w:rFonts w:ascii="Times New Roman" w:hAnsi="Times New Roman" w:cs="Times New Roman"/>
          <w:b/>
          <w:sz w:val="20"/>
          <w:szCs w:val="20"/>
        </w:rPr>
        <w:tab/>
        <w:t>*Typically Caucasian,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*20% develop vision loss, </w:t>
      </w:r>
    </w:p>
    <w:p w:rsidR="001D700A" w:rsidRDefault="001D700A" w:rsidP="00541F3A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1D700A" w:rsidRDefault="001D700A" w:rsidP="001D700A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If untreated – 50% will lose B vision,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  <w:t>*</w:t>
      </w:r>
      <w:r>
        <w:rPr>
          <w:rFonts w:ascii="Times New Roman" w:hAnsi="Times New Roman" w:cs="Times New Roman"/>
          <w:b/>
          <w:sz w:val="20"/>
          <w:szCs w:val="20"/>
        </w:rPr>
        <w:t xml:space="preserve"> 20% will have no systemic complaints</w:t>
      </w:r>
    </w:p>
    <w:p w:rsidR="001D700A" w:rsidRDefault="001D700A" w:rsidP="001D700A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</w:p>
    <w:p w:rsidR="001D700A" w:rsidRPr="001D700A" w:rsidRDefault="001D700A" w:rsidP="001D700A">
      <w:pPr>
        <w:ind w:left="720"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* affects the extracranial branches of the carotid</w:t>
      </w:r>
    </w:p>
    <w:p w:rsidR="001D700A" w:rsidRDefault="001D700A" w:rsidP="001D700A">
      <w:pPr>
        <w:rPr>
          <w:rFonts w:ascii="Times New Roman" w:hAnsi="Times New Roman" w:cs="Times New Roman"/>
          <w:b/>
          <w:sz w:val="22"/>
          <w:szCs w:val="22"/>
        </w:rPr>
      </w:pPr>
    </w:p>
    <w:p w:rsidR="001D700A" w:rsidRDefault="001D700A" w:rsidP="001D700A">
      <w:pPr>
        <w:rPr>
          <w:rFonts w:ascii="Times New Roman" w:hAnsi="Times New Roman" w:cs="Times New Roman"/>
          <w:b/>
          <w:sz w:val="22"/>
          <w:szCs w:val="22"/>
        </w:rPr>
      </w:pPr>
    </w:p>
    <w:p w:rsidR="00422AAB" w:rsidRPr="001D700A" w:rsidRDefault="00422AAB" w:rsidP="001D700A">
      <w:pPr>
        <w:jc w:val="center"/>
        <w:rPr>
          <w:rFonts w:ascii="Times New Roman" w:hAnsi="Times New Roman" w:cs="Times New Roman"/>
          <w:b/>
          <w:bCs/>
          <w:color w:val="262626"/>
          <w:u w:val="single"/>
        </w:rPr>
      </w:pPr>
      <w:r w:rsidRPr="001D700A">
        <w:rPr>
          <w:rFonts w:ascii="Times New Roman" w:hAnsi="Times New Roman" w:cs="Times New Roman"/>
          <w:b/>
          <w:bCs/>
          <w:color w:val="262626"/>
          <w:u w:val="single"/>
        </w:rPr>
        <w:t>Labs:</w:t>
      </w:r>
    </w:p>
    <w:p w:rsidR="00422AAB" w:rsidRDefault="00422AAB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1D700A" w:rsidRDefault="001D700A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>Order:</w:t>
      </w: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 xml:space="preserve">CBC, ESR, CRP, ANA, </w:t>
      </w:r>
      <w:r w:rsidR="00143DE9">
        <w:rPr>
          <w:rFonts w:ascii="Times New Roman" w:hAnsi="Times New Roman" w:cs="Times New Roman"/>
          <w:b/>
          <w:bCs/>
          <w:color w:val="262626"/>
          <w:sz w:val="20"/>
          <w:szCs w:val="20"/>
        </w:rPr>
        <w:t xml:space="preserve">LFTs, </w:t>
      </w:r>
      <w:r>
        <w:rPr>
          <w:rFonts w:ascii="Times New Roman" w:hAnsi="Times New Roman" w:cs="Times New Roman"/>
          <w:b/>
          <w:bCs/>
          <w:color w:val="262626"/>
          <w:sz w:val="20"/>
          <w:szCs w:val="20"/>
        </w:rPr>
        <w:t>FBS, FTA-Abs</w:t>
      </w:r>
    </w:p>
    <w:p w:rsidR="001D700A" w:rsidRPr="001D700A" w:rsidRDefault="001D700A" w:rsidP="00422AAB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422AAB" w:rsidRPr="001D700A" w:rsidRDefault="00422AAB" w:rsidP="00422AAB">
      <w:pPr>
        <w:rPr>
          <w:rFonts w:ascii="Times New Roman" w:hAnsi="Times New Roman" w:cs="Times New Roman"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HCT </w:t>
      </w:r>
      <w:r w:rsidR="001B284D"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r w:rsidR="001B284D" w:rsidRPr="001D700A">
        <w:rPr>
          <w:rFonts w:ascii="Times New Roman" w:hAnsi="Times New Roman" w:cs="Times New Roman"/>
          <w:sz w:val="20"/>
          <w:szCs w:val="20"/>
        </w:rPr>
        <w:t xml:space="preserve">M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</w:t>
      </w:r>
      <w:r w:rsidR="001B284D" w:rsidRPr="001D700A">
        <w:rPr>
          <w:rFonts w:ascii="Times New Roman" w:hAnsi="Times New Roman" w:cs="Times New Roman"/>
          <w:sz w:val="20"/>
          <w:szCs w:val="20"/>
        </w:rPr>
        <w:t>42-54%</w:t>
      </w:r>
      <w:r w:rsidR="009B57D0" w:rsidRPr="001D700A">
        <w:rPr>
          <w:rFonts w:ascii="Times New Roman" w:hAnsi="Times New Roman" w:cs="Times New Roman"/>
          <w:sz w:val="20"/>
          <w:szCs w:val="20"/>
        </w:rPr>
        <w:t>)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low (c/w GCA)</w:t>
      </w:r>
    </w:p>
    <w:p w:rsidR="001B284D" w:rsidRPr="001D700A" w:rsidRDefault="001B284D" w:rsidP="00422AAB">
      <w:pPr>
        <w:rPr>
          <w:rFonts w:ascii="Times New Roman" w:hAnsi="Times New Roman" w:cs="Times New Roman"/>
          <w:sz w:val="20"/>
          <w:szCs w:val="20"/>
        </w:rPr>
      </w:pPr>
      <w:r w:rsidRPr="001D700A">
        <w:rPr>
          <w:rFonts w:ascii="Times New Roman" w:hAnsi="Times New Roman" w:cs="Times New Roman"/>
          <w:sz w:val="20"/>
          <w:szCs w:val="20"/>
        </w:rPr>
        <w:tab/>
        <w:t xml:space="preserve">(F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=38-46%)</w:t>
      </w:r>
    </w:p>
    <w:p w:rsidR="001B284D" w:rsidRPr="001D700A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1B284D" w:rsidRPr="001D700A" w:rsidRDefault="001B284D" w:rsidP="001B284D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Hgb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 xml:space="preserve">(M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=12-18 gm/</w:t>
      </w:r>
      <w:proofErr w:type="gramStart"/>
      <w:r w:rsidRPr="001D700A">
        <w:rPr>
          <w:rFonts w:ascii="Times New Roman" w:hAnsi="Times New Roman" w:cs="Times New Roman"/>
          <w:sz w:val="20"/>
          <w:szCs w:val="20"/>
        </w:rPr>
        <w:t>dl )</w:t>
      </w:r>
      <w:proofErr w:type="gramEnd"/>
      <w:r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Pr="001D700A">
        <w:rPr>
          <w:rFonts w:ascii="Times New Roman" w:hAnsi="Times New Roman" w:cs="Times New Roman"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ab/>
        <w:t>low (c/w GCA)</w:t>
      </w:r>
    </w:p>
    <w:p w:rsidR="00422AAB" w:rsidRPr="001D700A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sz w:val="20"/>
          <w:szCs w:val="20"/>
        </w:rPr>
        <w:tab/>
        <w:t xml:space="preserve">(F 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=11-16 gm/dl)</w:t>
      </w:r>
    </w:p>
    <w:p w:rsidR="00422AAB" w:rsidRPr="001D700A" w:rsidRDefault="00422AAB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9D45E8" w:rsidRPr="001D700A" w:rsidRDefault="009D45E8" w:rsidP="00422AAB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Plts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1B2510"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="001B2510" w:rsidRPr="001D700A">
        <w:rPr>
          <w:rFonts w:ascii="Times New Roman" w:hAnsi="Times New Roman" w:cs="Times New Roman"/>
          <w:sz w:val="20"/>
          <w:szCs w:val="20"/>
        </w:rPr>
        <w:t>=</w:t>
      </w:r>
      <w:r w:rsidRPr="001D700A">
        <w:rPr>
          <w:rFonts w:ascii="Times New Roman" w:hAnsi="Times New Roman" w:cs="Times New Roman"/>
          <w:sz w:val="20"/>
          <w:szCs w:val="20"/>
        </w:rPr>
        <w:t>150-450 K)</w:t>
      </w:r>
      <w:r w:rsidRPr="001D700A">
        <w:rPr>
          <w:rFonts w:ascii="Times New Roman" w:hAnsi="Times New Roman" w:cs="Times New Roman"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Pr="001D700A">
        <w:rPr>
          <w:rFonts w:ascii="Times New Roman" w:hAnsi="Times New Roman" w:cs="Times New Roman"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ab/>
        <w:t>high (c/w GCA)</w:t>
      </w:r>
    </w:p>
    <w:p w:rsidR="009D45E8" w:rsidRPr="001D700A" w:rsidRDefault="009D45E8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422AAB" w:rsidRPr="001D700A" w:rsidRDefault="00422AAB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LFTs </w:t>
      </w:r>
      <w:r w:rsidR="00BC3760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9B57D0" w:rsidRPr="001D700A">
        <w:rPr>
          <w:rFonts w:ascii="Times New Roman" w:hAnsi="Times New Roman" w:cs="Times New Roman"/>
          <w:sz w:val="20"/>
          <w:szCs w:val="20"/>
        </w:rPr>
        <w:t>esp</w:t>
      </w:r>
      <w:proofErr w:type="spellEnd"/>
      <w:r w:rsidR="009B57D0" w:rsidRPr="001D700A">
        <w:rPr>
          <w:rFonts w:ascii="Times New Roman" w:hAnsi="Times New Roman" w:cs="Times New Roman"/>
          <w:sz w:val="20"/>
          <w:szCs w:val="20"/>
        </w:rPr>
        <w:t xml:space="preserve"> ALP)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high ALP (c/w GCA)</w:t>
      </w:r>
    </w:p>
    <w:p w:rsidR="009B57D0" w:rsidRPr="001D700A" w:rsidRDefault="009B57D0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9B57D0" w:rsidRPr="001D700A" w:rsidRDefault="009B57D0" w:rsidP="00422AAB">
      <w:pPr>
        <w:rPr>
          <w:rFonts w:ascii="Times New Roman" w:hAnsi="Times New Roman" w:cs="Times New Roman"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ESR </w:t>
      </w:r>
      <w:r w:rsidR="00BC3760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</w:t>
      </w:r>
      <w:r w:rsidRPr="001D700A">
        <w:rPr>
          <w:rFonts w:ascii="Times New Roman" w:hAnsi="Times New Roman" w:cs="Times New Roman"/>
          <w:color w:val="1C1C1C"/>
          <w:sz w:val="20"/>
          <w:szCs w:val="20"/>
        </w:rPr>
        <w:t>1–40 mm/hour)</w:t>
      </w:r>
      <w:r w:rsidR="001B284D" w:rsidRPr="001D700A">
        <w:rPr>
          <w:rFonts w:ascii="Times New Roman" w:hAnsi="Times New Roman" w:cs="Times New Roman"/>
          <w:color w:val="1C1C1C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color w:val="1C1C1C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color w:val="1C1C1C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>high (c/w GCA)</w:t>
      </w:r>
      <w:r w:rsidR="001D700A">
        <w:rPr>
          <w:rFonts w:ascii="Times New Roman" w:hAnsi="Times New Roman" w:cs="Times New Roman"/>
          <w:sz w:val="20"/>
          <w:szCs w:val="20"/>
        </w:rPr>
        <w:t xml:space="preserve"> – </w:t>
      </w:r>
      <w:r w:rsidR="001D700A" w:rsidRPr="00D60388">
        <w:rPr>
          <w:rFonts w:ascii="Times New Roman" w:hAnsi="Times New Roman" w:cs="Times New Roman"/>
          <w:b/>
          <w:sz w:val="20"/>
          <w:szCs w:val="20"/>
        </w:rPr>
        <w:t>Caution:</w:t>
      </w:r>
      <w:r w:rsidR="001D700A">
        <w:rPr>
          <w:rFonts w:ascii="Times New Roman" w:hAnsi="Times New Roman" w:cs="Times New Roman"/>
          <w:sz w:val="20"/>
          <w:szCs w:val="20"/>
        </w:rPr>
        <w:t xml:space="preserve"> </w:t>
      </w:r>
      <w:r w:rsidR="001D700A" w:rsidRPr="00D60388">
        <w:rPr>
          <w:rFonts w:ascii="Times New Roman" w:hAnsi="Times New Roman" w:cs="Times New Roman"/>
          <w:b/>
          <w:sz w:val="20"/>
          <w:szCs w:val="20"/>
        </w:rPr>
        <w:t xml:space="preserve">15-30% </w:t>
      </w:r>
      <w:r w:rsidR="00D60388" w:rsidRPr="00D60388">
        <w:rPr>
          <w:rFonts w:ascii="Times New Roman" w:hAnsi="Times New Roman" w:cs="Times New Roman"/>
          <w:b/>
          <w:sz w:val="20"/>
          <w:szCs w:val="20"/>
        </w:rPr>
        <w:t>of normal ESR will have (+) TAB</w:t>
      </w:r>
    </w:p>
    <w:p w:rsidR="001B284D" w:rsidRPr="001D700A" w:rsidRDefault="001B284D" w:rsidP="00422AAB">
      <w:pPr>
        <w:rPr>
          <w:rFonts w:ascii="Times New Roman" w:hAnsi="Times New Roman" w:cs="Times New Roman"/>
          <w:sz w:val="20"/>
          <w:szCs w:val="20"/>
        </w:rPr>
      </w:pPr>
    </w:p>
    <w:p w:rsidR="009B57D0" w:rsidRPr="001D700A" w:rsidRDefault="009B57D0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CRP </w:t>
      </w:r>
      <w:r w:rsidR="00BC3760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1D700A">
        <w:rPr>
          <w:rFonts w:ascii="Times New Roman" w:hAnsi="Times New Roman" w:cs="Times New Roman"/>
          <w:sz w:val="20"/>
          <w:szCs w:val="20"/>
        </w:rPr>
        <w:t>nl</w:t>
      </w:r>
      <w:proofErr w:type="spellEnd"/>
      <w:r w:rsidRPr="001D700A">
        <w:rPr>
          <w:rFonts w:ascii="Times New Roman" w:hAnsi="Times New Roman" w:cs="Times New Roman"/>
          <w:sz w:val="20"/>
          <w:szCs w:val="20"/>
        </w:rPr>
        <w:t>= &lt;10mg/L)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normal</w:t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</w:r>
      <w:r w:rsidR="001B284D" w:rsidRPr="001D700A">
        <w:rPr>
          <w:rFonts w:ascii="Times New Roman" w:hAnsi="Times New Roman" w:cs="Times New Roman"/>
          <w:sz w:val="20"/>
          <w:szCs w:val="20"/>
        </w:rPr>
        <w:tab/>
        <w:t>high (c/w GCA)</w:t>
      </w:r>
    </w:p>
    <w:p w:rsidR="009B57D0" w:rsidRPr="001D700A" w:rsidRDefault="009B57D0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2B6BDF" w:rsidRDefault="001B284D" w:rsidP="00422AAB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 xml:space="preserve">Temporal artery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bx</w:t>
      </w:r>
      <w:proofErr w:type="spellEnd"/>
      <w:r w:rsidR="00CF000E" w:rsidRPr="001D700A">
        <w:rPr>
          <w:rFonts w:ascii="Times New Roman" w:hAnsi="Times New Roman" w:cs="Times New Roman"/>
          <w:b/>
          <w:sz w:val="20"/>
          <w:szCs w:val="20"/>
        </w:rPr>
        <w:t xml:space="preserve"> (TAB)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sz w:val="20"/>
          <w:szCs w:val="20"/>
        </w:rPr>
        <w:t>negative</w:t>
      </w:r>
      <w:r w:rsidRPr="001D700A">
        <w:rPr>
          <w:rFonts w:ascii="Times New Roman" w:hAnsi="Times New Roman" w:cs="Times New Roman"/>
          <w:sz w:val="20"/>
          <w:szCs w:val="20"/>
        </w:rPr>
        <w:tab/>
        <w:t>positive for giant cells</w:t>
      </w:r>
      <w:r w:rsidR="009D45E8" w:rsidRPr="001D700A">
        <w:rPr>
          <w:rFonts w:ascii="Times New Roman" w:hAnsi="Times New Roman" w:cs="Times New Roman"/>
          <w:sz w:val="20"/>
          <w:szCs w:val="20"/>
        </w:rPr>
        <w:t xml:space="preserve"> (c/w GCA)</w:t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D60388">
        <w:rPr>
          <w:rFonts w:ascii="Times New Roman" w:hAnsi="Times New Roman" w:cs="Times New Roman"/>
          <w:b/>
          <w:sz w:val="20"/>
          <w:szCs w:val="20"/>
        </w:rPr>
        <w:t>- get 3 cm (5-10% false negative rate)</w:t>
      </w:r>
    </w:p>
    <w:p w:rsidR="002B6BDF" w:rsidRDefault="002B6BDF" w:rsidP="00422AAB">
      <w:pPr>
        <w:rPr>
          <w:rFonts w:ascii="Times New Roman" w:hAnsi="Times New Roman" w:cs="Times New Roman"/>
          <w:b/>
          <w:sz w:val="20"/>
          <w:szCs w:val="20"/>
        </w:rPr>
      </w:pPr>
    </w:p>
    <w:p w:rsidR="009B57D0" w:rsidRPr="002B6BDF" w:rsidRDefault="002B6BDF" w:rsidP="00422AAB">
      <w:pPr>
        <w:rPr>
          <w:rFonts w:ascii="Times New Roman" w:hAnsi="Times New Roman" w:cs="Times New Roman"/>
          <w:b/>
        </w:rPr>
      </w:pPr>
      <w:r w:rsidRPr="002B6BDF">
        <w:rPr>
          <w:rFonts w:ascii="Times New Roman" w:hAnsi="Times New Roman" w:cs="Times New Roman"/>
          <w:b/>
          <w:color w:val="FF0000"/>
        </w:rPr>
        <w:t>*Age&gt;50</w:t>
      </w:r>
      <w:r w:rsidRPr="002B6BDF">
        <w:rPr>
          <w:rFonts w:ascii="Times New Roman" w:hAnsi="Times New Roman" w:cs="Times New Roman"/>
          <w:b/>
          <w:color w:val="FF0000"/>
        </w:rPr>
        <w:tab/>
        <w:t xml:space="preserve"> *ESR&gt;50</w:t>
      </w:r>
      <w:r w:rsidRPr="002B6BDF">
        <w:rPr>
          <w:rFonts w:ascii="Times New Roman" w:hAnsi="Times New Roman" w:cs="Times New Roman"/>
          <w:b/>
          <w:color w:val="FF0000"/>
        </w:rPr>
        <w:tab/>
        <w:t>*(+) TAB</w:t>
      </w:r>
      <w:r w:rsidRPr="002B6BDF">
        <w:rPr>
          <w:rFonts w:ascii="Times New Roman" w:hAnsi="Times New Roman" w:cs="Times New Roman"/>
          <w:b/>
          <w:color w:val="FF0000"/>
        </w:rPr>
        <w:tab/>
        <w:t>*TA tender</w:t>
      </w:r>
      <w:r w:rsidRPr="002B6BDF">
        <w:rPr>
          <w:rFonts w:ascii="Times New Roman" w:hAnsi="Times New Roman" w:cs="Times New Roman"/>
          <w:b/>
          <w:color w:val="FF0000"/>
        </w:rPr>
        <w:tab/>
        <w:t xml:space="preserve">*New HA: 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2B6BDF">
        <w:rPr>
          <w:rFonts w:ascii="Times New Roman" w:hAnsi="Times New Roman" w:cs="Times New Roman"/>
          <w:b/>
          <w:color w:val="FF0000"/>
        </w:rPr>
        <w:t xml:space="preserve"> ---&gt;</w:t>
      </w:r>
      <w:r w:rsidRPr="002B6BDF">
        <w:rPr>
          <w:rFonts w:ascii="Times New Roman" w:hAnsi="Times New Roman" w:cs="Times New Roman"/>
          <w:b/>
          <w:color w:val="FF0000"/>
        </w:rPr>
        <w:tab/>
      </w:r>
      <w:r w:rsidRPr="002B6BDF">
        <w:rPr>
          <w:rFonts w:ascii="Times New Roman" w:hAnsi="Times New Roman" w:cs="Times New Roman"/>
          <w:b/>
          <w:color w:val="FF0000"/>
          <w:u w:val="single"/>
        </w:rPr>
        <w:t xml:space="preserve">if 3/5 (+) then </w:t>
      </w:r>
      <w:proofErr w:type="spellStart"/>
      <w:r w:rsidRPr="002B6BDF">
        <w:rPr>
          <w:rFonts w:ascii="Times New Roman" w:hAnsi="Times New Roman" w:cs="Times New Roman"/>
          <w:b/>
          <w:color w:val="FF0000"/>
          <w:u w:val="single"/>
        </w:rPr>
        <w:t>tx</w:t>
      </w:r>
      <w:proofErr w:type="spellEnd"/>
      <w:r w:rsidRPr="002B6BDF">
        <w:rPr>
          <w:rFonts w:ascii="Times New Roman" w:hAnsi="Times New Roman" w:cs="Times New Roman"/>
          <w:b/>
          <w:color w:val="FF0000"/>
          <w:u w:val="single"/>
        </w:rPr>
        <w:t xml:space="preserve"> as GCA</w:t>
      </w:r>
      <w:r w:rsidR="001B284D"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:rsidR="00EA2F57" w:rsidRPr="001D700A" w:rsidRDefault="00EA2F57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Pr="00D60388" w:rsidRDefault="0098190A" w:rsidP="00EA2F57">
      <w:pPr>
        <w:jc w:val="center"/>
        <w:rPr>
          <w:rFonts w:ascii="Times New Roman" w:hAnsi="Times New Roman" w:cs="Times New Roman"/>
          <w:b/>
          <w:u w:val="single"/>
        </w:rPr>
      </w:pPr>
      <w:r w:rsidRPr="00D60388">
        <w:rPr>
          <w:rFonts w:ascii="Times New Roman" w:hAnsi="Times New Roman" w:cs="Times New Roman"/>
          <w:b/>
          <w:u w:val="single"/>
        </w:rPr>
        <w:t>Assessment: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inconsistent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with GCA.  Steroids are NOT indicated.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Pr="001D700A" w:rsidRDefault="0098190A" w:rsidP="00D60388">
      <w:pPr>
        <w:ind w:left="7200" w:hanging="720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somewhat consistent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with GCA.</w:t>
      </w:r>
      <w:r w:rsidR="00D60388">
        <w:rPr>
          <w:rFonts w:ascii="Times New Roman" w:hAnsi="Times New Roman" w:cs="Times New Roman"/>
          <w:b/>
          <w:sz w:val="20"/>
          <w:szCs w:val="20"/>
        </w:rPr>
        <w:tab/>
      </w:r>
      <w:r w:rsidR="00D60388" w:rsidRPr="00BC3760">
        <w:rPr>
          <w:rFonts w:ascii="Times New Roman" w:hAnsi="Times New Roman" w:cs="Times New Roman"/>
          <w:b/>
          <w:color w:val="FF0000"/>
          <w:sz w:val="20"/>
          <w:szCs w:val="20"/>
        </w:rPr>
        <w:t>* DO NOT WAIT FOR LABS OR TAB TO START STEROIDS!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Low risk for steroid complications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High risk for steroid complications (diabetes, glaucoma,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etc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>).  Risk vs benefits discussed.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Signs, symptoms and labs </w:t>
      </w:r>
      <w:r w:rsidRPr="001D700A">
        <w:rPr>
          <w:rFonts w:ascii="Times New Roman" w:hAnsi="Times New Roman" w:cs="Times New Roman"/>
          <w:b/>
          <w:sz w:val="20"/>
          <w:szCs w:val="20"/>
          <w:u w:val="single"/>
        </w:rPr>
        <w:t>are very consistent</w:t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with GCA.  High risk for vision loss.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Pr="001D700A" w:rsidRDefault="0098190A" w:rsidP="0098190A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Low risk for steroid complications</w:t>
      </w:r>
    </w:p>
    <w:p w:rsidR="0098190A" w:rsidRPr="001D70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</w:p>
    <w:p w:rsidR="0098190A" w:rsidRDefault="0098190A" w:rsidP="0098190A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High risk for steroid complications (diabetes, glaucoma, </w:t>
      </w:r>
      <w:proofErr w:type="spellStart"/>
      <w:r w:rsidRPr="001D700A">
        <w:rPr>
          <w:rFonts w:ascii="Times New Roman" w:hAnsi="Times New Roman" w:cs="Times New Roman"/>
          <w:b/>
          <w:sz w:val="20"/>
          <w:szCs w:val="20"/>
        </w:rPr>
        <w:t>etc</w:t>
      </w:r>
      <w:proofErr w:type="spellEnd"/>
      <w:r w:rsidRPr="001D700A">
        <w:rPr>
          <w:rFonts w:ascii="Times New Roman" w:hAnsi="Times New Roman" w:cs="Times New Roman"/>
          <w:b/>
          <w:sz w:val="20"/>
          <w:szCs w:val="20"/>
        </w:rPr>
        <w:t>).  Risk vs benefits discussed.</w:t>
      </w:r>
    </w:p>
    <w:p w:rsidR="00B25E25" w:rsidRPr="001D700A" w:rsidRDefault="00B25E25" w:rsidP="00B25E25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</w:p>
    <w:p w:rsidR="00B25E25" w:rsidRPr="00BC3760" w:rsidRDefault="00B25E25" w:rsidP="00EA2F57">
      <w:pPr>
        <w:jc w:val="center"/>
        <w:rPr>
          <w:rFonts w:ascii="Times New Roman" w:hAnsi="Times New Roman" w:cs="Times New Roman"/>
          <w:b/>
          <w:u w:val="single"/>
        </w:rPr>
      </w:pPr>
      <w:r w:rsidRPr="00BC3760">
        <w:rPr>
          <w:rFonts w:ascii="Times New Roman" w:hAnsi="Times New Roman" w:cs="Times New Roman"/>
          <w:b/>
          <w:u w:val="single"/>
        </w:rPr>
        <w:t>Plan:</w:t>
      </w:r>
    </w:p>
    <w:p w:rsidR="00B25E25" w:rsidRPr="001D700A" w:rsidRDefault="00B25E25" w:rsidP="00B25E25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sz w:val="20"/>
          <w:szCs w:val="20"/>
        </w:rPr>
        <w:tab/>
      </w:r>
    </w:p>
    <w:p w:rsidR="00B25E25" w:rsidRPr="001D700A" w:rsidRDefault="00B25E25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 Follow closely (q ________)</w:t>
      </w:r>
      <w:r w:rsidR="005612FC" w:rsidRPr="001D700A">
        <w:rPr>
          <w:rFonts w:ascii="Times New Roman" w:hAnsi="Times New Roman" w:cs="Times New Roman"/>
          <w:b/>
          <w:sz w:val="20"/>
          <w:szCs w:val="20"/>
        </w:rPr>
        <w:t>.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143DE9">
        <w:rPr>
          <w:rFonts w:ascii="Times New Roman" w:hAnsi="Times New Roman" w:cs="Times New Roman"/>
          <w:b/>
          <w:sz w:val="20"/>
          <w:szCs w:val="20"/>
        </w:rPr>
        <w:tab/>
      </w:r>
      <w:r w:rsidRPr="001D700A">
        <w:rPr>
          <w:rFonts w:ascii="Times New Roman" w:hAnsi="Times New Roman"/>
          <w:b/>
          <w:sz w:val="20"/>
          <w:szCs w:val="20"/>
        </w:rPr>
        <w:sym w:font="Symbol" w:char="F088"/>
      </w:r>
      <w:r w:rsidR="005612FC" w:rsidRPr="001D700A">
        <w:rPr>
          <w:rFonts w:ascii="Times New Roman" w:hAnsi="Times New Roman"/>
          <w:b/>
          <w:sz w:val="20"/>
          <w:szCs w:val="20"/>
        </w:rPr>
        <w:t xml:space="preserve">  B</w:t>
      </w:r>
      <w:r w:rsidR="0098190A" w:rsidRPr="001D700A">
        <w:rPr>
          <w:rFonts w:ascii="Times New Roman" w:hAnsi="Times New Roman"/>
          <w:b/>
          <w:sz w:val="20"/>
          <w:szCs w:val="20"/>
        </w:rPr>
        <w:t>iopsy</w:t>
      </w:r>
      <w:r w:rsidR="005612FC" w:rsidRPr="001D700A">
        <w:rPr>
          <w:rFonts w:ascii="Times New Roman" w:hAnsi="Times New Roman"/>
          <w:b/>
          <w:sz w:val="20"/>
          <w:szCs w:val="20"/>
        </w:rPr>
        <w:t xml:space="preserve"> or re-biopsy.</w:t>
      </w:r>
    </w:p>
    <w:p w:rsidR="005F4F7C" w:rsidRPr="001D700A" w:rsidRDefault="005F4F7C" w:rsidP="00B25E25">
      <w:pPr>
        <w:pStyle w:val="BodyText2"/>
        <w:rPr>
          <w:rFonts w:ascii="Times New Roman" w:hAnsi="Times New Roman"/>
          <w:b/>
        </w:rPr>
      </w:pPr>
    </w:p>
    <w:p w:rsidR="000F59F6" w:rsidRPr="001D700A" w:rsidRDefault="00B25E25" w:rsidP="00EA2F57">
      <w:pPr>
        <w:rPr>
          <w:rFonts w:ascii="Times New Roman" w:hAnsi="Times New Roman" w:cs="Times New Roman"/>
          <w:b/>
          <w:sz w:val="20"/>
          <w:szCs w:val="20"/>
        </w:rPr>
      </w:pPr>
      <w:r w:rsidRPr="001D700A">
        <w:rPr>
          <w:rFonts w:ascii="Times New Roman" w:hAnsi="Times New Roman" w:cs="Times New Roman"/>
          <w:b/>
          <w:sz w:val="20"/>
          <w:szCs w:val="20"/>
        </w:rPr>
        <w:sym w:font="Symbol" w:char="F088"/>
      </w:r>
      <w:r w:rsidRPr="001D70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Start </w:t>
      </w:r>
      <w:proofErr w:type="spellStart"/>
      <w:r w:rsidR="0098190A" w:rsidRPr="001D700A">
        <w:rPr>
          <w:rFonts w:ascii="Times New Roman" w:hAnsi="Times New Roman" w:cs="Times New Roman"/>
          <w:b/>
          <w:sz w:val="20"/>
          <w:szCs w:val="20"/>
        </w:rPr>
        <w:t>po</w:t>
      </w:r>
      <w:proofErr w:type="spellEnd"/>
      <w:r w:rsidR="0098190A" w:rsidRPr="001D700A">
        <w:rPr>
          <w:rFonts w:ascii="Times New Roman" w:hAnsi="Times New Roman" w:cs="Times New Roman"/>
          <w:b/>
          <w:sz w:val="20"/>
          <w:szCs w:val="20"/>
        </w:rPr>
        <w:t xml:space="preserve"> Prednisone</w:t>
      </w:r>
      <w:r w:rsidR="005612FC" w:rsidRPr="001D700A">
        <w:rPr>
          <w:rFonts w:ascii="Times New Roman" w:hAnsi="Times New Roman" w:cs="Times New Roman"/>
          <w:b/>
          <w:sz w:val="20"/>
          <w:szCs w:val="20"/>
        </w:rPr>
        <w:t xml:space="preserve"> (1 mg/kg/day).</w:t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b/>
          <w:sz w:val="20"/>
          <w:szCs w:val="20"/>
        </w:rPr>
        <w:tab/>
      </w:r>
      <w:r w:rsidR="005612FC" w:rsidRPr="001D700A">
        <w:rPr>
          <w:rFonts w:ascii="Times New Roman" w:hAnsi="Times New Roman"/>
          <w:b/>
          <w:sz w:val="20"/>
          <w:szCs w:val="20"/>
        </w:rPr>
        <w:sym w:font="Symbol" w:char="F088"/>
      </w:r>
      <w:r w:rsidR="005612FC" w:rsidRPr="001D700A">
        <w:rPr>
          <w:rFonts w:ascii="Times New Roman" w:hAnsi="Times New Roman"/>
          <w:b/>
          <w:sz w:val="20"/>
          <w:szCs w:val="20"/>
        </w:rPr>
        <w:t xml:space="preserve">  </w:t>
      </w:r>
      <w:r w:rsidR="000F59F6" w:rsidRPr="001D700A">
        <w:rPr>
          <w:rFonts w:ascii="Times New Roman" w:hAnsi="Times New Roman"/>
          <w:b/>
          <w:sz w:val="20"/>
          <w:szCs w:val="20"/>
        </w:rPr>
        <w:t xml:space="preserve">H2 antagonist (ranitidine or famotidine) </w:t>
      </w:r>
    </w:p>
    <w:p w:rsidR="005F4F7C" w:rsidRPr="001D700A" w:rsidRDefault="005F4F7C" w:rsidP="000F59F6">
      <w:pPr>
        <w:pStyle w:val="BodyText2"/>
        <w:rPr>
          <w:rFonts w:ascii="Times New Roman" w:hAnsi="Times New Roman"/>
          <w:b/>
        </w:rPr>
      </w:pPr>
    </w:p>
    <w:p w:rsidR="000F59F6" w:rsidRPr="001D700A" w:rsidRDefault="000F59F6" w:rsidP="000F59F6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Calcium and </w:t>
      </w:r>
      <w:proofErr w:type="spellStart"/>
      <w:r w:rsidRPr="001D700A">
        <w:rPr>
          <w:rFonts w:ascii="Times New Roman" w:hAnsi="Times New Roman"/>
          <w:b/>
        </w:rPr>
        <w:t>Vit</w:t>
      </w:r>
      <w:proofErr w:type="spellEnd"/>
      <w:r w:rsidRPr="001D700A">
        <w:rPr>
          <w:rFonts w:ascii="Times New Roman" w:hAnsi="Times New Roman"/>
          <w:b/>
        </w:rPr>
        <w:t>. D supplements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Suggest weight bearing exercise (walking)</w:t>
      </w:r>
    </w:p>
    <w:p w:rsidR="005F4F7C" w:rsidRPr="001D700A" w:rsidRDefault="005F4F7C" w:rsidP="000F59F6">
      <w:pPr>
        <w:pStyle w:val="BodyText2"/>
        <w:rPr>
          <w:rFonts w:ascii="Times New Roman" w:hAnsi="Times New Roman"/>
          <w:b/>
        </w:rPr>
      </w:pPr>
    </w:p>
    <w:p w:rsidR="005612FC" w:rsidRPr="001D700A" w:rsidRDefault="000F59F6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Bone density screenings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5612FC" w:rsidRPr="001D700A">
        <w:rPr>
          <w:rFonts w:ascii="Times New Roman" w:hAnsi="Times New Roman"/>
          <w:b/>
        </w:rPr>
        <w:sym w:font="Symbol" w:char="F088"/>
      </w:r>
      <w:r w:rsidR="005612FC" w:rsidRPr="001D700A">
        <w:rPr>
          <w:rFonts w:ascii="Times New Roman" w:hAnsi="Times New Roman"/>
          <w:b/>
        </w:rPr>
        <w:t xml:space="preserve">  Stop smoking</w:t>
      </w:r>
    </w:p>
    <w:p w:rsidR="005F4F7C" w:rsidRPr="001D700A" w:rsidRDefault="005F4F7C" w:rsidP="005612FC">
      <w:pPr>
        <w:pStyle w:val="BodyText2"/>
        <w:rPr>
          <w:rFonts w:ascii="Times New Roman" w:hAnsi="Times New Roman"/>
          <w:b/>
        </w:rPr>
      </w:pPr>
    </w:p>
    <w:p w:rsidR="000F59F6" w:rsidRPr="001D700A" w:rsidRDefault="000F59F6" w:rsidP="00EA2F57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Letter</w:t>
      </w:r>
      <w:r w:rsidR="009D45E8" w:rsidRPr="001D700A">
        <w:rPr>
          <w:rFonts w:ascii="Times New Roman" w:hAnsi="Times New Roman"/>
          <w:b/>
        </w:rPr>
        <w:t>/Call</w:t>
      </w:r>
      <w:r w:rsidRPr="001D700A">
        <w:rPr>
          <w:rFonts w:ascii="Times New Roman" w:hAnsi="Times New Roman"/>
          <w:b/>
        </w:rPr>
        <w:t xml:space="preserve"> to P</w:t>
      </w:r>
      <w:r w:rsidR="00EA2F57" w:rsidRPr="001D700A">
        <w:rPr>
          <w:rFonts w:ascii="Times New Roman" w:hAnsi="Times New Roman"/>
          <w:b/>
        </w:rPr>
        <w:t>CP ____________________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B25E25" w:rsidRPr="001D700A">
        <w:rPr>
          <w:rFonts w:ascii="Times New Roman" w:hAnsi="Times New Roman"/>
          <w:b/>
        </w:rPr>
        <w:sym w:font="Symbol" w:char="F088"/>
      </w:r>
      <w:r w:rsidR="005612FC" w:rsidRPr="001D700A">
        <w:rPr>
          <w:rFonts w:ascii="Times New Roman" w:hAnsi="Times New Roman"/>
          <w:b/>
        </w:rPr>
        <w:t xml:space="preserve"> Refer to _____________________ for stat consult.</w:t>
      </w:r>
      <w:r w:rsidR="00B25E25" w:rsidRPr="001D700A">
        <w:rPr>
          <w:rFonts w:ascii="Times New Roman" w:hAnsi="Times New Roman"/>
          <w:b/>
        </w:rPr>
        <w:tab/>
      </w:r>
    </w:p>
    <w:p w:rsidR="00820528" w:rsidRPr="001D700A" w:rsidRDefault="00820528" w:rsidP="005612FC">
      <w:pPr>
        <w:rPr>
          <w:rFonts w:ascii="Times New Roman" w:hAnsi="Times New Roman" w:cs="Times New Roman"/>
          <w:b/>
          <w:sz w:val="20"/>
          <w:szCs w:val="20"/>
        </w:rPr>
      </w:pPr>
    </w:p>
    <w:p w:rsidR="005612FC" w:rsidRPr="00BC3760" w:rsidRDefault="00B25E25" w:rsidP="00EA2F57">
      <w:pPr>
        <w:pStyle w:val="BodyText2"/>
        <w:jc w:val="center"/>
        <w:rPr>
          <w:rFonts w:ascii="Times New Roman" w:hAnsi="Times New Roman"/>
          <w:b/>
          <w:sz w:val="24"/>
          <w:szCs w:val="24"/>
        </w:rPr>
      </w:pPr>
      <w:r w:rsidRPr="00BC3760">
        <w:rPr>
          <w:rFonts w:ascii="Times New Roman" w:hAnsi="Times New Roman"/>
          <w:b/>
          <w:sz w:val="24"/>
          <w:szCs w:val="24"/>
        </w:rPr>
        <w:t>Discussed:</w:t>
      </w:r>
    </w:p>
    <w:p w:rsidR="00EA2F57" w:rsidRPr="001D700A" w:rsidRDefault="00EA2F57" w:rsidP="00EA2F57">
      <w:pPr>
        <w:pStyle w:val="BodyText2"/>
        <w:jc w:val="center"/>
        <w:rPr>
          <w:rFonts w:ascii="Times New Roman" w:hAnsi="Times New Roman"/>
          <w:b/>
        </w:rPr>
      </w:pPr>
    </w:p>
    <w:p w:rsidR="005612FC" w:rsidRPr="001D700A" w:rsidRDefault="005612FC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Risks of steroids vs non-treatment (including potential blindness)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Risks of TAB</w:t>
      </w:r>
    </w:p>
    <w:p w:rsidR="005612FC" w:rsidRPr="001D700A" w:rsidRDefault="005612FC" w:rsidP="005612FC">
      <w:pPr>
        <w:pStyle w:val="BodyText2"/>
        <w:rPr>
          <w:rFonts w:ascii="Times New Roman" w:hAnsi="Times New Roman"/>
          <w:b/>
        </w:rPr>
      </w:pPr>
    </w:p>
    <w:p w:rsidR="005612FC" w:rsidRPr="001D700A" w:rsidRDefault="005612FC" w:rsidP="005612FC">
      <w:pPr>
        <w:pStyle w:val="BodyText2"/>
        <w:rPr>
          <w:rFonts w:ascii="Times New Roman" w:hAnsi="Times New Roman"/>
          <w:b/>
        </w:rPr>
      </w:pP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Alternatives/Options </w:t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EA2F57" w:rsidRPr="001D700A">
        <w:rPr>
          <w:rFonts w:ascii="Times New Roman" w:hAnsi="Times New Roman"/>
          <w:b/>
        </w:rPr>
        <w:tab/>
      </w:r>
      <w:r w:rsidR="00BC3760">
        <w:rPr>
          <w:rFonts w:ascii="Times New Roman" w:hAnsi="Times New Roman"/>
          <w:b/>
        </w:rPr>
        <w:tab/>
      </w:r>
      <w:r w:rsidRPr="001D700A">
        <w:rPr>
          <w:rFonts w:ascii="Times New Roman" w:hAnsi="Times New Roman"/>
          <w:b/>
        </w:rPr>
        <w:sym w:font="Symbol" w:char="F088"/>
      </w:r>
      <w:r w:rsidRPr="001D700A">
        <w:rPr>
          <w:rFonts w:ascii="Times New Roman" w:hAnsi="Times New Roman"/>
          <w:b/>
        </w:rPr>
        <w:t xml:space="preserve">  Alternative/second opinions</w:t>
      </w:r>
    </w:p>
    <w:p w:rsidR="00820528" w:rsidRPr="001D700A" w:rsidRDefault="00820528" w:rsidP="00820528">
      <w:pPr>
        <w:rPr>
          <w:rFonts w:ascii="Times New Roman" w:hAnsi="Times New Roman" w:cs="Times New Roman"/>
          <w:b/>
          <w:color w:val="262626"/>
          <w:sz w:val="20"/>
          <w:szCs w:val="20"/>
        </w:rPr>
      </w:pPr>
    </w:p>
    <w:p w:rsidR="00820528" w:rsidRPr="001D700A" w:rsidRDefault="00820528" w:rsidP="00820528">
      <w:pPr>
        <w:rPr>
          <w:rFonts w:ascii="Times New Roman" w:hAnsi="Times New Roman" w:cs="Times New Roman"/>
          <w:b/>
          <w:bCs/>
          <w:color w:val="262626"/>
          <w:sz w:val="20"/>
          <w:szCs w:val="20"/>
        </w:rPr>
      </w:pP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>______________________________</w:t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</w:r>
      <w:r w:rsidRPr="001D700A">
        <w:rPr>
          <w:rFonts w:ascii="Times New Roman" w:hAnsi="Times New Roman" w:cs="Times New Roman"/>
          <w:b/>
          <w:bCs/>
          <w:color w:val="262626"/>
          <w:sz w:val="20"/>
          <w:szCs w:val="20"/>
        </w:rPr>
        <w:tab/>
        <w:t>__________________________</w:t>
      </w:r>
    </w:p>
    <w:p w:rsidR="00EA2F57" w:rsidRPr="001D700A" w:rsidRDefault="00820528">
      <w:pPr>
        <w:rPr>
          <w:rFonts w:ascii="Times New Roman" w:hAnsi="Times New Roman" w:cs="Times New Roman"/>
          <w:sz w:val="20"/>
          <w:szCs w:val="20"/>
        </w:rPr>
      </w:pPr>
      <w:r w:rsidRPr="00D60388">
        <w:rPr>
          <w:rFonts w:ascii="Times New Roman" w:hAnsi="Times New Roman" w:cs="Times New Roman"/>
          <w:b/>
          <w:bCs/>
          <w:color w:val="262626"/>
        </w:rPr>
        <w:t>Ron W. Pelton MD, PhD</w:t>
      </w:r>
      <w:r w:rsidRPr="00D60388">
        <w:rPr>
          <w:rFonts w:ascii="Times New Roman" w:hAnsi="Times New Roman" w:cs="Times New Roman"/>
          <w:b/>
          <w:bCs/>
          <w:color w:val="262626"/>
        </w:rPr>
        <w:tab/>
      </w:r>
      <w:r w:rsidRPr="00D60388">
        <w:rPr>
          <w:rFonts w:ascii="Times New Roman" w:hAnsi="Times New Roman" w:cs="Times New Roman"/>
          <w:b/>
          <w:bCs/>
          <w:color w:val="262626"/>
        </w:rPr>
        <w:tab/>
      </w:r>
      <w:r w:rsidRPr="00D60388">
        <w:rPr>
          <w:rFonts w:ascii="Times New Roman" w:hAnsi="Times New Roman" w:cs="Times New Roman"/>
          <w:b/>
          <w:bCs/>
          <w:color w:val="262626"/>
        </w:rPr>
        <w:tab/>
      </w:r>
      <w:r w:rsidRPr="00D60388">
        <w:rPr>
          <w:rFonts w:ascii="Times New Roman" w:hAnsi="Times New Roman" w:cs="Times New Roman"/>
          <w:b/>
          <w:bCs/>
          <w:color w:val="262626"/>
        </w:rPr>
        <w:tab/>
        <w:t>Date</w:t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</w:r>
      <w:r w:rsidR="00EA2F57" w:rsidRPr="001D700A">
        <w:rPr>
          <w:rFonts w:ascii="Times New Roman" w:hAnsi="Times New Roman" w:cs="Times New Roman"/>
          <w:sz w:val="20"/>
          <w:szCs w:val="20"/>
        </w:rPr>
        <w:tab/>
        <w:t>Version 1</w:t>
      </w:r>
      <w:r w:rsidR="00D60388">
        <w:rPr>
          <w:rFonts w:ascii="Times New Roman" w:hAnsi="Times New Roman" w:cs="Times New Roman"/>
          <w:sz w:val="20"/>
          <w:szCs w:val="20"/>
        </w:rPr>
        <w:t>0-1</w:t>
      </w:r>
      <w:r w:rsidR="00BC3760">
        <w:rPr>
          <w:rFonts w:ascii="Times New Roman" w:hAnsi="Times New Roman" w:cs="Times New Roman"/>
          <w:sz w:val="20"/>
          <w:szCs w:val="20"/>
        </w:rPr>
        <w:t>5</w:t>
      </w:r>
      <w:r w:rsidR="00EA2F57" w:rsidRPr="001D700A">
        <w:rPr>
          <w:rFonts w:ascii="Times New Roman" w:hAnsi="Times New Roman" w:cs="Times New Roman"/>
          <w:sz w:val="20"/>
          <w:szCs w:val="20"/>
        </w:rPr>
        <w:t>-1</w:t>
      </w:r>
      <w:r w:rsidR="00D60388">
        <w:rPr>
          <w:rFonts w:ascii="Times New Roman" w:hAnsi="Times New Roman" w:cs="Times New Roman"/>
          <w:sz w:val="20"/>
          <w:szCs w:val="20"/>
        </w:rPr>
        <w:t>8</w:t>
      </w:r>
    </w:p>
    <w:sectPr w:rsidR="00EA2F57" w:rsidRPr="001D700A" w:rsidSect="00850D1C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3706EE9"/>
    <w:multiLevelType w:val="hybridMultilevel"/>
    <w:tmpl w:val="DFFA188A"/>
    <w:lvl w:ilvl="0" w:tplc="E566FE8C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C3B7D73"/>
    <w:multiLevelType w:val="hybridMultilevel"/>
    <w:tmpl w:val="44A623D4"/>
    <w:lvl w:ilvl="0" w:tplc="964E9F2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C3DD2"/>
    <w:multiLevelType w:val="hybridMultilevel"/>
    <w:tmpl w:val="850241F8"/>
    <w:lvl w:ilvl="0" w:tplc="D3529B2C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73177FA5"/>
    <w:multiLevelType w:val="hybridMultilevel"/>
    <w:tmpl w:val="4ED6EC0A"/>
    <w:lvl w:ilvl="0" w:tplc="E85A7288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89B32DB"/>
    <w:multiLevelType w:val="hybridMultilevel"/>
    <w:tmpl w:val="CF50C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0CB"/>
    <w:rsid w:val="000A7564"/>
    <w:rsid w:val="000B65E0"/>
    <w:rsid w:val="000F59F6"/>
    <w:rsid w:val="001300CB"/>
    <w:rsid w:val="00143DE9"/>
    <w:rsid w:val="001B2510"/>
    <w:rsid w:val="001B284D"/>
    <w:rsid w:val="001D700A"/>
    <w:rsid w:val="002B6BDF"/>
    <w:rsid w:val="003442F8"/>
    <w:rsid w:val="00350C11"/>
    <w:rsid w:val="003934E4"/>
    <w:rsid w:val="00403A7E"/>
    <w:rsid w:val="00422AAB"/>
    <w:rsid w:val="00541F3A"/>
    <w:rsid w:val="005461D7"/>
    <w:rsid w:val="005612FC"/>
    <w:rsid w:val="00573F7F"/>
    <w:rsid w:val="005F4F7C"/>
    <w:rsid w:val="00623FFA"/>
    <w:rsid w:val="00820528"/>
    <w:rsid w:val="00850D1C"/>
    <w:rsid w:val="00900084"/>
    <w:rsid w:val="0098190A"/>
    <w:rsid w:val="009B57D0"/>
    <w:rsid w:val="009D45E8"/>
    <w:rsid w:val="00AB3AA6"/>
    <w:rsid w:val="00AF182F"/>
    <w:rsid w:val="00B03421"/>
    <w:rsid w:val="00B25E25"/>
    <w:rsid w:val="00BC3760"/>
    <w:rsid w:val="00C12A22"/>
    <w:rsid w:val="00CF000E"/>
    <w:rsid w:val="00D60388"/>
    <w:rsid w:val="00E15CD3"/>
    <w:rsid w:val="00E55582"/>
    <w:rsid w:val="00E85965"/>
    <w:rsid w:val="00EA2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41F3A"/>
    <w:rPr>
      <w:rFonts w:ascii="Tw Cen MT" w:eastAsia="Times New Roman" w:hAnsi="Tw Cen MT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41F3A"/>
    <w:rPr>
      <w:rFonts w:ascii="Tw Cen MT" w:eastAsia="Times New Roman" w:hAnsi="Tw Cen M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0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41F3A"/>
    <w:rPr>
      <w:rFonts w:ascii="Tw Cen MT" w:eastAsia="Times New Roman" w:hAnsi="Tw Cen MT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41F3A"/>
    <w:rPr>
      <w:rFonts w:ascii="Tw Cen MT" w:eastAsia="Times New Roman" w:hAnsi="Tw Cen MT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D70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Anne Menke</cp:lastModifiedBy>
  <cp:revision>2</cp:revision>
  <cp:lastPrinted>2018-10-15T14:27:00Z</cp:lastPrinted>
  <dcterms:created xsi:type="dcterms:W3CDTF">2018-11-01T15:32:00Z</dcterms:created>
  <dcterms:modified xsi:type="dcterms:W3CDTF">2018-11-01T15:32:00Z</dcterms:modified>
</cp:coreProperties>
</file>