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8DE" w:rsidRPr="00177C2E" w:rsidRDefault="0060020B" w:rsidP="0060020B">
      <w:pPr>
        <w:tabs>
          <w:tab w:val="left" w:pos="-720"/>
        </w:tabs>
        <w:suppressAutoHyphens/>
        <w:spacing w:line="240" w:lineRule="atLeast"/>
        <w:jc w:val="center"/>
        <w:rPr>
          <w:rFonts w:asciiTheme="minorHAnsi" w:hAnsiTheme="minorHAnsi" w:cs="Arial"/>
          <w:b/>
          <w:spacing w:val="-2"/>
          <w:sz w:val="22"/>
          <w:szCs w:val="22"/>
        </w:rPr>
      </w:pPr>
      <w:r>
        <w:rPr>
          <w:rFonts w:asciiTheme="minorHAnsi" w:hAnsiTheme="minorHAnsi" w:cs="Arial"/>
          <w:b/>
          <w:noProof/>
          <w:spacing w:val="-2"/>
          <w:sz w:val="24"/>
          <w:szCs w:val="24"/>
        </w:rPr>
        <w:drawing>
          <wp:anchor distT="0" distB="0" distL="114300" distR="114300" simplePos="0" relativeHeight="251658240" behindDoc="0" locked="0" layoutInCell="1" allowOverlap="1" wp14:anchorId="1AFCC266" wp14:editId="448DA31A">
            <wp:simplePos x="0" y="0"/>
            <wp:positionH relativeFrom="column">
              <wp:posOffset>-1127760</wp:posOffset>
            </wp:positionH>
            <wp:positionV relativeFrom="paragraph">
              <wp:posOffset>-748665</wp:posOffset>
            </wp:positionV>
            <wp:extent cx="8796655" cy="895985"/>
            <wp:effectExtent l="0" t="0" r="4445" b="0"/>
            <wp:wrapSquare wrapText="bothSides"/>
            <wp:docPr id="19" name="Picture 19" descr="C:\Users\rwidi\Desktop\RMR 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rwidi\Desktop\RMR Banne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96655" cy="895985"/>
                    </a:xfrm>
                    <a:prstGeom prst="rect">
                      <a:avLst/>
                    </a:prstGeom>
                    <a:noFill/>
                    <a:ln>
                      <a:noFill/>
                    </a:ln>
                  </pic:spPr>
                </pic:pic>
              </a:graphicData>
            </a:graphic>
            <wp14:sizeRelH relativeFrom="page">
              <wp14:pctWidth>0</wp14:pctWidth>
            </wp14:sizeRelH>
            <wp14:sizeRelV relativeFrom="page">
              <wp14:pctHeight>0</wp14:pctHeight>
            </wp14:sizeRelV>
          </wp:anchor>
        </w:drawing>
      </w:r>
      <w:r w:rsidR="004A382D">
        <w:rPr>
          <w:rFonts w:asciiTheme="minorHAnsi" w:hAnsiTheme="minorHAnsi" w:cs="Arial"/>
          <w:b/>
          <w:spacing w:val="-2"/>
          <w:sz w:val="22"/>
          <w:szCs w:val="22"/>
        </w:rPr>
        <w:t xml:space="preserve">                                                                                                                                                        </w:t>
      </w: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36"/>
          <w:szCs w:val="36"/>
        </w:rPr>
        <w:t>ROP Safety Net Toolkit</w:t>
      </w:r>
    </w:p>
    <w:p w:rsidR="00E648DE" w:rsidRPr="00177C2E" w:rsidRDefault="00E648DE" w:rsidP="007C5581">
      <w:pPr>
        <w:tabs>
          <w:tab w:val="left" w:pos="-720"/>
        </w:tabs>
        <w:suppressAutoHyphens/>
        <w:spacing w:line="240" w:lineRule="atLeast"/>
        <w:jc w:val="center"/>
        <w:rPr>
          <w:rFonts w:asciiTheme="minorHAnsi" w:hAnsiTheme="minorHAnsi" w:cs="Arial"/>
          <w:b/>
          <w:spacing w:val="-2"/>
          <w:sz w:val="24"/>
          <w:szCs w:val="24"/>
        </w:rPr>
      </w:pPr>
    </w:p>
    <w:p w:rsidR="00E648DE" w:rsidRPr="00177C2E" w:rsidRDefault="00D94F74" w:rsidP="007C5581">
      <w:pPr>
        <w:tabs>
          <w:tab w:val="left" w:pos="-720"/>
        </w:tabs>
        <w:suppressAutoHyphens/>
        <w:spacing w:line="240" w:lineRule="atLeast"/>
        <w:jc w:val="center"/>
        <w:rPr>
          <w:rFonts w:asciiTheme="minorHAnsi" w:hAnsiTheme="minorHAnsi" w:cs="Arial"/>
          <w:b/>
          <w:spacing w:val="-2"/>
          <w:sz w:val="24"/>
          <w:szCs w:val="24"/>
        </w:rPr>
      </w:pPr>
      <w:r w:rsidRPr="00D537A8">
        <w:rPr>
          <w:rFonts w:asciiTheme="minorHAnsi" w:hAnsiTheme="minorHAnsi" w:cs="Arial"/>
          <w:b/>
          <w:spacing w:val="-2"/>
          <w:sz w:val="24"/>
          <w:szCs w:val="24"/>
        </w:rPr>
        <w:t>Anne M. Menke, RN, PhD</w:t>
      </w:r>
    </w:p>
    <w:p w:rsidR="002B398F" w:rsidRDefault="00174B1A" w:rsidP="00174B1A">
      <w:pPr>
        <w:tabs>
          <w:tab w:val="left" w:pos="-720"/>
        </w:tabs>
        <w:suppressAutoHyphens/>
        <w:spacing w:line="240" w:lineRule="atLeast"/>
        <w:jc w:val="center"/>
        <w:rPr>
          <w:rFonts w:asciiTheme="minorHAnsi" w:hAnsiTheme="minorHAnsi" w:cs="Arial"/>
          <w:b/>
          <w:spacing w:val="-2"/>
          <w:sz w:val="24"/>
          <w:szCs w:val="24"/>
        </w:rPr>
      </w:pPr>
      <w:r w:rsidRPr="00177C2E">
        <w:rPr>
          <w:rFonts w:asciiTheme="minorHAnsi" w:hAnsiTheme="minorHAnsi" w:cs="Arial"/>
          <w:b/>
          <w:spacing w:val="-2"/>
          <w:sz w:val="24"/>
          <w:szCs w:val="24"/>
        </w:rPr>
        <w:t xml:space="preserve">Reviewed by </w:t>
      </w:r>
    </w:p>
    <w:p w:rsidR="002B398F" w:rsidRDefault="00174B1A" w:rsidP="00174B1A">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Daniel M. Berinstein, MD; Denise R. Chamblee, MD; </w:t>
      </w:r>
    </w:p>
    <w:p w:rsidR="00174B1A" w:rsidRPr="00177C2E" w:rsidRDefault="00174B1A" w:rsidP="00174B1A">
      <w:pPr>
        <w:tabs>
          <w:tab w:val="left" w:pos="-720"/>
        </w:tabs>
        <w:suppressAutoHyphens/>
        <w:spacing w:line="240" w:lineRule="atLeast"/>
        <w:jc w:val="center"/>
        <w:rPr>
          <w:rFonts w:asciiTheme="minorHAnsi" w:hAnsiTheme="minorHAnsi" w:cs="Arial"/>
          <w:b/>
          <w:spacing w:val="-2"/>
          <w:sz w:val="24"/>
          <w:szCs w:val="24"/>
        </w:rPr>
      </w:pPr>
      <w:r>
        <w:rPr>
          <w:rFonts w:asciiTheme="minorHAnsi" w:hAnsiTheme="minorHAnsi" w:cs="Arial"/>
          <w:b/>
          <w:spacing w:val="-2"/>
          <w:sz w:val="24"/>
          <w:szCs w:val="24"/>
        </w:rPr>
        <w:t xml:space="preserve">Robert S. Gold, </w:t>
      </w:r>
      <w:r w:rsidRPr="00177C2E">
        <w:rPr>
          <w:rFonts w:asciiTheme="minorHAnsi" w:hAnsiTheme="minorHAnsi" w:cs="Arial"/>
          <w:b/>
          <w:spacing w:val="-2"/>
          <w:sz w:val="24"/>
          <w:szCs w:val="24"/>
        </w:rPr>
        <w:t>MD</w:t>
      </w:r>
      <w:r w:rsidR="002B398F">
        <w:rPr>
          <w:rFonts w:asciiTheme="minorHAnsi" w:hAnsiTheme="minorHAnsi" w:cs="Arial"/>
          <w:b/>
          <w:spacing w:val="-2"/>
          <w:sz w:val="24"/>
          <w:szCs w:val="24"/>
        </w:rPr>
        <w:t>; and Christie L. Morse MD</w:t>
      </w:r>
    </w:p>
    <w:p w:rsidR="00174B1A" w:rsidRPr="00177C2E" w:rsidRDefault="00174B1A" w:rsidP="00174B1A">
      <w:pPr>
        <w:tabs>
          <w:tab w:val="left" w:pos="-720"/>
        </w:tabs>
        <w:suppressAutoHyphens/>
        <w:spacing w:line="240" w:lineRule="atLeast"/>
        <w:jc w:val="center"/>
        <w:rPr>
          <w:rFonts w:asciiTheme="minorHAnsi" w:hAnsiTheme="minorHAnsi" w:cs="Arial"/>
          <w:b/>
          <w:spacing w:val="-2"/>
          <w:sz w:val="24"/>
          <w:szCs w:val="24"/>
        </w:rPr>
      </w:pPr>
    </w:p>
    <w:p w:rsidR="00174B1A" w:rsidRPr="00746F32" w:rsidRDefault="00174B1A" w:rsidP="00174B1A">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b/>
          <w:color w:val="333333"/>
          <w:sz w:val="22"/>
          <w:szCs w:val="22"/>
        </w:rPr>
      </w:pPr>
      <w:r w:rsidRPr="00746F32">
        <w:rPr>
          <w:rFonts w:asciiTheme="minorHAnsi" w:hAnsiTheme="minorHAnsi" w:cs="Arial"/>
          <w:b/>
          <w:color w:val="333333"/>
          <w:sz w:val="22"/>
          <w:szCs w:val="22"/>
        </w:rPr>
        <w:t>OMIC policyholders who provide care must comply with the ROP Safety Net.</w:t>
      </w:r>
    </w:p>
    <w:p w:rsidR="00174B1A" w:rsidRDefault="00174B1A" w:rsidP="00174B1A">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sidRPr="00746F32">
        <w:rPr>
          <w:rFonts w:asciiTheme="minorHAnsi" w:hAnsiTheme="minorHAnsi" w:cs="Arial"/>
          <w:color w:val="333333"/>
          <w:sz w:val="22"/>
          <w:szCs w:val="22"/>
        </w:rPr>
        <w:t xml:space="preserve">OMIC’s ROP Safety Net is based on our claims experience. It is designed to address the causes of ROP lawsuits in order to protect the infant and the ophthalmologist. The ROP Safety Net Toolkit contains sample protocols, which may need to be customized, and </w:t>
      </w:r>
      <w:r w:rsidRPr="00746F32">
        <w:rPr>
          <w:rFonts w:asciiTheme="minorHAnsi" w:hAnsiTheme="minorHAnsi" w:cs="Arial"/>
          <w:noProof/>
          <w:color w:val="333333"/>
          <w:sz w:val="22"/>
          <w:szCs w:val="22"/>
        </w:rPr>
        <w:t>refers to ROP clinical care guidelines. These protocols and guidelines are recommendations and do not constitute the standard of care.</w:t>
      </w:r>
      <w:r>
        <w:rPr>
          <w:rFonts w:asciiTheme="minorHAnsi" w:hAnsiTheme="minorHAnsi" w:cs="Arial"/>
          <w:noProof/>
          <w:color w:val="333333"/>
          <w:sz w:val="22"/>
          <w:szCs w:val="22"/>
        </w:rPr>
        <w:t xml:space="preserve"> </w:t>
      </w:r>
      <w:r>
        <w:rPr>
          <w:rFonts w:asciiTheme="minorHAnsi" w:hAnsiTheme="minorHAnsi" w:cs="Arial"/>
          <w:color w:val="333333"/>
          <w:sz w:val="22"/>
          <w:szCs w:val="22"/>
        </w:rPr>
        <w:t>Ophthalmologists</w:t>
      </w:r>
      <w:r w:rsidRPr="00177C2E">
        <w:rPr>
          <w:rFonts w:asciiTheme="minorHAnsi" w:hAnsiTheme="minorHAnsi" w:cs="Arial"/>
          <w:color w:val="333333"/>
          <w:sz w:val="22"/>
          <w:szCs w:val="22"/>
        </w:rPr>
        <w:t xml:space="preserve"> should use their professional judgment in determining the applicability of a given </w:t>
      </w:r>
      <w:r w:rsidRPr="00177C2E">
        <w:rPr>
          <w:rFonts w:asciiTheme="minorHAnsi" w:hAnsiTheme="minorHAnsi" w:cs="Arial"/>
          <w:noProof/>
          <w:color w:val="333333"/>
          <w:sz w:val="22"/>
          <w:szCs w:val="22"/>
        </w:rPr>
        <w:t xml:space="preserve">recommendation to their particular patients and practice situation. </w:t>
      </w:r>
    </w:p>
    <w:p w:rsidR="00174B1A" w:rsidRPr="00177C2E" w:rsidRDefault="00174B1A" w:rsidP="00174B1A">
      <w:pPr>
        <w:pStyle w:val="BodyText"/>
        <w:pBdr>
          <w:top w:val="single" w:sz="4" w:space="1" w:color="auto"/>
          <w:left w:val="single" w:sz="4" w:space="4" w:color="auto"/>
          <w:bottom w:val="single" w:sz="4" w:space="1" w:color="auto"/>
          <w:right w:val="single" w:sz="4" w:space="4" w:color="auto"/>
        </w:pBdr>
        <w:shd w:val="clear" w:color="auto" w:fill="E6E6E6"/>
        <w:spacing w:before="60" w:line="200" w:lineRule="atLeast"/>
        <w:rPr>
          <w:rFonts w:asciiTheme="minorHAnsi" w:hAnsiTheme="minorHAnsi" w:cs="Arial"/>
          <w:noProof/>
          <w:color w:val="333333"/>
          <w:sz w:val="22"/>
          <w:szCs w:val="22"/>
        </w:rPr>
      </w:pPr>
      <w:r>
        <w:rPr>
          <w:rFonts w:asciiTheme="minorHAnsi" w:hAnsiTheme="minorHAnsi" w:cs="Arial"/>
          <w:noProof/>
          <w:color w:val="333333"/>
          <w:sz w:val="22"/>
          <w:szCs w:val="22"/>
        </w:rPr>
        <w:t xml:space="preserve">The Toolkit does not </w:t>
      </w:r>
      <w:r w:rsidRPr="00177C2E">
        <w:rPr>
          <w:rFonts w:asciiTheme="minorHAnsi" w:hAnsiTheme="minorHAnsi" w:cs="Arial"/>
          <w:noProof/>
          <w:color w:val="333333"/>
          <w:sz w:val="22"/>
          <w:szCs w:val="22"/>
        </w:rPr>
        <w:t>provide legal advice. Consult an attorney if legal advice is desired or needed. Information contained here is not intended to be a modification of the terms and conditions of the OMIC professional and limite</w:t>
      </w:r>
      <w:bookmarkStart w:id="0" w:name="_GoBack"/>
      <w:bookmarkEnd w:id="0"/>
      <w:r w:rsidRPr="00177C2E">
        <w:rPr>
          <w:rFonts w:asciiTheme="minorHAnsi" w:hAnsiTheme="minorHAnsi" w:cs="Arial"/>
          <w:noProof/>
          <w:color w:val="333333"/>
          <w:sz w:val="22"/>
          <w:szCs w:val="22"/>
        </w:rPr>
        <w:t>d office premises liability insurance policy. Please refer to the OMIC policy for these terms and conditions.</w:t>
      </w:r>
    </w:p>
    <w:p w:rsidR="00174B1A" w:rsidRPr="00177C2E" w:rsidRDefault="00174B1A" w:rsidP="00174B1A">
      <w:pPr>
        <w:pStyle w:val="BodyText"/>
        <w:pBdr>
          <w:top w:val="single" w:sz="4" w:space="1" w:color="auto"/>
          <w:left w:val="single" w:sz="4" w:space="4" w:color="auto"/>
          <w:bottom w:val="single" w:sz="4" w:space="1" w:color="auto"/>
          <w:right w:val="single" w:sz="4" w:space="4" w:color="auto"/>
        </w:pBdr>
        <w:shd w:val="clear" w:color="auto" w:fill="E6E6E6"/>
        <w:tabs>
          <w:tab w:val="right" w:pos="9240"/>
        </w:tabs>
        <w:spacing w:before="60" w:line="200" w:lineRule="atLeast"/>
        <w:rPr>
          <w:rFonts w:asciiTheme="minorHAnsi" w:hAnsiTheme="minorHAnsi" w:cs="Arial"/>
          <w:b/>
          <w:noProof/>
          <w:sz w:val="22"/>
          <w:szCs w:val="22"/>
        </w:rPr>
      </w:pPr>
      <w:r>
        <w:rPr>
          <w:rFonts w:asciiTheme="minorHAnsi" w:hAnsiTheme="minorHAnsi" w:cs="Arial"/>
          <w:b/>
          <w:noProof/>
          <w:color w:val="333333"/>
          <w:sz w:val="22"/>
          <w:szCs w:val="22"/>
        </w:rPr>
        <w:t xml:space="preserve">Version </w:t>
      </w:r>
      <w:r w:rsidR="00746F32">
        <w:rPr>
          <w:rFonts w:asciiTheme="minorHAnsi" w:hAnsiTheme="minorHAnsi" w:cs="Arial"/>
          <w:b/>
          <w:noProof/>
          <w:color w:val="333333"/>
          <w:sz w:val="22"/>
          <w:szCs w:val="22"/>
        </w:rPr>
        <w:t>8/10</w:t>
      </w:r>
      <w:r w:rsidRPr="00177C2E">
        <w:rPr>
          <w:rFonts w:asciiTheme="minorHAnsi" w:hAnsiTheme="minorHAnsi" w:cs="Arial"/>
          <w:b/>
          <w:noProof/>
          <w:color w:val="333333"/>
          <w:sz w:val="22"/>
          <w:szCs w:val="22"/>
        </w:rPr>
        <w:t>/18</w:t>
      </w:r>
    </w:p>
    <w:p w:rsidR="0038227A" w:rsidRDefault="0038227A" w:rsidP="0038227A">
      <w:pPr>
        <w:pStyle w:val="Heading1"/>
        <w:rPr>
          <w:rFonts w:asciiTheme="minorHAnsi" w:hAnsiTheme="minorHAnsi"/>
          <w:b/>
        </w:rPr>
      </w:pPr>
      <w:proofErr w:type="gramStart"/>
      <w:r w:rsidRPr="00B4588C">
        <w:rPr>
          <w:rFonts w:asciiTheme="minorHAnsi" w:hAnsiTheme="minorHAnsi"/>
          <w:b/>
        </w:rPr>
        <w:t>Procedure 2b</w:t>
      </w:r>
      <w:r w:rsidR="006D385F">
        <w:rPr>
          <w:rFonts w:asciiTheme="minorHAnsi" w:hAnsiTheme="minorHAnsi"/>
          <w:b/>
        </w:rPr>
        <w:t>.</w:t>
      </w:r>
      <w:proofErr w:type="gramEnd"/>
      <w:r w:rsidR="006D385F">
        <w:rPr>
          <w:rFonts w:asciiTheme="minorHAnsi" w:hAnsiTheme="minorHAnsi"/>
          <w:b/>
        </w:rPr>
        <w:t xml:space="preserve"> </w:t>
      </w:r>
      <w:r w:rsidR="00A624F9">
        <w:rPr>
          <w:rFonts w:asciiTheme="minorHAnsi" w:hAnsiTheme="minorHAnsi"/>
          <w:b/>
        </w:rPr>
        <w:t>ROP e</w:t>
      </w:r>
      <w:r>
        <w:rPr>
          <w:rFonts w:asciiTheme="minorHAnsi" w:hAnsiTheme="minorHAnsi"/>
          <w:b/>
        </w:rPr>
        <w:t>xam</w:t>
      </w:r>
      <w:r w:rsidR="00A624F9">
        <w:rPr>
          <w:rFonts w:asciiTheme="minorHAnsi" w:hAnsiTheme="minorHAnsi"/>
          <w:b/>
        </w:rPr>
        <w:t xml:space="preserve"> in o</w:t>
      </w:r>
      <w:r w:rsidRPr="00B4588C">
        <w:rPr>
          <w:rFonts w:asciiTheme="minorHAnsi" w:hAnsiTheme="minorHAnsi"/>
          <w:b/>
        </w:rPr>
        <w:t>ffice</w:t>
      </w:r>
    </w:p>
    <w:p w:rsidR="00D537A8" w:rsidRPr="00D537A8" w:rsidRDefault="00D537A8" w:rsidP="00D537A8"/>
    <w:p w:rsidR="00D94F74" w:rsidRPr="005A2FBF" w:rsidRDefault="00D94F74" w:rsidP="00D94F74">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w:t>
      </w:r>
      <w:proofErr w:type="spellStart"/>
      <w:r>
        <w:rPr>
          <w:rFonts w:asciiTheme="minorHAnsi" w:hAnsiTheme="minorHAnsi"/>
          <w:b/>
          <w:color w:val="FF0000"/>
          <w:sz w:val="18"/>
          <w:szCs w:val="18"/>
        </w:rPr>
        <w:t>Alt+left</w:t>
      </w:r>
      <w:proofErr w:type="spellEnd"/>
      <w:r>
        <w:rPr>
          <w:rFonts w:asciiTheme="minorHAnsi" w:hAnsiTheme="minorHAnsi"/>
          <w:b/>
          <w:color w:val="FF0000"/>
          <w:sz w:val="18"/>
          <w:szCs w:val="18"/>
        </w:rPr>
        <w:t xml:space="preserve"> arrow</w:t>
      </w:r>
      <w:r w:rsidRPr="005A2FBF">
        <w:rPr>
          <w:rFonts w:asciiTheme="minorHAnsi" w:hAnsiTheme="minorHAnsi"/>
          <w:b/>
          <w:color w:val="FF0000"/>
          <w:sz w:val="18"/>
          <w:szCs w:val="18"/>
        </w:rPr>
        <w:t>.</w:t>
      </w:r>
    </w:p>
    <w:p w:rsidR="00D94F74" w:rsidRDefault="00D94F74" w:rsidP="00D94F74">
      <w:pPr>
        <w:contextualSpacing/>
        <w:rPr>
          <w:rFonts w:asciiTheme="minorHAnsi" w:hAnsiTheme="minorHAnsi"/>
          <w:b/>
          <w:color w:val="000000"/>
          <w:u w:val="single"/>
        </w:rPr>
      </w:pPr>
    </w:p>
    <w:p w:rsidR="0038227A" w:rsidRDefault="0038227A" w:rsidP="0038227A">
      <w:pPr>
        <w:contextualSpacing/>
        <w:rPr>
          <w:rFonts w:asciiTheme="minorHAnsi" w:hAnsiTheme="minorHAnsi"/>
          <w:b/>
          <w:spacing w:val="-2"/>
          <w:u w:val="single"/>
        </w:rPr>
      </w:pPr>
      <w:r>
        <w:rPr>
          <w:rFonts w:asciiTheme="minorHAnsi" w:hAnsiTheme="minorHAnsi"/>
          <w:b/>
          <w:spacing w:val="-2"/>
          <w:u w:val="single"/>
        </w:rPr>
        <w:t>Outpatient ROP</w:t>
      </w:r>
      <w:r w:rsidRPr="00B4588C">
        <w:rPr>
          <w:rFonts w:asciiTheme="minorHAnsi" w:hAnsiTheme="minorHAnsi"/>
          <w:b/>
          <w:spacing w:val="-2"/>
          <w:u w:val="single"/>
        </w:rPr>
        <w:t xml:space="preserve"> exam principles</w:t>
      </w:r>
    </w:p>
    <w:p w:rsidR="00D94F74" w:rsidRDefault="00D94F74" w:rsidP="00D94F74">
      <w:pPr>
        <w:contextualSpacing/>
        <w:rPr>
          <w:rFonts w:asciiTheme="minorHAnsi" w:hAnsiTheme="minorHAnsi"/>
          <w:b/>
          <w:spacing w:val="-2"/>
          <w:u w:val="single"/>
        </w:rPr>
      </w:pPr>
    </w:p>
    <w:p w:rsidR="0038227A" w:rsidRDefault="0038227A" w:rsidP="0038227A">
      <w:pPr>
        <w:pStyle w:val="ListParagraph"/>
        <w:widowControl/>
        <w:numPr>
          <w:ilvl w:val="0"/>
          <w:numId w:val="16"/>
        </w:numPr>
        <w:autoSpaceDE/>
        <w:autoSpaceDN/>
        <w:adjustRightInd/>
        <w:spacing w:line="276" w:lineRule="auto"/>
        <w:rPr>
          <w:rFonts w:asciiTheme="minorHAnsi" w:hAnsiTheme="minorHAnsi"/>
          <w:spacing w:val="-2"/>
          <w:sz w:val="22"/>
          <w:szCs w:val="22"/>
        </w:rPr>
      </w:pPr>
      <w:r w:rsidRPr="00D75425">
        <w:rPr>
          <w:rFonts w:asciiTheme="minorHAnsi" w:hAnsiTheme="minorHAnsi"/>
          <w:spacing w:val="-2"/>
          <w:sz w:val="22"/>
          <w:szCs w:val="22"/>
        </w:rPr>
        <w:t xml:space="preserve">A hospital with a treating ophthalmologist has agreed to admit infants from the outpatient setting for ROP treatment.  </w:t>
      </w:r>
    </w:p>
    <w:p w:rsidR="0038227A" w:rsidRPr="00D75425" w:rsidRDefault="0038227A" w:rsidP="0038227A">
      <w:pPr>
        <w:pStyle w:val="ListParagraph"/>
        <w:widowControl/>
        <w:numPr>
          <w:ilvl w:val="0"/>
          <w:numId w:val="16"/>
        </w:numPr>
        <w:autoSpaceDE/>
        <w:autoSpaceDN/>
        <w:adjustRightInd/>
        <w:spacing w:line="276" w:lineRule="auto"/>
        <w:rPr>
          <w:rFonts w:asciiTheme="minorHAnsi" w:hAnsiTheme="minorHAnsi"/>
          <w:spacing w:val="-2"/>
          <w:sz w:val="22"/>
          <w:szCs w:val="22"/>
        </w:rPr>
      </w:pPr>
      <w:r w:rsidRPr="00D75425">
        <w:rPr>
          <w:rFonts w:asciiTheme="minorHAnsi" w:hAnsiTheme="minorHAnsi"/>
          <w:spacing w:val="-2"/>
          <w:sz w:val="22"/>
          <w:szCs w:val="22"/>
        </w:rPr>
        <w:t>The screening ophthalmologist:</w:t>
      </w:r>
    </w:p>
    <w:p w:rsidR="0038227A" w:rsidRPr="00B4588C" w:rsidRDefault="0038227A" w:rsidP="0038227A">
      <w:pPr>
        <w:widowControl/>
        <w:numPr>
          <w:ilvl w:val="1"/>
          <w:numId w:val="16"/>
        </w:numPr>
        <w:autoSpaceDE/>
        <w:autoSpaceDN/>
        <w:adjustRightInd/>
        <w:spacing w:line="276" w:lineRule="auto"/>
        <w:contextualSpacing/>
        <w:rPr>
          <w:rFonts w:asciiTheme="minorHAnsi" w:hAnsiTheme="minorHAnsi"/>
          <w:spacing w:val="-2"/>
          <w:sz w:val="22"/>
          <w:szCs w:val="22"/>
        </w:rPr>
      </w:pPr>
      <w:r w:rsidRPr="00B4588C">
        <w:rPr>
          <w:rFonts w:asciiTheme="minorHAnsi" w:hAnsiTheme="minorHAnsi"/>
          <w:spacing w:val="-2"/>
          <w:sz w:val="22"/>
          <w:szCs w:val="22"/>
        </w:rPr>
        <w:t xml:space="preserve">Has sufficient knowledge and experience to identify accurately the location and sequential retinal changes of ROP after pupillary dilation using binocular indirect ophthalmoscopy with a lid speculum and scleral depression as needed, per the </w:t>
      </w:r>
      <w:r w:rsidR="00701984">
        <w:rPr>
          <w:rFonts w:asciiTheme="minorHAnsi" w:hAnsiTheme="minorHAnsi"/>
          <w:spacing w:val="-2"/>
          <w:sz w:val="22"/>
          <w:szCs w:val="22"/>
        </w:rPr>
        <w:t xml:space="preserve">ROP Screening Examination Policy Statement </w:t>
      </w:r>
      <w:r>
        <w:rPr>
          <w:rFonts w:asciiTheme="minorHAnsi" w:hAnsiTheme="minorHAnsi"/>
          <w:spacing w:val="-2"/>
          <w:sz w:val="22"/>
          <w:szCs w:val="22"/>
        </w:rPr>
        <w:t>(PS)</w:t>
      </w:r>
      <w:r w:rsidRPr="00B4588C">
        <w:rPr>
          <w:rFonts w:asciiTheme="minorHAnsi" w:hAnsiTheme="minorHAnsi"/>
          <w:spacing w:val="-2"/>
          <w:sz w:val="22"/>
          <w:szCs w:val="22"/>
        </w:rPr>
        <w:t>.</w:t>
      </w:r>
      <w:r w:rsidRPr="00B4588C">
        <w:rPr>
          <w:rStyle w:val="FootnoteReference"/>
          <w:rFonts w:asciiTheme="minorHAnsi" w:hAnsiTheme="minorHAnsi"/>
          <w:spacing w:val="-2"/>
          <w:sz w:val="22"/>
          <w:szCs w:val="22"/>
        </w:rPr>
        <w:footnoteReference w:id="1"/>
      </w:r>
    </w:p>
    <w:p w:rsidR="0038227A" w:rsidRPr="00DD3962" w:rsidRDefault="0038227A" w:rsidP="002A0C66">
      <w:pPr>
        <w:widowControl/>
        <w:numPr>
          <w:ilvl w:val="1"/>
          <w:numId w:val="16"/>
        </w:numPr>
        <w:autoSpaceDE/>
        <w:autoSpaceDN/>
        <w:adjustRightInd/>
        <w:spacing w:before="240" w:line="276" w:lineRule="auto"/>
        <w:contextualSpacing/>
        <w:rPr>
          <w:rFonts w:asciiTheme="minorHAnsi" w:hAnsiTheme="minorHAnsi"/>
          <w:sz w:val="22"/>
          <w:szCs w:val="22"/>
        </w:rPr>
      </w:pPr>
      <w:r w:rsidRPr="00B4588C">
        <w:rPr>
          <w:rFonts w:asciiTheme="minorHAnsi" w:hAnsiTheme="minorHAnsi"/>
          <w:spacing w:val="-2"/>
          <w:sz w:val="22"/>
          <w:szCs w:val="22"/>
        </w:rPr>
        <w:t>U</w:t>
      </w:r>
      <w:r w:rsidRPr="00B4588C">
        <w:rPr>
          <w:rFonts w:asciiTheme="minorHAnsi" w:eastAsiaTheme="minorHAnsi" w:hAnsiTheme="minorHAnsi" w:cs="FrutigerLTStd-Bold"/>
          <w:bCs/>
          <w:sz w:val="22"/>
          <w:szCs w:val="22"/>
        </w:rPr>
        <w:t>ses the International Classification of Retinopath</w:t>
      </w:r>
      <w:r w:rsidR="002A0C66">
        <w:rPr>
          <w:rFonts w:asciiTheme="minorHAnsi" w:eastAsiaTheme="minorHAnsi" w:hAnsiTheme="minorHAnsi" w:cs="FrutigerLTStd-Bold"/>
          <w:bCs/>
          <w:sz w:val="22"/>
          <w:szCs w:val="22"/>
        </w:rPr>
        <w:t>y of Prematurity (</w:t>
      </w:r>
      <w:hyperlink w:anchor="_ICROP._Synopsis_of_1" w:history="1">
        <w:r w:rsidR="002A0C66" w:rsidRPr="002A0C66">
          <w:rPr>
            <w:rStyle w:val="Hyperlink"/>
            <w:rFonts w:asciiTheme="minorHAnsi" w:eastAsiaTheme="minorHAnsi" w:hAnsiTheme="minorHAnsi" w:cs="FrutigerLTStd-Bold"/>
            <w:bCs/>
            <w:sz w:val="22"/>
            <w:szCs w:val="22"/>
          </w:rPr>
          <w:t>ICROP</w:t>
        </w:r>
      </w:hyperlink>
      <w:r w:rsidR="002A0C66">
        <w:rPr>
          <w:rFonts w:asciiTheme="minorHAnsi" w:eastAsiaTheme="minorHAnsi" w:hAnsiTheme="minorHAnsi" w:cs="FrutigerLTStd-Bold"/>
          <w:bCs/>
          <w:sz w:val="22"/>
          <w:szCs w:val="22"/>
        </w:rPr>
        <w:t>) Revisited</w:t>
      </w:r>
      <w:r w:rsidRPr="00B4588C">
        <w:rPr>
          <w:rFonts w:asciiTheme="minorHAnsi" w:eastAsiaTheme="minorHAnsi" w:hAnsiTheme="minorHAnsi" w:cs="FrutigerLTStd-Bold"/>
          <w:b/>
          <w:bCs/>
          <w:sz w:val="22"/>
          <w:szCs w:val="22"/>
        </w:rPr>
        <w:t xml:space="preserve"> </w:t>
      </w:r>
      <w:r w:rsidRPr="00B4588C">
        <w:rPr>
          <w:rFonts w:asciiTheme="minorHAnsi" w:eastAsiaTheme="minorHAnsi" w:hAnsiTheme="minorHAnsi" w:cs="FrutigerLTStd-Light"/>
          <w:sz w:val="22"/>
          <w:szCs w:val="22"/>
        </w:rPr>
        <w:t>to classify, diagram, a</w:t>
      </w:r>
      <w:r w:rsidR="002A0C66">
        <w:rPr>
          <w:rFonts w:asciiTheme="minorHAnsi" w:eastAsiaTheme="minorHAnsi" w:hAnsiTheme="minorHAnsi" w:cs="FrutigerLTStd-Light"/>
          <w:sz w:val="22"/>
          <w:szCs w:val="22"/>
        </w:rPr>
        <w:t>nd record the retinal findings</w:t>
      </w:r>
      <w:r w:rsidRPr="00B4588C">
        <w:rPr>
          <w:rFonts w:asciiTheme="minorHAnsi" w:eastAsiaTheme="minorHAnsi" w:hAnsiTheme="minorHAnsi" w:cs="FrutigerLTStd-Light"/>
          <w:sz w:val="22"/>
          <w:szCs w:val="22"/>
        </w:rPr>
        <w:t>.</w:t>
      </w:r>
    </w:p>
    <w:p w:rsidR="00DD3962" w:rsidRPr="00746F32" w:rsidRDefault="00DD3962" w:rsidP="00DD3962">
      <w:pPr>
        <w:widowControl/>
        <w:numPr>
          <w:ilvl w:val="1"/>
          <w:numId w:val="16"/>
        </w:numPr>
        <w:autoSpaceDE/>
        <w:autoSpaceDN/>
        <w:adjustRightInd/>
        <w:spacing w:line="276" w:lineRule="auto"/>
        <w:contextualSpacing/>
        <w:rPr>
          <w:rFonts w:asciiTheme="minorHAnsi" w:hAnsiTheme="minorHAnsi"/>
          <w:spacing w:val="-2"/>
          <w:sz w:val="22"/>
          <w:szCs w:val="22"/>
        </w:rPr>
      </w:pPr>
      <w:r w:rsidRPr="00746F32">
        <w:rPr>
          <w:rFonts w:asciiTheme="minorHAnsi" w:eastAsiaTheme="minorHAnsi" w:hAnsiTheme="minorHAnsi" w:cs="FrutigerLTStd-Light"/>
          <w:sz w:val="22"/>
          <w:szCs w:val="22"/>
        </w:rPr>
        <w:t>Knows and understands treatment criteria [</w:t>
      </w:r>
      <w:hyperlink w:anchor="_Table_4._" w:history="1">
        <w:r w:rsidRPr="00746F32">
          <w:rPr>
            <w:rStyle w:val="Hyperlink"/>
            <w:rFonts w:asciiTheme="minorHAnsi" w:eastAsiaTheme="minorHAnsi" w:hAnsiTheme="minorHAnsi" w:cs="FrutigerLTStd-Light"/>
            <w:sz w:val="22"/>
            <w:szCs w:val="22"/>
          </w:rPr>
          <w:t>Table 4. When to treat</w:t>
        </w:r>
      </w:hyperlink>
      <w:r w:rsidRPr="00746F32">
        <w:rPr>
          <w:rFonts w:asciiTheme="minorHAnsi" w:eastAsiaTheme="minorHAnsi" w:hAnsiTheme="minorHAnsi" w:cs="FrutigerLTStd-Light"/>
          <w:sz w:val="22"/>
          <w:szCs w:val="22"/>
        </w:rPr>
        <w:t>].</w:t>
      </w:r>
    </w:p>
    <w:p w:rsidR="00D537A8" w:rsidRDefault="00D537A8" w:rsidP="00D537A8">
      <w:pPr>
        <w:widowControl/>
        <w:autoSpaceDE/>
        <w:autoSpaceDN/>
        <w:adjustRightInd/>
        <w:spacing w:before="240" w:line="276" w:lineRule="auto"/>
        <w:contextualSpacing/>
        <w:rPr>
          <w:rFonts w:asciiTheme="minorHAnsi" w:eastAsiaTheme="minorHAnsi" w:hAnsiTheme="minorHAnsi" w:cs="FrutigerLTStd-Light"/>
          <w:sz w:val="22"/>
          <w:szCs w:val="22"/>
        </w:rPr>
      </w:pPr>
    </w:p>
    <w:p w:rsidR="00D537A8" w:rsidRDefault="00D537A8" w:rsidP="00D537A8">
      <w:pPr>
        <w:widowControl/>
        <w:autoSpaceDE/>
        <w:autoSpaceDN/>
        <w:adjustRightInd/>
        <w:spacing w:before="240" w:line="276" w:lineRule="auto"/>
        <w:contextualSpacing/>
        <w:rPr>
          <w:rFonts w:asciiTheme="minorHAnsi" w:eastAsiaTheme="minorHAnsi" w:hAnsiTheme="minorHAnsi" w:cs="FrutigerLTStd-Light"/>
          <w:sz w:val="22"/>
          <w:szCs w:val="22"/>
        </w:rPr>
      </w:pPr>
    </w:p>
    <w:p w:rsidR="0038227A" w:rsidRPr="00B4588C" w:rsidRDefault="0038227A" w:rsidP="0038227A">
      <w:pPr>
        <w:pStyle w:val="ListParagraph"/>
        <w:widowControl/>
        <w:numPr>
          <w:ilvl w:val="0"/>
          <w:numId w:val="16"/>
        </w:numPr>
        <w:autoSpaceDE/>
        <w:autoSpaceDN/>
        <w:adjustRightInd/>
        <w:spacing w:after="200" w:line="276" w:lineRule="auto"/>
        <w:rPr>
          <w:rFonts w:asciiTheme="minorHAnsi" w:hAnsiTheme="minorHAnsi"/>
          <w:spacing w:val="-2"/>
          <w:sz w:val="22"/>
          <w:szCs w:val="22"/>
        </w:rPr>
      </w:pPr>
      <w:r w:rsidRPr="00B4588C">
        <w:rPr>
          <w:rFonts w:asciiTheme="minorHAnsi" w:hAnsiTheme="minorHAnsi"/>
          <w:sz w:val="22"/>
          <w:szCs w:val="22"/>
        </w:rPr>
        <w:t>The office ROP</w:t>
      </w:r>
      <w:r>
        <w:rPr>
          <w:rFonts w:asciiTheme="minorHAnsi" w:hAnsiTheme="minorHAnsi"/>
          <w:sz w:val="22"/>
          <w:szCs w:val="22"/>
        </w:rPr>
        <w:t xml:space="preserve"> coordinator (O-ROPC)</w:t>
      </w:r>
      <w:r w:rsidRPr="00B4588C">
        <w:rPr>
          <w:rFonts w:asciiTheme="minorHAnsi" w:hAnsiTheme="minorHAnsi"/>
          <w:sz w:val="22"/>
          <w:szCs w:val="22"/>
        </w:rPr>
        <w:t>:</w:t>
      </w:r>
    </w:p>
    <w:p w:rsidR="0038227A" w:rsidRPr="00B4588C" w:rsidRDefault="0038227A" w:rsidP="00701984">
      <w:pPr>
        <w:pStyle w:val="ListParagraph"/>
        <w:widowControl/>
        <w:numPr>
          <w:ilvl w:val="1"/>
          <w:numId w:val="16"/>
        </w:numPr>
        <w:autoSpaceDE/>
        <w:autoSpaceDN/>
        <w:adjustRightInd/>
        <w:spacing w:line="276" w:lineRule="auto"/>
        <w:rPr>
          <w:rFonts w:asciiTheme="minorHAnsi" w:hAnsiTheme="minorHAnsi"/>
          <w:spacing w:val="-2"/>
          <w:sz w:val="22"/>
          <w:szCs w:val="22"/>
        </w:rPr>
      </w:pPr>
      <w:r w:rsidRPr="00B4588C">
        <w:rPr>
          <w:rFonts w:asciiTheme="minorHAnsi" w:hAnsiTheme="minorHAnsi"/>
          <w:spacing w:val="-2"/>
          <w:sz w:val="22"/>
          <w:szCs w:val="22"/>
        </w:rPr>
        <w:t xml:space="preserve">Is familiar with and understands the </w:t>
      </w:r>
      <w:r>
        <w:rPr>
          <w:rFonts w:asciiTheme="minorHAnsi" w:hAnsiTheme="minorHAnsi"/>
          <w:spacing w:val="-2"/>
          <w:sz w:val="22"/>
          <w:szCs w:val="22"/>
        </w:rPr>
        <w:t xml:space="preserve">PS </w:t>
      </w:r>
      <w:r w:rsidRPr="00B4588C">
        <w:rPr>
          <w:rFonts w:asciiTheme="minorHAnsi" w:hAnsiTheme="minorHAnsi"/>
          <w:spacing w:val="-2"/>
          <w:sz w:val="22"/>
          <w:szCs w:val="22"/>
        </w:rPr>
        <w:t>and the Tables in this ROP toolkit that are based upon it,</w:t>
      </w:r>
      <w:r>
        <w:rPr>
          <w:rFonts w:asciiTheme="minorHAnsi" w:hAnsiTheme="minorHAnsi"/>
          <w:spacing w:val="-2"/>
          <w:sz w:val="22"/>
          <w:szCs w:val="22"/>
        </w:rPr>
        <w:t xml:space="preserve"> and </w:t>
      </w:r>
      <w:r w:rsidRPr="00B4588C">
        <w:rPr>
          <w:rFonts w:asciiTheme="minorHAnsi" w:hAnsiTheme="minorHAnsi"/>
          <w:spacing w:val="-2"/>
          <w:sz w:val="22"/>
          <w:szCs w:val="22"/>
        </w:rPr>
        <w:t>is able to use the Tables to review and clarify the appropriateness of follow-up and treatment intervals, and coordinate discharge or transfer.</w:t>
      </w:r>
    </w:p>
    <w:p w:rsidR="00701984" w:rsidRPr="00B4588C" w:rsidRDefault="00701984" w:rsidP="00701984">
      <w:pPr>
        <w:widowControl/>
        <w:numPr>
          <w:ilvl w:val="1"/>
          <w:numId w:val="16"/>
        </w:numPr>
        <w:autoSpaceDE/>
        <w:autoSpaceDN/>
        <w:adjustRightInd/>
        <w:spacing w:line="276" w:lineRule="auto"/>
        <w:contextualSpacing/>
        <w:rPr>
          <w:rFonts w:asciiTheme="minorHAnsi" w:hAnsiTheme="minorHAnsi"/>
          <w:sz w:val="22"/>
          <w:szCs w:val="22"/>
        </w:rPr>
      </w:pPr>
      <w:r w:rsidRPr="00B4588C">
        <w:rPr>
          <w:rFonts w:asciiTheme="minorHAnsi" w:hAnsiTheme="minorHAnsi"/>
          <w:spacing w:val="-2"/>
          <w:sz w:val="22"/>
          <w:szCs w:val="22"/>
        </w:rPr>
        <w:t xml:space="preserve">Works with the </w:t>
      </w:r>
      <w:r>
        <w:rPr>
          <w:rFonts w:asciiTheme="minorHAnsi" w:hAnsiTheme="minorHAnsi"/>
          <w:spacing w:val="-2"/>
          <w:sz w:val="22"/>
          <w:szCs w:val="22"/>
        </w:rPr>
        <w:t>Hospital ROPC (H-ROPC)</w:t>
      </w:r>
      <w:r w:rsidRPr="00B4588C">
        <w:rPr>
          <w:rFonts w:asciiTheme="minorHAnsi" w:hAnsiTheme="minorHAnsi"/>
          <w:spacing w:val="-2"/>
          <w:sz w:val="22"/>
          <w:szCs w:val="22"/>
        </w:rPr>
        <w:t xml:space="preserve"> when an infant is discharged to schedule the initial outpatient visit.</w:t>
      </w:r>
    </w:p>
    <w:p w:rsidR="00701984" w:rsidRDefault="00510950" w:rsidP="002D04DE">
      <w:pPr>
        <w:pStyle w:val="ListParagraph"/>
        <w:widowControl/>
        <w:numPr>
          <w:ilvl w:val="1"/>
          <w:numId w:val="16"/>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Uses </w:t>
      </w:r>
      <w:r w:rsidRPr="00510950">
        <w:rPr>
          <w:rFonts w:asciiTheme="minorHAnsi" w:hAnsiTheme="minorHAnsi"/>
          <w:sz w:val="22"/>
          <w:szCs w:val="22"/>
        </w:rPr>
        <w:t xml:space="preserve">the Outpatient </w:t>
      </w:r>
      <w:hyperlink w:anchor="_Appendix_B._" w:history="1">
        <w:r w:rsidRPr="00510950">
          <w:rPr>
            <w:rStyle w:val="Hyperlink"/>
            <w:rFonts w:asciiTheme="minorHAnsi" w:hAnsiTheme="minorHAnsi"/>
            <w:sz w:val="22"/>
            <w:szCs w:val="22"/>
          </w:rPr>
          <w:t>ROP Tracking List</w:t>
        </w:r>
      </w:hyperlink>
      <w:r>
        <w:rPr>
          <w:rFonts w:asciiTheme="minorHAnsi" w:hAnsiTheme="minorHAnsi"/>
          <w:sz w:val="22"/>
          <w:szCs w:val="22"/>
        </w:rPr>
        <w:t xml:space="preserve"> to track</w:t>
      </w:r>
      <w:r w:rsidRPr="00510950">
        <w:rPr>
          <w:rFonts w:asciiTheme="minorHAnsi" w:hAnsiTheme="minorHAnsi"/>
          <w:sz w:val="22"/>
          <w:szCs w:val="22"/>
        </w:rPr>
        <w:t xml:space="preserve"> all infants </w:t>
      </w:r>
      <w:r w:rsidR="00701984">
        <w:rPr>
          <w:rFonts w:asciiTheme="minorHAnsi" w:hAnsiTheme="minorHAnsi"/>
          <w:sz w:val="22"/>
          <w:szCs w:val="22"/>
        </w:rPr>
        <w:t xml:space="preserve">examined in the office </w:t>
      </w:r>
      <w:r w:rsidRPr="00510950">
        <w:rPr>
          <w:rFonts w:asciiTheme="minorHAnsi" w:hAnsiTheme="minorHAnsi"/>
          <w:sz w:val="22"/>
          <w:szCs w:val="22"/>
        </w:rPr>
        <w:t>who meet the screening</w:t>
      </w:r>
      <w:r w:rsidR="00701984">
        <w:rPr>
          <w:rFonts w:asciiTheme="minorHAnsi" w:hAnsiTheme="minorHAnsi"/>
          <w:sz w:val="22"/>
          <w:szCs w:val="22"/>
        </w:rPr>
        <w:t xml:space="preserve"> criteria for ROP.</w:t>
      </w:r>
    </w:p>
    <w:p w:rsidR="0038227A" w:rsidRDefault="0038227A" w:rsidP="00701984">
      <w:pPr>
        <w:pStyle w:val="ListParagraph"/>
        <w:widowControl/>
        <w:numPr>
          <w:ilvl w:val="1"/>
          <w:numId w:val="16"/>
        </w:numPr>
        <w:autoSpaceDE/>
        <w:autoSpaceDN/>
        <w:adjustRightInd/>
        <w:spacing w:line="276" w:lineRule="auto"/>
        <w:rPr>
          <w:rFonts w:asciiTheme="minorHAnsi" w:hAnsiTheme="minorHAnsi"/>
          <w:sz w:val="22"/>
          <w:szCs w:val="22"/>
        </w:rPr>
      </w:pPr>
      <w:r w:rsidRPr="006F4397">
        <w:rPr>
          <w:rFonts w:asciiTheme="minorHAnsi" w:hAnsiTheme="minorHAnsi"/>
          <w:sz w:val="22"/>
          <w:szCs w:val="22"/>
        </w:rPr>
        <w:t xml:space="preserve">Educates </w:t>
      </w:r>
      <w:r w:rsidR="00635FE0">
        <w:rPr>
          <w:rFonts w:asciiTheme="minorHAnsi" w:hAnsiTheme="minorHAnsi"/>
          <w:sz w:val="22"/>
          <w:szCs w:val="22"/>
        </w:rPr>
        <w:t>the parent</w:t>
      </w:r>
      <w:r w:rsidRPr="006F4397">
        <w:rPr>
          <w:rFonts w:asciiTheme="minorHAnsi" w:hAnsiTheme="minorHAnsi"/>
          <w:sz w:val="22"/>
          <w:szCs w:val="22"/>
        </w:rPr>
        <w:t xml:space="preserve"> </w:t>
      </w:r>
      <w:r>
        <w:rPr>
          <w:rFonts w:asciiTheme="minorHAnsi" w:hAnsiTheme="minorHAnsi"/>
          <w:sz w:val="22"/>
          <w:szCs w:val="22"/>
        </w:rPr>
        <w:t xml:space="preserve">about ROP </w:t>
      </w:r>
      <w:r w:rsidRPr="006F4397">
        <w:rPr>
          <w:rFonts w:asciiTheme="minorHAnsi" w:hAnsiTheme="minorHAnsi"/>
          <w:sz w:val="22"/>
          <w:szCs w:val="22"/>
        </w:rPr>
        <w:t>on an ongoing basis</w:t>
      </w:r>
      <w:r>
        <w:rPr>
          <w:rFonts w:asciiTheme="minorHAnsi" w:hAnsiTheme="minorHAnsi"/>
          <w:sz w:val="22"/>
          <w:szCs w:val="22"/>
        </w:rPr>
        <w:t>.</w:t>
      </w:r>
    </w:p>
    <w:p w:rsidR="0038227A" w:rsidRDefault="0038227A" w:rsidP="0038227A">
      <w:pPr>
        <w:pStyle w:val="ListParagraph"/>
        <w:widowControl/>
        <w:numPr>
          <w:ilvl w:val="1"/>
          <w:numId w:val="16"/>
        </w:numPr>
        <w:autoSpaceDE/>
        <w:autoSpaceDN/>
        <w:adjustRightInd/>
        <w:spacing w:after="200" w:line="276" w:lineRule="auto"/>
        <w:rPr>
          <w:rFonts w:asciiTheme="minorHAnsi" w:hAnsiTheme="minorHAnsi"/>
          <w:sz w:val="22"/>
          <w:szCs w:val="22"/>
        </w:rPr>
      </w:pPr>
      <w:r w:rsidRPr="00B4588C">
        <w:rPr>
          <w:rFonts w:asciiTheme="minorHAnsi" w:hAnsiTheme="minorHAnsi"/>
          <w:sz w:val="22"/>
          <w:szCs w:val="22"/>
        </w:rPr>
        <w:t>Coordinates care provided during ROP exams.</w:t>
      </w:r>
    </w:p>
    <w:p w:rsidR="0038227A" w:rsidRDefault="0038227A" w:rsidP="00510950">
      <w:pPr>
        <w:pStyle w:val="ListParagraph"/>
        <w:widowControl/>
        <w:numPr>
          <w:ilvl w:val="1"/>
          <w:numId w:val="16"/>
        </w:numPr>
        <w:autoSpaceDE/>
        <w:autoSpaceDN/>
        <w:adjustRightInd/>
        <w:spacing w:line="276" w:lineRule="auto"/>
        <w:rPr>
          <w:rFonts w:asciiTheme="minorHAnsi" w:hAnsiTheme="minorHAnsi"/>
          <w:sz w:val="22"/>
          <w:szCs w:val="22"/>
        </w:rPr>
      </w:pPr>
      <w:r w:rsidRPr="00B4588C">
        <w:rPr>
          <w:rFonts w:asciiTheme="minorHAnsi" w:hAnsiTheme="minorHAnsi"/>
          <w:sz w:val="22"/>
          <w:szCs w:val="22"/>
        </w:rPr>
        <w:t>Coordinates transfers of care from one ophthalmologist to another.</w:t>
      </w:r>
    </w:p>
    <w:p w:rsidR="0038227A" w:rsidRPr="00DA3BB7" w:rsidRDefault="0038227A" w:rsidP="00510950">
      <w:pPr>
        <w:pStyle w:val="ListParagraph"/>
        <w:widowControl/>
        <w:numPr>
          <w:ilvl w:val="0"/>
          <w:numId w:val="16"/>
        </w:numPr>
        <w:autoSpaceDE/>
        <w:autoSpaceDN/>
        <w:adjustRightInd/>
        <w:spacing w:line="276" w:lineRule="auto"/>
        <w:rPr>
          <w:rFonts w:asciiTheme="minorHAnsi" w:hAnsiTheme="minorHAnsi"/>
          <w:spacing w:val="-2"/>
          <w:sz w:val="22"/>
          <w:szCs w:val="22"/>
        </w:rPr>
      </w:pPr>
      <w:r w:rsidRPr="00DA3BB7">
        <w:rPr>
          <w:rFonts w:asciiTheme="minorHAnsi" w:hAnsiTheme="minorHAnsi"/>
          <w:sz w:val="22"/>
          <w:szCs w:val="22"/>
        </w:rPr>
        <w:t xml:space="preserve">The </w:t>
      </w:r>
      <w:r w:rsidR="00D537A8">
        <w:rPr>
          <w:rFonts w:asciiTheme="minorHAnsi" w:hAnsiTheme="minorHAnsi"/>
          <w:sz w:val="22"/>
          <w:szCs w:val="22"/>
        </w:rPr>
        <w:t xml:space="preserve">ophthalmologist’s </w:t>
      </w:r>
      <w:r w:rsidRPr="00DA3BB7">
        <w:rPr>
          <w:rFonts w:asciiTheme="minorHAnsi" w:hAnsiTheme="minorHAnsi"/>
          <w:sz w:val="22"/>
          <w:szCs w:val="22"/>
        </w:rPr>
        <w:t>practice:</w:t>
      </w:r>
    </w:p>
    <w:p w:rsidR="00365E75" w:rsidRDefault="0038227A" w:rsidP="00365E75">
      <w:pPr>
        <w:pStyle w:val="ListParagraph"/>
        <w:widowControl/>
        <w:numPr>
          <w:ilvl w:val="1"/>
          <w:numId w:val="16"/>
        </w:numPr>
        <w:autoSpaceDE/>
        <w:autoSpaceDN/>
        <w:adjustRightInd/>
        <w:spacing w:line="276" w:lineRule="auto"/>
        <w:rPr>
          <w:rFonts w:asciiTheme="minorHAnsi" w:hAnsiTheme="minorHAnsi"/>
          <w:spacing w:val="-2"/>
          <w:sz w:val="22"/>
          <w:szCs w:val="22"/>
        </w:rPr>
      </w:pPr>
      <w:r>
        <w:rPr>
          <w:rFonts w:asciiTheme="minorHAnsi" w:hAnsiTheme="minorHAnsi"/>
          <w:sz w:val="22"/>
          <w:szCs w:val="22"/>
        </w:rPr>
        <w:t>H</w:t>
      </w:r>
      <w:r w:rsidRPr="00DA3BB7">
        <w:rPr>
          <w:rFonts w:asciiTheme="minorHAnsi" w:hAnsiTheme="minorHAnsi"/>
          <w:spacing w:val="-2"/>
          <w:sz w:val="22"/>
          <w:szCs w:val="22"/>
        </w:rPr>
        <w:t xml:space="preserve">as a written policy </w:t>
      </w:r>
      <w:r w:rsidR="00510950">
        <w:rPr>
          <w:rFonts w:asciiTheme="minorHAnsi" w:hAnsiTheme="minorHAnsi"/>
          <w:spacing w:val="-2"/>
          <w:sz w:val="22"/>
          <w:szCs w:val="22"/>
        </w:rPr>
        <w:t xml:space="preserve">on </w:t>
      </w:r>
      <w:r w:rsidRPr="00DA3BB7">
        <w:rPr>
          <w:rFonts w:asciiTheme="minorHAnsi" w:hAnsiTheme="minorHAnsi"/>
          <w:spacing w:val="-2"/>
          <w:sz w:val="22"/>
          <w:szCs w:val="22"/>
        </w:rPr>
        <w:t xml:space="preserve">which infants </w:t>
      </w:r>
      <w:r w:rsidR="00510950">
        <w:rPr>
          <w:rFonts w:asciiTheme="minorHAnsi" w:hAnsiTheme="minorHAnsi"/>
          <w:spacing w:val="-2"/>
          <w:sz w:val="22"/>
          <w:szCs w:val="22"/>
        </w:rPr>
        <w:t>the practice is</w:t>
      </w:r>
      <w:r w:rsidRPr="00DA3BB7">
        <w:rPr>
          <w:rFonts w:asciiTheme="minorHAnsi" w:hAnsiTheme="minorHAnsi"/>
          <w:spacing w:val="-2"/>
          <w:sz w:val="22"/>
          <w:szCs w:val="22"/>
        </w:rPr>
        <w:t xml:space="preserve"> willing to </w:t>
      </w:r>
      <w:r w:rsidR="00510950">
        <w:rPr>
          <w:rFonts w:asciiTheme="minorHAnsi" w:hAnsiTheme="minorHAnsi"/>
          <w:spacing w:val="-2"/>
          <w:sz w:val="22"/>
          <w:szCs w:val="22"/>
        </w:rPr>
        <w:t>see</w:t>
      </w:r>
      <w:r w:rsidR="00365E75">
        <w:rPr>
          <w:rFonts w:asciiTheme="minorHAnsi" w:hAnsiTheme="minorHAnsi"/>
          <w:spacing w:val="-2"/>
          <w:sz w:val="22"/>
          <w:szCs w:val="22"/>
        </w:rPr>
        <w:t xml:space="preserve"> (include talking points for staff to use if some patients are not accepted): </w:t>
      </w:r>
      <w:r w:rsidR="002D04DE" w:rsidRPr="00365E75">
        <w:rPr>
          <w:rFonts w:asciiTheme="minorHAnsi" w:hAnsiTheme="minorHAnsi"/>
          <w:spacing w:val="-2"/>
          <w:sz w:val="22"/>
          <w:szCs w:val="22"/>
        </w:rPr>
        <w:t xml:space="preserve"> </w:t>
      </w:r>
    </w:p>
    <w:p w:rsidR="00365E75" w:rsidRDefault="00365E75" w:rsidP="00365E75">
      <w:pPr>
        <w:pStyle w:val="ListParagraph"/>
        <w:widowControl/>
        <w:numPr>
          <w:ilvl w:val="2"/>
          <w:numId w:val="16"/>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O</w:t>
      </w:r>
      <w:r w:rsidR="0038227A" w:rsidRPr="00365E75">
        <w:rPr>
          <w:rFonts w:asciiTheme="minorHAnsi" w:hAnsiTheme="minorHAnsi"/>
          <w:spacing w:val="-2"/>
          <w:sz w:val="22"/>
          <w:szCs w:val="22"/>
        </w:rPr>
        <w:t>nly patients from hospitals where the ophthalmologist provides ROP care</w:t>
      </w:r>
    </w:p>
    <w:p w:rsidR="00365E75" w:rsidRDefault="00365E75" w:rsidP="00365E75">
      <w:pPr>
        <w:pStyle w:val="ListParagraph"/>
        <w:widowControl/>
        <w:numPr>
          <w:ilvl w:val="2"/>
          <w:numId w:val="16"/>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P</w:t>
      </w:r>
      <w:r w:rsidR="0038227A" w:rsidRPr="00365E75">
        <w:rPr>
          <w:rFonts w:asciiTheme="minorHAnsi" w:hAnsiTheme="minorHAnsi"/>
          <w:spacing w:val="-2"/>
          <w:sz w:val="22"/>
          <w:szCs w:val="22"/>
        </w:rPr>
        <w:t>atients referred from any hospital</w:t>
      </w:r>
    </w:p>
    <w:p w:rsidR="00365E75" w:rsidRDefault="00365E75" w:rsidP="00365E75">
      <w:pPr>
        <w:pStyle w:val="ListParagraph"/>
        <w:widowControl/>
        <w:numPr>
          <w:ilvl w:val="2"/>
          <w:numId w:val="16"/>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P</w:t>
      </w:r>
      <w:r w:rsidR="0038227A" w:rsidRPr="00365E75">
        <w:rPr>
          <w:rFonts w:asciiTheme="minorHAnsi" w:hAnsiTheme="minorHAnsi"/>
          <w:spacing w:val="-2"/>
          <w:sz w:val="22"/>
          <w:szCs w:val="22"/>
        </w:rPr>
        <w:t xml:space="preserve">atients referred from other physicians, </w:t>
      </w:r>
      <w:r w:rsidR="002D04DE" w:rsidRPr="00365E75">
        <w:rPr>
          <w:rFonts w:asciiTheme="minorHAnsi" w:hAnsiTheme="minorHAnsi"/>
          <w:spacing w:val="-2"/>
          <w:sz w:val="22"/>
          <w:szCs w:val="22"/>
        </w:rPr>
        <w:t>and/</w:t>
      </w:r>
      <w:r w:rsidR="0038227A" w:rsidRPr="00365E75">
        <w:rPr>
          <w:rFonts w:asciiTheme="minorHAnsi" w:hAnsiTheme="minorHAnsi"/>
          <w:spacing w:val="-2"/>
          <w:sz w:val="22"/>
          <w:szCs w:val="22"/>
        </w:rPr>
        <w:t xml:space="preserve">or </w:t>
      </w:r>
    </w:p>
    <w:p w:rsidR="0038227A" w:rsidRPr="00365E75" w:rsidRDefault="00365E75" w:rsidP="00365E75">
      <w:pPr>
        <w:pStyle w:val="ListParagraph"/>
        <w:widowControl/>
        <w:numPr>
          <w:ilvl w:val="2"/>
          <w:numId w:val="16"/>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P</w:t>
      </w:r>
      <w:r w:rsidR="00635FE0" w:rsidRPr="00365E75">
        <w:rPr>
          <w:rFonts w:asciiTheme="minorHAnsi" w:hAnsiTheme="minorHAnsi"/>
          <w:spacing w:val="-2"/>
          <w:sz w:val="22"/>
          <w:szCs w:val="22"/>
        </w:rPr>
        <w:t>atients whose parent</w:t>
      </w:r>
      <w:r w:rsidR="0038227A" w:rsidRPr="00365E75">
        <w:rPr>
          <w:rFonts w:asciiTheme="minorHAnsi" w:hAnsiTheme="minorHAnsi"/>
          <w:spacing w:val="-2"/>
          <w:sz w:val="22"/>
          <w:szCs w:val="22"/>
        </w:rPr>
        <w:t xml:space="preserve"> request</w:t>
      </w:r>
      <w:r w:rsidR="00635FE0" w:rsidRPr="00365E75">
        <w:rPr>
          <w:rFonts w:asciiTheme="minorHAnsi" w:hAnsiTheme="minorHAnsi"/>
          <w:spacing w:val="-2"/>
          <w:sz w:val="22"/>
          <w:szCs w:val="22"/>
        </w:rPr>
        <w:t>s</w:t>
      </w:r>
      <w:r w:rsidR="0038227A" w:rsidRPr="00365E75">
        <w:rPr>
          <w:rFonts w:asciiTheme="minorHAnsi" w:hAnsiTheme="minorHAnsi"/>
          <w:spacing w:val="-2"/>
          <w:sz w:val="22"/>
          <w:szCs w:val="22"/>
        </w:rPr>
        <w:t xml:space="preserve"> an exam.</w:t>
      </w:r>
    </w:p>
    <w:p w:rsidR="0038227A" w:rsidRDefault="0038227A" w:rsidP="0038227A">
      <w:pPr>
        <w:pStyle w:val="ListParagraph"/>
        <w:widowControl/>
        <w:numPr>
          <w:ilvl w:val="1"/>
          <w:numId w:val="16"/>
        </w:numPr>
        <w:autoSpaceDE/>
        <w:autoSpaceDN/>
        <w:adjustRightInd/>
        <w:spacing w:line="276" w:lineRule="auto"/>
        <w:rPr>
          <w:rFonts w:asciiTheme="minorHAnsi" w:hAnsiTheme="minorHAnsi"/>
          <w:spacing w:val="-2"/>
          <w:sz w:val="22"/>
          <w:szCs w:val="22"/>
        </w:rPr>
      </w:pPr>
      <w:r>
        <w:rPr>
          <w:rFonts w:asciiTheme="minorHAnsi" w:hAnsiTheme="minorHAnsi"/>
          <w:spacing w:val="-2"/>
          <w:sz w:val="22"/>
          <w:szCs w:val="22"/>
        </w:rPr>
        <w:t xml:space="preserve">Educates staff members about ROP, including the importance of making sure </w:t>
      </w:r>
      <w:r w:rsidR="009E0804">
        <w:rPr>
          <w:rFonts w:asciiTheme="minorHAnsi" w:hAnsiTheme="minorHAnsi"/>
          <w:spacing w:val="-2"/>
          <w:sz w:val="22"/>
          <w:szCs w:val="22"/>
        </w:rPr>
        <w:t>the parent</w:t>
      </w:r>
      <w:r>
        <w:rPr>
          <w:rFonts w:asciiTheme="minorHAnsi" w:hAnsiTheme="minorHAnsi"/>
          <w:spacing w:val="-2"/>
          <w:sz w:val="22"/>
          <w:szCs w:val="22"/>
        </w:rPr>
        <w:t xml:space="preserve"> bring</w:t>
      </w:r>
      <w:r w:rsidR="009E0804">
        <w:rPr>
          <w:rFonts w:asciiTheme="minorHAnsi" w:hAnsiTheme="minorHAnsi"/>
          <w:spacing w:val="-2"/>
          <w:sz w:val="22"/>
          <w:szCs w:val="22"/>
        </w:rPr>
        <w:t>s</w:t>
      </w:r>
      <w:r>
        <w:rPr>
          <w:rFonts w:asciiTheme="minorHAnsi" w:hAnsiTheme="minorHAnsi"/>
          <w:spacing w:val="-2"/>
          <w:sz w:val="22"/>
          <w:szCs w:val="22"/>
        </w:rPr>
        <w:t xml:space="preserve"> the baby to all scheduled appointments, that treatment must be provided within 72 hours, and that the baby could go blind if the ROP is not treated.   </w:t>
      </w:r>
    </w:p>
    <w:p w:rsidR="0038227A" w:rsidRDefault="0038227A" w:rsidP="0038227A">
      <w:pPr>
        <w:pStyle w:val="ListParagraph"/>
        <w:widowControl/>
        <w:numPr>
          <w:ilvl w:val="1"/>
          <w:numId w:val="16"/>
        </w:numPr>
        <w:autoSpaceDE/>
        <w:autoSpaceDN/>
        <w:adjustRightInd/>
        <w:spacing w:after="200" w:line="276" w:lineRule="auto"/>
        <w:rPr>
          <w:rFonts w:asciiTheme="minorHAnsi" w:hAnsiTheme="minorHAnsi"/>
          <w:sz w:val="22"/>
          <w:szCs w:val="22"/>
        </w:rPr>
      </w:pPr>
      <w:r>
        <w:rPr>
          <w:rFonts w:asciiTheme="minorHAnsi" w:hAnsiTheme="minorHAnsi"/>
          <w:sz w:val="22"/>
          <w:szCs w:val="22"/>
        </w:rPr>
        <w:t>Has trained staff members who answer phones how to determine if the infant needs ROP care.</w:t>
      </w:r>
    </w:p>
    <w:p w:rsidR="0038227A" w:rsidRPr="00B4588C" w:rsidRDefault="0038227A" w:rsidP="0038227A">
      <w:pPr>
        <w:pStyle w:val="ListParagraph"/>
        <w:widowControl/>
        <w:numPr>
          <w:ilvl w:val="1"/>
          <w:numId w:val="16"/>
        </w:numPr>
        <w:autoSpaceDE/>
        <w:autoSpaceDN/>
        <w:adjustRightInd/>
        <w:spacing w:after="200" w:line="276" w:lineRule="auto"/>
        <w:rPr>
          <w:rFonts w:asciiTheme="minorHAnsi" w:hAnsiTheme="minorHAnsi"/>
          <w:sz w:val="22"/>
          <w:szCs w:val="22"/>
        </w:rPr>
      </w:pPr>
      <w:r>
        <w:rPr>
          <w:rFonts w:asciiTheme="minorHAnsi" w:hAnsiTheme="minorHAnsi"/>
          <w:sz w:val="22"/>
          <w:szCs w:val="22"/>
        </w:rPr>
        <w:t>F</w:t>
      </w:r>
      <w:r w:rsidRPr="00B4588C">
        <w:rPr>
          <w:rFonts w:asciiTheme="minorHAnsi" w:hAnsiTheme="minorHAnsi"/>
          <w:sz w:val="22"/>
          <w:szCs w:val="22"/>
        </w:rPr>
        <w:t>ollows up on all missed, cancelled, and rescheduled ROP appointments</w:t>
      </w:r>
      <w:r>
        <w:rPr>
          <w:rFonts w:asciiTheme="minorHAnsi" w:hAnsiTheme="minorHAnsi"/>
          <w:sz w:val="22"/>
          <w:szCs w:val="22"/>
        </w:rPr>
        <w:t>.</w:t>
      </w:r>
    </w:p>
    <w:p w:rsidR="0038227A" w:rsidRPr="00B4588C" w:rsidRDefault="0038227A" w:rsidP="0038227A">
      <w:pPr>
        <w:pStyle w:val="ListParagraph"/>
        <w:widowControl/>
        <w:numPr>
          <w:ilvl w:val="1"/>
          <w:numId w:val="16"/>
        </w:numPr>
        <w:autoSpaceDE/>
        <w:autoSpaceDN/>
        <w:adjustRightInd/>
        <w:spacing w:line="276" w:lineRule="auto"/>
        <w:rPr>
          <w:rFonts w:asciiTheme="minorHAnsi" w:hAnsiTheme="minorHAnsi"/>
          <w:sz w:val="22"/>
          <w:szCs w:val="22"/>
        </w:rPr>
      </w:pPr>
      <w:r>
        <w:rPr>
          <w:rFonts w:asciiTheme="minorHAnsi" w:hAnsiTheme="minorHAnsi"/>
          <w:sz w:val="22"/>
          <w:szCs w:val="22"/>
        </w:rPr>
        <w:t>H</w:t>
      </w:r>
      <w:r w:rsidRPr="00B4588C">
        <w:rPr>
          <w:rFonts w:asciiTheme="minorHAnsi" w:hAnsiTheme="minorHAnsi"/>
          <w:sz w:val="22"/>
          <w:szCs w:val="22"/>
        </w:rPr>
        <w:t xml:space="preserve">as a </w:t>
      </w:r>
      <w:r>
        <w:rPr>
          <w:rFonts w:asciiTheme="minorHAnsi" w:hAnsiTheme="minorHAnsi"/>
          <w:sz w:val="22"/>
          <w:szCs w:val="22"/>
        </w:rPr>
        <w:t xml:space="preserve">written </w:t>
      </w:r>
      <w:r w:rsidRPr="00B4588C">
        <w:rPr>
          <w:rFonts w:asciiTheme="minorHAnsi" w:hAnsiTheme="minorHAnsi"/>
          <w:sz w:val="22"/>
          <w:szCs w:val="22"/>
        </w:rPr>
        <w:t xml:space="preserve">protocol for contacting Child Protective Services. </w:t>
      </w:r>
    </w:p>
    <w:p w:rsidR="0038227A" w:rsidRPr="00B4588C" w:rsidRDefault="0038227A" w:rsidP="0038227A">
      <w:pPr>
        <w:contextualSpacing/>
        <w:rPr>
          <w:rFonts w:asciiTheme="minorHAnsi" w:hAnsiTheme="minorHAnsi"/>
          <w:spacing w:val="-2"/>
          <w:sz w:val="22"/>
          <w:szCs w:val="22"/>
        </w:rPr>
      </w:pPr>
    </w:p>
    <w:p w:rsidR="0038227A" w:rsidRDefault="0038227A" w:rsidP="0038227A">
      <w:pPr>
        <w:contextualSpacing/>
        <w:rPr>
          <w:rFonts w:asciiTheme="minorHAnsi" w:hAnsiTheme="minorHAnsi"/>
          <w:b/>
          <w:spacing w:val="-2"/>
          <w:sz w:val="24"/>
          <w:szCs w:val="24"/>
          <w:u w:val="single"/>
        </w:rPr>
      </w:pPr>
      <w:r w:rsidRPr="00510950">
        <w:rPr>
          <w:rFonts w:asciiTheme="minorHAnsi" w:hAnsiTheme="minorHAnsi"/>
          <w:b/>
          <w:spacing w:val="-2"/>
          <w:sz w:val="24"/>
          <w:szCs w:val="24"/>
          <w:u w:val="single"/>
        </w:rPr>
        <w:t>Office exam procedure</w:t>
      </w:r>
    </w:p>
    <w:p w:rsidR="00510950" w:rsidRDefault="00510950" w:rsidP="0038227A">
      <w:pPr>
        <w:contextualSpacing/>
        <w:rPr>
          <w:rFonts w:asciiTheme="minorHAnsi" w:hAnsiTheme="minorHAnsi"/>
          <w:b/>
          <w:spacing w:val="-2"/>
          <w:sz w:val="24"/>
          <w:szCs w:val="24"/>
          <w:u w:val="single"/>
        </w:rPr>
      </w:pPr>
    </w:p>
    <w:p w:rsidR="00510950" w:rsidRPr="005A2FBF" w:rsidRDefault="00510950" w:rsidP="00510950">
      <w:pPr>
        <w:pBdr>
          <w:top w:val="single" w:sz="4" w:space="1" w:color="auto"/>
          <w:left w:val="single" w:sz="4" w:space="4" w:color="auto"/>
          <w:bottom w:val="single" w:sz="4" w:space="1" w:color="auto"/>
          <w:right w:val="single" w:sz="4" w:space="4" w:color="auto"/>
        </w:pBdr>
        <w:rPr>
          <w:rFonts w:asciiTheme="minorHAnsi" w:hAnsiTheme="minorHAnsi"/>
          <w:b/>
          <w:color w:val="FF0000"/>
          <w:sz w:val="18"/>
          <w:szCs w:val="18"/>
        </w:rPr>
      </w:pPr>
      <w:r w:rsidRPr="005A2FBF">
        <w:rPr>
          <w:rFonts w:asciiTheme="minorHAnsi" w:hAnsiTheme="minorHAnsi"/>
          <w:b/>
          <w:color w:val="FF0000"/>
          <w:sz w:val="18"/>
          <w:szCs w:val="18"/>
        </w:rPr>
        <w:t>Use the hyperlinks to see tables and forms. To go back to where you were in the document</w:t>
      </w:r>
      <w:r>
        <w:rPr>
          <w:rFonts w:asciiTheme="minorHAnsi" w:hAnsiTheme="minorHAnsi"/>
          <w:b/>
          <w:color w:val="FF0000"/>
          <w:sz w:val="18"/>
          <w:szCs w:val="18"/>
        </w:rPr>
        <w:t xml:space="preserve"> using a PC, press </w:t>
      </w:r>
      <w:proofErr w:type="spellStart"/>
      <w:r>
        <w:rPr>
          <w:rFonts w:asciiTheme="minorHAnsi" w:hAnsiTheme="minorHAnsi"/>
          <w:b/>
          <w:color w:val="FF0000"/>
          <w:sz w:val="18"/>
          <w:szCs w:val="18"/>
        </w:rPr>
        <w:t>Alt+left</w:t>
      </w:r>
      <w:proofErr w:type="spellEnd"/>
      <w:r>
        <w:rPr>
          <w:rFonts w:asciiTheme="minorHAnsi" w:hAnsiTheme="minorHAnsi"/>
          <w:b/>
          <w:color w:val="FF0000"/>
          <w:sz w:val="18"/>
          <w:szCs w:val="18"/>
        </w:rPr>
        <w:t xml:space="preserve"> arrow</w:t>
      </w:r>
      <w:r w:rsidRPr="005A2FBF">
        <w:rPr>
          <w:rFonts w:asciiTheme="minorHAnsi" w:hAnsiTheme="minorHAnsi"/>
          <w:b/>
          <w:color w:val="FF0000"/>
          <w:sz w:val="18"/>
          <w:szCs w:val="18"/>
        </w:rPr>
        <w:t>.</w:t>
      </w:r>
    </w:p>
    <w:p w:rsidR="00510950" w:rsidRPr="00510950" w:rsidRDefault="00510950" w:rsidP="00510950">
      <w:pPr>
        <w:widowControl/>
        <w:autoSpaceDE/>
        <w:autoSpaceDN/>
        <w:adjustRightInd/>
        <w:spacing w:line="276" w:lineRule="auto"/>
        <w:ind w:left="360"/>
        <w:contextualSpacing/>
        <w:rPr>
          <w:rFonts w:asciiTheme="minorHAnsi" w:hAnsiTheme="minorHAnsi"/>
          <w:spacing w:val="-2"/>
          <w:sz w:val="22"/>
          <w:szCs w:val="22"/>
        </w:rPr>
      </w:pPr>
    </w:p>
    <w:p w:rsidR="0038227A" w:rsidRPr="006F4397" w:rsidRDefault="00A624F9" w:rsidP="0038227A">
      <w:pPr>
        <w:widowControl/>
        <w:numPr>
          <w:ilvl w:val="0"/>
          <w:numId w:val="17"/>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 xml:space="preserve">The O-ROPC </w:t>
      </w:r>
      <w:r w:rsidR="0038227A">
        <w:rPr>
          <w:rFonts w:asciiTheme="minorHAnsi" w:hAnsiTheme="minorHAnsi"/>
          <w:sz w:val="22"/>
          <w:szCs w:val="22"/>
        </w:rPr>
        <w:t>works wit</w:t>
      </w:r>
      <w:r>
        <w:rPr>
          <w:rFonts w:asciiTheme="minorHAnsi" w:hAnsiTheme="minorHAnsi"/>
          <w:sz w:val="22"/>
          <w:szCs w:val="22"/>
        </w:rPr>
        <w:t>h the H-ROPC</w:t>
      </w:r>
      <w:r w:rsidR="0038227A">
        <w:rPr>
          <w:rFonts w:asciiTheme="minorHAnsi" w:hAnsiTheme="minorHAnsi"/>
          <w:sz w:val="22"/>
          <w:szCs w:val="22"/>
        </w:rPr>
        <w:t xml:space="preserve"> to schedule the initial outpatient exam when infan</w:t>
      </w:r>
      <w:r w:rsidR="009E0804">
        <w:rPr>
          <w:rFonts w:asciiTheme="minorHAnsi" w:hAnsiTheme="minorHAnsi"/>
          <w:sz w:val="22"/>
          <w:szCs w:val="22"/>
        </w:rPr>
        <w:t>ts are discharged from the NICU and</w:t>
      </w:r>
      <w:r w:rsidR="00C13503">
        <w:rPr>
          <w:rFonts w:asciiTheme="minorHAnsi" w:hAnsiTheme="minorHAnsi"/>
          <w:sz w:val="22"/>
          <w:szCs w:val="22"/>
        </w:rPr>
        <w:t>:</w:t>
      </w:r>
    </w:p>
    <w:p w:rsidR="0038227A" w:rsidRPr="006F4397" w:rsidRDefault="0038227A" w:rsidP="0038227A">
      <w:pPr>
        <w:widowControl/>
        <w:numPr>
          <w:ilvl w:val="1"/>
          <w:numId w:val="17"/>
        </w:numPr>
        <w:autoSpaceDE/>
        <w:autoSpaceDN/>
        <w:adjustRightInd/>
        <w:spacing w:line="276" w:lineRule="auto"/>
        <w:contextualSpacing/>
        <w:rPr>
          <w:rFonts w:asciiTheme="minorHAnsi" w:hAnsiTheme="minorHAnsi"/>
          <w:spacing w:val="-2"/>
          <w:sz w:val="22"/>
          <w:szCs w:val="22"/>
        </w:rPr>
      </w:pPr>
      <w:r w:rsidRPr="006F4397">
        <w:rPr>
          <w:rFonts w:asciiTheme="minorHAnsi" w:hAnsiTheme="minorHAnsi"/>
          <w:sz w:val="22"/>
          <w:szCs w:val="22"/>
        </w:rPr>
        <w:t>Confirm</w:t>
      </w:r>
      <w:r w:rsidR="00701984">
        <w:rPr>
          <w:rFonts w:asciiTheme="minorHAnsi" w:hAnsiTheme="minorHAnsi"/>
          <w:sz w:val="22"/>
          <w:szCs w:val="22"/>
        </w:rPr>
        <w:t>s</w:t>
      </w:r>
      <w:r w:rsidRPr="006F4397">
        <w:rPr>
          <w:rFonts w:asciiTheme="minorHAnsi" w:hAnsiTheme="minorHAnsi"/>
          <w:sz w:val="22"/>
          <w:szCs w:val="22"/>
        </w:rPr>
        <w:t xml:space="preserve"> that an ophthalmologist </w:t>
      </w:r>
      <w:r w:rsidR="00701984">
        <w:rPr>
          <w:rFonts w:asciiTheme="minorHAnsi" w:hAnsiTheme="minorHAnsi"/>
          <w:sz w:val="22"/>
          <w:szCs w:val="22"/>
        </w:rPr>
        <w:t xml:space="preserve">in the practice </w:t>
      </w:r>
      <w:r w:rsidRPr="006F4397">
        <w:rPr>
          <w:rFonts w:asciiTheme="minorHAnsi" w:hAnsiTheme="minorHAnsi"/>
          <w:sz w:val="22"/>
          <w:szCs w:val="22"/>
        </w:rPr>
        <w:t>has agreed to take over the ROP care</w:t>
      </w:r>
      <w:r>
        <w:rPr>
          <w:rFonts w:asciiTheme="minorHAnsi" w:hAnsiTheme="minorHAnsi"/>
          <w:sz w:val="22"/>
          <w:szCs w:val="22"/>
        </w:rPr>
        <w:t>,</w:t>
      </w:r>
    </w:p>
    <w:p w:rsidR="0038227A" w:rsidRPr="006F4397" w:rsidRDefault="00701984" w:rsidP="0038227A">
      <w:pPr>
        <w:widowControl/>
        <w:numPr>
          <w:ilvl w:val="1"/>
          <w:numId w:val="17"/>
        </w:numPr>
        <w:autoSpaceDE/>
        <w:autoSpaceDN/>
        <w:adjustRightInd/>
        <w:spacing w:line="276" w:lineRule="auto"/>
        <w:contextualSpacing/>
        <w:rPr>
          <w:rFonts w:asciiTheme="minorHAnsi" w:hAnsiTheme="minorHAnsi"/>
          <w:spacing w:val="-2"/>
          <w:sz w:val="22"/>
          <w:szCs w:val="22"/>
        </w:rPr>
      </w:pPr>
      <w:r>
        <w:rPr>
          <w:rFonts w:asciiTheme="minorHAnsi" w:hAnsiTheme="minorHAnsi"/>
          <w:sz w:val="22"/>
          <w:szCs w:val="22"/>
        </w:rPr>
        <w:t>Clarifies</w:t>
      </w:r>
      <w:r w:rsidR="0038227A" w:rsidRPr="006F4397">
        <w:rPr>
          <w:rFonts w:asciiTheme="minorHAnsi" w:hAnsiTheme="minorHAnsi"/>
          <w:sz w:val="22"/>
          <w:szCs w:val="22"/>
        </w:rPr>
        <w:t xml:space="preserve"> the interval and approximate date of the first outpatient exam</w:t>
      </w:r>
      <w:r w:rsidR="0038227A">
        <w:rPr>
          <w:rFonts w:asciiTheme="minorHAnsi" w:hAnsiTheme="minorHAnsi"/>
          <w:sz w:val="22"/>
          <w:szCs w:val="22"/>
        </w:rPr>
        <w:t>,</w:t>
      </w:r>
      <w:r w:rsidR="00510950">
        <w:rPr>
          <w:rFonts w:asciiTheme="minorHAnsi" w:hAnsiTheme="minorHAnsi"/>
          <w:sz w:val="22"/>
          <w:szCs w:val="22"/>
        </w:rPr>
        <w:t xml:space="preserve"> and</w:t>
      </w:r>
    </w:p>
    <w:p w:rsidR="0038227A" w:rsidRPr="006F4397"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Ask</w:t>
      </w:r>
      <w:r w:rsidR="00701984">
        <w:rPr>
          <w:rFonts w:asciiTheme="minorHAnsi" w:hAnsiTheme="minorHAnsi"/>
          <w:sz w:val="22"/>
          <w:szCs w:val="22"/>
        </w:rPr>
        <w:t>s</w:t>
      </w:r>
      <w:r>
        <w:rPr>
          <w:rFonts w:asciiTheme="minorHAnsi" w:hAnsiTheme="minorHAnsi"/>
          <w:sz w:val="22"/>
          <w:szCs w:val="22"/>
        </w:rPr>
        <w:t xml:space="preserve"> the H-ROPC to send all</w:t>
      </w:r>
      <w:r w:rsidRPr="006F4397">
        <w:rPr>
          <w:rFonts w:asciiTheme="minorHAnsi" w:hAnsiTheme="minorHAnsi"/>
          <w:sz w:val="22"/>
          <w:szCs w:val="22"/>
        </w:rPr>
        <w:t xml:space="preserve"> pertinent medical records and current con</w:t>
      </w:r>
      <w:r w:rsidR="00C13503">
        <w:rPr>
          <w:rFonts w:asciiTheme="minorHAnsi" w:hAnsiTheme="minorHAnsi"/>
          <w:sz w:val="22"/>
          <w:szCs w:val="22"/>
        </w:rPr>
        <w:t>tact information for the parent</w:t>
      </w:r>
      <w:r w:rsidRPr="006F4397">
        <w:rPr>
          <w:rFonts w:asciiTheme="minorHAnsi" w:hAnsiTheme="minorHAnsi"/>
          <w:sz w:val="22"/>
          <w:szCs w:val="22"/>
        </w:rPr>
        <w:t>.</w:t>
      </w:r>
    </w:p>
    <w:p w:rsidR="0038227A" w:rsidRDefault="00635FE0" w:rsidP="0038227A">
      <w:pPr>
        <w:widowControl/>
        <w:numPr>
          <w:ilvl w:val="0"/>
          <w:numId w:val="17"/>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Office s</w:t>
      </w:r>
      <w:r w:rsidR="0038227A">
        <w:rPr>
          <w:rFonts w:asciiTheme="minorHAnsi" w:hAnsiTheme="minorHAnsi"/>
          <w:spacing w:val="-2"/>
          <w:sz w:val="22"/>
          <w:szCs w:val="22"/>
        </w:rPr>
        <w:t xml:space="preserve">taff members who answer phones use </w:t>
      </w:r>
      <w:r w:rsidR="00510950">
        <w:rPr>
          <w:rFonts w:asciiTheme="minorHAnsi" w:hAnsiTheme="minorHAnsi"/>
          <w:spacing w:val="-2"/>
          <w:sz w:val="22"/>
          <w:szCs w:val="22"/>
        </w:rPr>
        <w:t xml:space="preserve">the </w:t>
      </w:r>
      <w:bookmarkStart w:id="1" w:name="ROP_exam_request_form"/>
      <w:bookmarkEnd w:id="1"/>
      <w:r w:rsidR="00510950">
        <w:rPr>
          <w:rFonts w:asciiTheme="minorHAnsi" w:hAnsiTheme="minorHAnsi"/>
          <w:spacing w:val="-2"/>
          <w:sz w:val="22"/>
          <w:szCs w:val="22"/>
        </w:rPr>
        <w:fldChar w:fldCharType="begin"/>
      </w:r>
      <w:r w:rsidR="00510950">
        <w:rPr>
          <w:rFonts w:asciiTheme="minorHAnsi" w:hAnsiTheme="minorHAnsi"/>
          <w:spacing w:val="-2"/>
          <w:sz w:val="22"/>
          <w:szCs w:val="22"/>
        </w:rPr>
        <w:instrText xml:space="preserve"> HYPERLINK  \l "_ROP_exam_request" </w:instrText>
      </w:r>
      <w:r w:rsidR="00510950">
        <w:rPr>
          <w:rFonts w:asciiTheme="minorHAnsi" w:hAnsiTheme="minorHAnsi"/>
          <w:spacing w:val="-2"/>
          <w:sz w:val="22"/>
          <w:szCs w:val="22"/>
        </w:rPr>
        <w:fldChar w:fldCharType="separate"/>
      </w:r>
      <w:r w:rsidR="00510950" w:rsidRPr="00510950">
        <w:rPr>
          <w:rStyle w:val="Hyperlink"/>
          <w:rFonts w:asciiTheme="minorHAnsi" w:hAnsiTheme="minorHAnsi"/>
          <w:spacing w:val="-2"/>
          <w:sz w:val="22"/>
          <w:szCs w:val="22"/>
        </w:rPr>
        <w:t>ROP exam request form</w:t>
      </w:r>
      <w:r w:rsidR="00510950">
        <w:rPr>
          <w:rFonts w:asciiTheme="minorHAnsi" w:hAnsiTheme="minorHAnsi"/>
          <w:spacing w:val="-2"/>
          <w:sz w:val="22"/>
          <w:szCs w:val="22"/>
        </w:rPr>
        <w:fldChar w:fldCharType="end"/>
      </w:r>
      <w:r w:rsidR="0038227A">
        <w:rPr>
          <w:rFonts w:asciiTheme="minorHAnsi" w:hAnsiTheme="minorHAnsi"/>
          <w:spacing w:val="-2"/>
          <w:sz w:val="22"/>
          <w:szCs w:val="22"/>
        </w:rPr>
        <w:t xml:space="preserve"> to det</w:t>
      </w:r>
      <w:r w:rsidR="001A071C">
        <w:rPr>
          <w:rFonts w:asciiTheme="minorHAnsi" w:hAnsiTheme="minorHAnsi"/>
          <w:spacing w:val="-2"/>
          <w:sz w:val="22"/>
          <w:szCs w:val="22"/>
        </w:rPr>
        <w:t xml:space="preserve">ermine if ROP care is needed when </w:t>
      </w:r>
      <w:r w:rsidR="0038227A">
        <w:rPr>
          <w:rFonts w:asciiTheme="minorHAnsi" w:hAnsiTheme="minorHAnsi"/>
          <w:spacing w:val="-2"/>
          <w:sz w:val="22"/>
          <w:szCs w:val="22"/>
        </w:rPr>
        <w:t>a parent</w:t>
      </w:r>
      <w:r w:rsidR="005D576B">
        <w:rPr>
          <w:rFonts w:asciiTheme="minorHAnsi" w:hAnsiTheme="minorHAnsi"/>
          <w:spacing w:val="-2"/>
          <w:sz w:val="22"/>
          <w:szCs w:val="22"/>
        </w:rPr>
        <w:t xml:space="preserve">, </w:t>
      </w:r>
      <w:r w:rsidR="0038227A">
        <w:rPr>
          <w:rFonts w:asciiTheme="minorHAnsi" w:hAnsiTheme="minorHAnsi"/>
          <w:spacing w:val="-2"/>
          <w:sz w:val="22"/>
          <w:szCs w:val="22"/>
        </w:rPr>
        <w:t>physician</w:t>
      </w:r>
      <w:r w:rsidR="005D576B">
        <w:rPr>
          <w:rFonts w:asciiTheme="minorHAnsi" w:hAnsiTheme="minorHAnsi"/>
          <w:spacing w:val="-2"/>
          <w:sz w:val="22"/>
          <w:szCs w:val="22"/>
        </w:rPr>
        <w:t xml:space="preserve">, or hospital where the ophthalmologist does not screen for ROP </w:t>
      </w:r>
      <w:r w:rsidR="0038227A">
        <w:rPr>
          <w:rFonts w:asciiTheme="minorHAnsi" w:hAnsiTheme="minorHAnsi"/>
          <w:spacing w:val="-2"/>
          <w:sz w:val="22"/>
          <w:szCs w:val="22"/>
        </w:rPr>
        <w:t>requests an appointment for an infant.</w:t>
      </w:r>
    </w:p>
    <w:p w:rsidR="00C13503" w:rsidRPr="007C5D2D" w:rsidRDefault="00C13503" w:rsidP="00C13503">
      <w:pPr>
        <w:widowControl/>
        <w:numPr>
          <w:ilvl w:val="0"/>
          <w:numId w:val="17"/>
        </w:numPr>
        <w:autoSpaceDE/>
        <w:autoSpaceDN/>
        <w:adjustRightInd/>
        <w:spacing w:line="276" w:lineRule="auto"/>
        <w:contextualSpacing/>
        <w:rPr>
          <w:rFonts w:asciiTheme="minorHAnsi" w:hAnsiTheme="minorHAnsi"/>
          <w:sz w:val="22"/>
          <w:szCs w:val="22"/>
        </w:rPr>
      </w:pPr>
      <w:r>
        <w:rPr>
          <w:rFonts w:asciiTheme="minorHAnsi" w:hAnsiTheme="minorHAnsi"/>
          <w:spacing w:val="-2"/>
          <w:sz w:val="22"/>
          <w:szCs w:val="22"/>
        </w:rPr>
        <w:lastRenderedPageBreak/>
        <w:t>The ophthalmologist determines when the initial exam is needed if not done in the hospital</w:t>
      </w:r>
      <w:r w:rsidRPr="007C5D2D">
        <w:rPr>
          <w:rFonts w:asciiTheme="minorHAnsi" w:hAnsiTheme="minorHAnsi"/>
          <w:spacing w:val="-2"/>
          <w:sz w:val="22"/>
          <w:szCs w:val="22"/>
        </w:rPr>
        <w:t xml:space="preserve"> </w:t>
      </w:r>
      <w:bookmarkStart w:id="2" w:name="Table_2"/>
      <w:bookmarkEnd w:id="2"/>
      <w:r>
        <w:rPr>
          <w:rFonts w:asciiTheme="minorHAnsi" w:hAnsiTheme="minorHAnsi"/>
          <w:spacing w:val="-2"/>
          <w:sz w:val="22"/>
          <w:szCs w:val="22"/>
        </w:rPr>
        <w:t>[</w:t>
      </w:r>
      <w:hyperlink w:anchor="_Table_2._When" w:history="1">
        <w:r w:rsidRPr="00BF3B34">
          <w:rPr>
            <w:rStyle w:val="Hyperlink"/>
            <w:rFonts w:asciiTheme="minorHAnsi" w:hAnsiTheme="minorHAnsi"/>
            <w:spacing w:val="-2"/>
            <w:sz w:val="22"/>
            <w:szCs w:val="22"/>
          </w:rPr>
          <w:t>Table 2. When to start</w:t>
        </w:r>
      </w:hyperlink>
      <w:r>
        <w:rPr>
          <w:rFonts w:asciiTheme="minorHAnsi" w:hAnsiTheme="minorHAnsi"/>
          <w:spacing w:val="-2"/>
          <w:sz w:val="22"/>
          <w:szCs w:val="22"/>
        </w:rPr>
        <w:t>]</w:t>
      </w:r>
      <w:r w:rsidRPr="007C5D2D">
        <w:rPr>
          <w:rFonts w:asciiTheme="minorHAnsi" w:hAnsiTheme="minorHAnsi"/>
          <w:spacing w:val="-2"/>
          <w:sz w:val="22"/>
          <w:szCs w:val="22"/>
        </w:rPr>
        <w:t>.</w:t>
      </w:r>
    </w:p>
    <w:p w:rsidR="0038227A" w:rsidRPr="00B4588C" w:rsidRDefault="0038227A" w:rsidP="0038227A">
      <w:pPr>
        <w:widowControl/>
        <w:numPr>
          <w:ilvl w:val="0"/>
          <w:numId w:val="17"/>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O-ROPC or designated staff member </w:t>
      </w:r>
      <w:r w:rsidR="00BF3B34">
        <w:rPr>
          <w:rFonts w:asciiTheme="minorHAnsi" w:hAnsiTheme="minorHAnsi"/>
          <w:spacing w:val="-2"/>
          <w:sz w:val="22"/>
          <w:szCs w:val="22"/>
        </w:rPr>
        <w:t xml:space="preserve">assists the ophthalmologist during </w:t>
      </w:r>
      <w:r>
        <w:rPr>
          <w:rFonts w:asciiTheme="minorHAnsi" w:hAnsiTheme="minorHAnsi"/>
          <w:spacing w:val="-2"/>
          <w:sz w:val="22"/>
          <w:szCs w:val="22"/>
        </w:rPr>
        <w:t>the ROP exam</w:t>
      </w:r>
      <w:r w:rsidR="00C13503">
        <w:rPr>
          <w:rFonts w:asciiTheme="minorHAnsi" w:hAnsiTheme="minorHAnsi"/>
          <w:spacing w:val="-2"/>
          <w:sz w:val="22"/>
          <w:szCs w:val="22"/>
        </w:rPr>
        <w:t xml:space="preserve"> and:</w:t>
      </w:r>
    </w:p>
    <w:p w:rsidR="0038227A" w:rsidRPr="00B4588C"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Provide</w:t>
      </w:r>
      <w:r w:rsidR="00BF3B34">
        <w:rPr>
          <w:rFonts w:asciiTheme="minorHAnsi" w:hAnsiTheme="minorHAnsi"/>
          <w:sz w:val="22"/>
          <w:szCs w:val="22"/>
        </w:rPr>
        <w:t>s</w:t>
      </w:r>
      <w:r w:rsidR="00C13503">
        <w:rPr>
          <w:rFonts w:asciiTheme="minorHAnsi" w:hAnsiTheme="minorHAnsi"/>
          <w:sz w:val="22"/>
          <w:szCs w:val="22"/>
        </w:rPr>
        <w:t xml:space="preserve"> the necessary supplies:</w:t>
      </w:r>
    </w:p>
    <w:p w:rsidR="0038227A" w:rsidRPr="00B4588C" w:rsidRDefault="0038227A" w:rsidP="0038227A">
      <w:pPr>
        <w:widowControl/>
        <w:numPr>
          <w:ilvl w:val="2"/>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Sterile NICU eye tray with lid speculum and depressor</w:t>
      </w:r>
    </w:p>
    <w:p w:rsidR="0038227A" w:rsidRPr="00B4588C" w:rsidRDefault="0038227A" w:rsidP="0038227A">
      <w:pPr>
        <w:widowControl/>
        <w:numPr>
          <w:ilvl w:val="2"/>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Anesthetic eye drops</w:t>
      </w:r>
    </w:p>
    <w:p w:rsidR="0038227A" w:rsidRPr="00B4588C" w:rsidRDefault="0038227A" w:rsidP="0038227A">
      <w:pPr>
        <w:widowControl/>
        <w:numPr>
          <w:ilvl w:val="2"/>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Indirect ophthalmoscope</w:t>
      </w:r>
    </w:p>
    <w:p w:rsidR="0038227A" w:rsidRPr="00B4588C" w:rsidRDefault="0038227A" w:rsidP="0038227A">
      <w:pPr>
        <w:widowControl/>
        <w:numPr>
          <w:ilvl w:val="2"/>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20 and 28 diopter lenses</w:t>
      </w:r>
    </w:p>
    <w:p w:rsidR="0038227A" w:rsidRPr="00B4588C" w:rsidRDefault="0038227A" w:rsidP="0038227A">
      <w:pPr>
        <w:widowControl/>
        <w:numPr>
          <w:ilvl w:val="2"/>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Dilating eye drops</w:t>
      </w:r>
    </w:p>
    <w:p w:rsidR="0038227A" w:rsidRPr="00B4588C" w:rsidRDefault="0038227A" w:rsidP="0038227A">
      <w:pPr>
        <w:widowControl/>
        <w:numPr>
          <w:ilvl w:val="2"/>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Gloves</w:t>
      </w:r>
    </w:p>
    <w:p w:rsidR="0038227A" w:rsidRPr="00B4588C"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Dilate</w:t>
      </w:r>
      <w:r w:rsidR="00BF3B34">
        <w:rPr>
          <w:rFonts w:asciiTheme="minorHAnsi" w:hAnsiTheme="minorHAnsi"/>
          <w:sz w:val="22"/>
          <w:szCs w:val="22"/>
        </w:rPr>
        <w:t>s</w:t>
      </w:r>
      <w:r w:rsidRPr="00B4588C">
        <w:rPr>
          <w:rFonts w:asciiTheme="minorHAnsi" w:hAnsiTheme="minorHAnsi"/>
          <w:sz w:val="22"/>
          <w:szCs w:val="22"/>
        </w:rPr>
        <w:t xml:space="preserve"> the infants’ eyes at the time ordered by the ophthalmologist per the dilating protocol.</w:t>
      </w:r>
    </w:p>
    <w:p w:rsidR="0038227A" w:rsidRPr="00B4588C"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Ensure</w:t>
      </w:r>
      <w:r w:rsidR="00BF3B34">
        <w:rPr>
          <w:rFonts w:asciiTheme="minorHAnsi" w:hAnsiTheme="minorHAnsi"/>
          <w:sz w:val="22"/>
          <w:szCs w:val="22"/>
        </w:rPr>
        <w:t>s</w:t>
      </w:r>
      <w:r w:rsidRPr="00B4588C">
        <w:rPr>
          <w:rFonts w:asciiTheme="minorHAnsi" w:hAnsiTheme="minorHAnsi"/>
          <w:sz w:val="22"/>
          <w:szCs w:val="22"/>
        </w:rPr>
        <w:t xml:space="preserve"> that participants in the eye exam have washed their hands</w:t>
      </w:r>
      <w:r w:rsidR="00E64860">
        <w:rPr>
          <w:rFonts w:asciiTheme="minorHAnsi" w:hAnsiTheme="minorHAnsi"/>
          <w:sz w:val="22"/>
          <w:szCs w:val="22"/>
        </w:rPr>
        <w:t xml:space="preserve"> </w:t>
      </w:r>
      <w:r w:rsidRPr="00B4588C">
        <w:rPr>
          <w:rFonts w:asciiTheme="minorHAnsi" w:hAnsiTheme="minorHAnsi"/>
          <w:sz w:val="22"/>
          <w:szCs w:val="22"/>
        </w:rPr>
        <w:t>and, if indicated, wear gloves to prevent eye irritation and infection.</w:t>
      </w:r>
    </w:p>
    <w:p w:rsidR="0038227A" w:rsidRPr="00B4588C"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Secure</w:t>
      </w:r>
      <w:r w:rsidR="00BF3B34">
        <w:rPr>
          <w:rFonts w:asciiTheme="minorHAnsi" w:hAnsiTheme="minorHAnsi"/>
          <w:sz w:val="22"/>
          <w:szCs w:val="22"/>
        </w:rPr>
        <w:t>s</w:t>
      </w:r>
      <w:r w:rsidRPr="00B4588C">
        <w:rPr>
          <w:rFonts w:asciiTheme="minorHAnsi" w:hAnsiTheme="minorHAnsi"/>
          <w:sz w:val="22"/>
          <w:szCs w:val="22"/>
        </w:rPr>
        <w:t xml:space="preserve"> the infant in a blanket, hold</w:t>
      </w:r>
      <w:r w:rsidR="00746F32">
        <w:rPr>
          <w:rFonts w:asciiTheme="minorHAnsi" w:hAnsiTheme="minorHAnsi"/>
          <w:sz w:val="22"/>
          <w:szCs w:val="22"/>
        </w:rPr>
        <w:t>s</w:t>
      </w:r>
      <w:r w:rsidRPr="00B4588C">
        <w:rPr>
          <w:rFonts w:asciiTheme="minorHAnsi" w:hAnsiTheme="minorHAnsi"/>
          <w:sz w:val="22"/>
          <w:szCs w:val="22"/>
        </w:rPr>
        <w:t xml:space="preserve"> the infant during the exam, and provide</w:t>
      </w:r>
      <w:r w:rsidR="00746F32">
        <w:rPr>
          <w:rFonts w:asciiTheme="minorHAnsi" w:hAnsiTheme="minorHAnsi"/>
          <w:sz w:val="22"/>
          <w:szCs w:val="22"/>
        </w:rPr>
        <w:t>s</w:t>
      </w:r>
      <w:r w:rsidRPr="00B4588C">
        <w:rPr>
          <w:rFonts w:asciiTheme="minorHAnsi" w:hAnsiTheme="minorHAnsi"/>
          <w:sz w:val="22"/>
          <w:szCs w:val="22"/>
        </w:rPr>
        <w:t xml:space="preserve"> a pacifier and/or oral sucrose for comfort.</w:t>
      </w:r>
    </w:p>
    <w:p w:rsidR="0038227A" w:rsidRPr="00B4588C"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Monitor</w:t>
      </w:r>
      <w:r w:rsidR="00BF3B34">
        <w:rPr>
          <w:rFonts w:asciiTheme="minorHAnsi" w:hAnsiTheme="minorHAnsi"/>
          <w:sz w:val="22"/>
          <w:szCs w:val="22"/>
        </w:rPr>
        <w:t>s</w:t>
      </w:r>
      <w:r w:rsidRPr="00B4588C">
        <w:rPr>
          <w:rFonts w:asciiTheme="minorHAnsi" w:hAnsiTheme="minorHAnsi"/>
          <w:sz w:val="22"/>
          <w:szCs w:val="22"/>
        </w:rPr>
        <w:t xml:space="preserve"> the infant for side effects associated with the dilating eye drops and exam.</w:t>
      </w:r>
    </w:p>
    <w:p w:rsidR="0038227A" w:rsidRPr="00B4588C"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Document</w:t>
      </w:r>
      <w:r w:rsidR="00BF3B34">
        <w:rPr>
          <w:rFonts w:asciiTheme="minorHAnsi" w:hAnsiTheme="minorHAnsi"/>
          <w:sz w:val="22"/>
          <w:szCs w:val="22"/>
        </w:rPr>
        <w:t>s</w:t>
      </w:r>
      <w:r w:rsidRPr="00B4588C">
        <w:rPr>
          <w:rFonts w:asciiTheme="minorHAnsi" w:hAnsiTheme="minorHAnsi"/>
          <w:sz w:val="22"/>
          <w:szCs w:val="22"/>
        </w:rPr>
        <w:t xml:space="preserve"> the dilation, exam, and the infant’s </w:t>
      </w:r>
      <w:r w:rsidR="00E64860">
        <w:rPr>
          <w:rFonts w:asciiTheme="minorHAnsi" w:hAnsiTheme="minorHAnsi"/>
          <w:sz w:val="22"/>
          <w:szCs w:val="22"/>
        </w:rPr>
        <w:t>condition during</w:t>
      </w:r>
      <w:r w:rsidRPr="00B4588C">
        <w:rPr>
          <w:rFonts w:asciiTheme="minorHAnsi" w:hAnsiTheme="minorHAnsi"/>
          <w:sz w:val="22"/>
          <w:szCs w:val="22"/>
        </w:rPr>
        <w:t xml:space="preserve"> the exam.</w:t>
      </w:r>
    </w:p>
    <w:p w:rsidR="0038227A" w:rsidRPr="00B4588C"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Clean</w:t>
      </w:r>
      <w:r w:rsidR="00BF3B34">
        <w:rPr>
          <w:rFonts w:asciiTheme="minorHAnsi" w:hAnsiTheme="minorHAnsi"/>
          <w:sz w:val="22"/>
          <w:szCs w:val="22"/>
        </w:rPr>
        <w:t>s</w:t>
      </w:r>
      <w:r w:rsidRPr="00B4588C">
        <w:rPr>
          <w:rFonts w:asciiTheme="minorHAnsi" w:hAnsiTheme="minorHAnsi"/>
          <w:sz w:val="22"/>
          <w:szCs w:val="22"/>
        </w:rPr>
        <w:t xml:space="preserve"> and sterilize</w:t>
      </w:r>
      <w:r w:rsidR="00BF3B34">
        <w:rPr>
          <w:rFonts w:asciiTheme="minorHAnsi" w:hAnsiTheme="minorHAnsi"/>
          <w:sz w:val="22"/>
          <w:szCs w:val="22"/>
        </w:rPr>
        <w:t>s</w:t>
      </w:r>
      <w:r w:rsidRPr="00B4588C">
        <w:rPr>
          <w:rFonts w:asciiTheme="minorHAnsi" w:hAnsiTheme="minorHAnsi"/>
          <w:sz w:val="22"/>
          <w:szCs w:val="22"/>
        </w:rPr>
        <w:t xml:space="preserve"> the equipment according to the manufacturer’s specifications to prevent eye irritation and infection.</w:t>
      </w:r>
    </w:p>
    <w:p w:rsidR="0038227A" w:rsidRPr="00B4588C" w:rsidRDefault="0038227A" w:rsidP="0038227A">
      <w:pPr>
        <w:widowControl/>
        <w:numPr>
          <w:ilvl w:val="0"/>
          <w:numId w:val="17"/>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 xml:space="preserve">The ophthalmologist performs </w:t>
      </w:r>
      <w:r w:rsidRPr="00B4588C">
        <w:rPr>
          <w:rFonts w:asciiTheme="minorHAnsi" w:hAnsiTheme="minorHAnsi"/>
          <w:spacing w:val="-2"/>
          <w:sz w:val="22"/>
          <w:szCs w:val="22"/>
        </w:rPr>
        <w:t>a</w:t>
      </w:r>
      <w:r w:rsidRPr="00B4588C">
        <w:rPr>
          <w:rFonts w:asciiTheme="minorHAnsi" w:hAnsiTheme="minorHAnsi"/>
          <w:sz w:val="22"/>
          <w:szCs w:val="22"/>
        </w:rPr>
        <w:t xml:space="preserve"> binocular indirect ophthalmoscopy </w:t>
      </w:r>
      <w:r w:rsidR="00C13503">
        <w:rPr>
          <w:rFonts w:asciiTheme="minorHAnsi" w:hAnsiTheme="minorHAnsi"/>
          <w:sz w:val="22"/>
          <w:szCs w:val="22"/>
        </w:rPr>
        <w:t xml:space="preserve">(BIO) </w:t>
      </w:r>
      <w:r w:rsidRPr="00B4588C">
        <w:rPr>
          <w:rFonts w:asciiTheme="minorHAnsi" w:hAnsiTheme="minorHAnsi"/>
          <w:sz w:val="22"/>
          <w:szCs w:val="22"/>
        </w:rPr>
        <w:t>e</w:t>
      </w:r>
      <w:r>
        <w:rPr>
          <w:rFonts w:asciiTheme="minorHAnsi" w:hAnsiTheme="minorHAnsi"/>
          <w:sz w:val="22"/>
          <w:szCs w:val="22"/>
        </w:rPr>
        <w:t xml:space="preserve">xam after pupillary dilation, and documents the findings using </w:t>
      </w:r>
      <w:r w:rsidR="00BF3B34" w:rsidRPr="00C13503">
        <w:rPr>
          <w:rFonts w:asciiTheme="minorHAnsi" w:hAnsiTheme="minorHAnsi"/>
          <w:sz w:val="22"/>
          <w:szCs w:val="22"/>
        </w:rPr>
        <w:t>ICROP</w:t>
      </w:r>
      <w:r w:rsidR="00C13503">
        <w:rPr>
          <w:rFonts w:asciiTheme="minorHAnsi" w:hAnsiTheme="minorHAnsi"/>
          <w:sz w:val="22"/>
          <w:szCs w:val="22"/>
        </w:rPr>
        <w:t>.</w:t>
      </w:r>
    </w:p>
    <w:p w:rsidR="0038227A" w:rsidRPr="00B4588C" w:rsidRDefault="00C13503" w:rsidP="00C13503">
      <w:pPr>
        <w:widowControl/>
        <w:numPr>
          <w:ilvl w:val="0"/>
          <w:numId w:val="17"/>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The ophthalmologist d</w:t>
      </w:r>
      <w:r w:rsidR="0038227A" w:rsidRPr="00B4588C">
        <w:rPr>
          <w:rFonts w:asciiTheme="minorHAnsi" w:hAnsiTheme="minorHAnsi"/>
          <w:sz w:val="22"/>
          <w:szCs w:val="22"/>
        </w:rPr>
        <w:t>etermine</w:t>
      </w:r>
      <w:r w:rsidR="008F0959">
        <w:rPr>
          <w:rFonts w:asciiTheme="minorHAnsi" w:hAnsiTheme="minorHAnsi"/>
          <w:sz w:val="22"/>
          <w:szCs w:val="22"/>
        </w:rPr>
        <w:t>s</w:t>
      </w:r>
      <w:r w:rsidR="0038227A" w:rsidRPr="00B4588C">
        <w:rPr>
          <w:rFonts w:asciiTheme="minorHAnsi" w:hAnsiTheme="minorHAnsi"/>
          <w:sz w:val="22"/>
          <w:szCs w:val="22"/>
        </w:rPr>
        <w:t xml:space="preserve"> the timing of the </w:t>
      </w:r>
      <w:r w:rsidR="00E64860">
        <w:rPr>
          <w:rFonts w:asciiTheme="minorHAnsi" w:hAnsiTheme="minorHAnsi"/>
          <w:sz w:val="22"/>
          <w:szCs w:val="22"/>
        </w:rPr>
        <w:t xml:space="preserve">next </w:t>
      </w:r>
      <w:r w:rsidR="0038227A">
        <w:rPr>
          <w:rFonts w:asciiTheme="minorHAnsi" w:hAnsiTheme="minorHAnsi"/>
          <w:sz w:val="22"/>
          <w:szCs w:val="22"/>
        </w:rPr>
        <w:t>examination</w:t>
      </w:r>
      <w:r w:rsidR="0038227A" w:rsidRPr="00B4588C">
        <w:rPr>
          <w:rFonts w:asciiTheme="minorHAnsi" w:hAnsiTheme="minorHAnsi"/>
          <w:sz w:val="22"/>
          <w:szCs w:val="22"/>
        </w:rPr>
        <w:t xml:space="preserve"> [</w:t>
      </w:r>
      <w:bookmarkStart w:id="3" w:name="Table_3"/>
      <w:bookmarkEnd w:id="3"/>
      <w:r w:rsidR="008F0959">
        <w:rPr>
          <w:rFonts w:asciiTheme="minorHAnsi" w:hAnsiTheme="minorHAnsi"/>
          <w:sz w:val="22"/>
          <w:szCs w:val="22"/>
        </w:rPr>
        <w:fldChar w:fldCharType="begin"/>
      </w:r>
      <w:r w:rsidR="008F0959">
        <w:rPr>
          <w:rFonts w:asciiTheme="minorHAnsi" w:hAnsiTheme="minorHAnsi"/>
          <w:sz w:val="22"/>
          <w:szCs w:val="22"/>
        </w:rPr>
        <w:instrText xml:space="preserve"> HYPERLINK  \l "_Table_3.__1" </w:instrText>
      </w:r>
      <w:r w:rsidR="008F0959">
        <w:rPr>
          <w:rFonts w:asciiTheme="minorHAnsi" w:hAnsiTheme="minorHAnsi"/>
          <w:sz w:val="22"/>
          <w:szCs w:val="22"/>
        </w:rPr>
        <w:fldChar w:fldCharType="separate"/>
      </w:r>
      <w:r w:rsidR="002873D0">
        <w:rPr>
          <w:rStyle w:val="Hyperlink"/>
          <w:rFonts w:asciiTheme="minorHAnsi" w:hAnsiTheme="minorHAnsi"/>
          <w:sz w:val="22"/>
          <w:szCs w:val="22"/>
        </w:rPr>
        <w:t xml:space="preserve">Table 3. </w:t>
      </w:r>
      <w:r w:rsidR="008F0959" w:rsidRPr="008F0959">
        <w:rPr>
          <w:rStyle w:val="Hyperlink"/>
          <w:rFonts w:asciiTheme="minorHAnsi" w:hAnsiTheme="minorHAnsi"/>
          <w:sz w:val="22"/>
          <w:szCs w:val="22"/>
        </w:rPr>
        <w:t>Follow-up exams</w:t>
      </w:r>
      <w:r w:rsidR="008F0959">
        <w:rPr>
          <w:rFonts w:asciiTheme="minorHAnsi" w:hAnsiTheme="minorHAnsi"/>
          <w:sz w:val="22"/>
          <w:szCs w:val="22"/>
        </w:rPr>
        <w:fldChar w:fldCharType="end"/>
      </w:r>
      <w:r w:rsidR="008F0959">
        <w:rPr>
          <w:rFonts w:asciiTheme="minorHAnsi" w:hAnsiTheme="minorHAnsi"/>
          <w:sz w:val="22"/>
          <w:szCs w:val="22"/>
        </w:rPr>
        <w:t>]</w:t>
      </w:r>
      <w:r w:rsidR="0038227A" w:rsidRPr="00B4588C">
        <w:rPr>
          <w:rFonts w:asciiTheme="minorHAnsi" w:hAnsiTheme="minorHAnsi"/>
          <w:sz w:val="22"/>
          <w:szCs w:val="22"/>
        </w:rPr>
        <w:t xml:space="preserve">. </w:t>
      </w:r>
    </w:p>
    <w:p w:rsidR="0038227A" w:rsidRPr="001A7B02" w:rsidRDefault="0038227A" w:rsidP="00C13503">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 xml:space="preserve">Current guidelines indicate a range of 1 to 3 weeks between examinations, depending upon the findings. </w:t>
      </w:r>
    </w:p>
    <w:p w:rsidR="0038227A" w:rsidRPr="001A7B02" w:rsidRDefault="0038227A" w:rsidP="00C13503">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 xml:space="preserve">Infants at high risk for ROP </w:t>
      </w:r>
      <w:r w:rsidR="004763A3">
        <w:rPr>
          <w:rFonts w:asciiTheme="minorHAnsi" w:hAnsiTheme="minorHAnsi"/>
          <w:sz w:val="22"/>
          <w:szCs w:val="22"/>
        </w:rPr>
        <w:t xml:space="preserve">may </w:t>
      </w:r>
      <w:r w:rsidRPr="00B4588C">
        <w:rPr>
          <w:rFonts w:asciiTheme="minorHAnsi" w:hAnsiTheme="minorHAnsi"/>
          <w:sz w:val="22"/>
          <w:szCs w:val="22"/>
        </w:rPr>
        <w:t xml:space="preserve">need more frequent examinations. </w:t>
      </w:r>
    </w:p>
    <w:p w:rsidR="0038227A" w:rsidRPr="00B4588C" w:rsidRDefault="0038227A" w:rsidP="00C13503">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Infants treated with an anti-VEGF medication (i.e., Avastin or Lucentis) need to be monitored for a longer period of time.</w:t>
      </w:r>
    </w:p>
    <w:p w:rsidR="00C13503" w:rsidRPr="00C13503" w:rsidRDefault="00C13503" w:rsidP="00C13503">
      <w:pPr>
        <w:widowControl/>
        <w:numPr>
          <w:ilvl w:val="0"/>
          <w:numId w:val="17"/>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 xml:space="preserve">The ophthalmologist informs the O-ROPC of </w:t>
      </w:r>
      <w:r w:rsidR="0038227A" w:rsidRPr="00B4588C">
        <w:rPr>
          <w:rFonts w:asciiTheme="minorHAnsi" w:hAnsiTheme="minorHAnsi"/>
          <w:sz w:val="22"/>
          <w:szCs w:val="22"/>
        </w:rPr>
        <w:t xml:space="preserve">the interval </w:t>
      </w:r>
      <w:r w:rsidR="0038227A" w:rsidRPr="00B4588C">
        <w:rPr>
          <w:rFonts w:asciiTheme="minorHAnsi" w:hAnsiTheme="minorHAnsi"/>
          <w:b/>
          <w:sz w:val="22"/>
          <w:szCs w:val="22"/>
          <w:u w:val="single"/>
        </w:rPr>
        <w:t>and</w:t>
      </w:r>
      <w:r w:rsidR="0038227A" w:rsidRPr="00B4588C">
        <w:rPr>
          <w:rFonts w:asciiTheme="minorHAnsi" w:hAnsiTheme="minorHAnsi"/>
          <w:sz w:val="22"/>
          <w:szCs w:val="22"/>
        </w:rPr>
        <w:t xml:space="preserve"> approximate date (e.g., next eye exam in tw</w:t>
      </w:r>
      <w:r w:rsidR="0038227A">
        <w:rPr>
          <w:rFonts w:asciiTheme="minorHAnsi" w:hAnsiTheme="minorHAnsi"/>
          <w:sz w:val="22"/>
          <w:szCs w:val="22"/>
        </w:rPr>
        <w:t>o weeks around 9/25/18</w:t>
      </w:r>
      <w:r w:rsidR="0038227A" w:rsidRPr="00B4588C">
        <w:rPr>
          <w:rFonts w:asciiTheme="minorHAnsi" w:hAnsiTheme="minorHAnsi"/>
          <w:sz w:val="22"/>
          <w:szCs w:val="22"/>
        </w:rPr>
        <w:t>)</w:t>
      </w:r>
      <w:r>
        <w:rPr>
          <w:rFonts w:asciiTheme="minorHAnsi" w:hAnsiTheme="minorHAnsi"/>
          <w:sz w:val="22"/>
          <w:szCs w:val="22"/>
        </w:rPr>
        <w:t xml:space="preserve"> of the next ROP exam, and instructs the O-ROPC to schedule</w:t>
      </w:r>
      <w:r w:rsidRPr="00C13503">
        <w:rPr>
          <w:rFonts w:asciiTheme="minorHAnsi" w:hAnsiTheme="minorHAnsi"/>
          <w:sz w:val="22"/>
          <w:szCs w:val="22"/>
        </w:rPr>
        <w:t xml:space="preserve"> the appointment before the parent leaves the office.</w:t>
      </w:r>
    </w:p>
    <w:p w:rsidR="0038227A" w:rsidRPr="007C5D2D" w:rsidRDefault="0038227A" w:rsidP="0038227A">
      <w:pPr>
        <w:widowControl/>
        <w:numPr>
          <w:ilvl w:val="0"/>
          <w:numId w:val="17"/>
        </w:numPr>
        <w:autoSpaceDE/>
        <w:autoSpaceDN/>
        <w:adjustRightInd/>
        <w:spacing w:line="276" w:lineRule="auto"/>
        <w:contextualSpacing/>
        <w:rPr>
          <w:rFonts w:asciiTheme="minorHAnsi" w:hAnsiTheme="minorHAnsi"/>
          <w:sz w:val="22"/>
          <w:szCs w:val="22"/>
        </w:rPr>
      </w:pPr>
      <w:r>
        <w:rPr>
          <w:rFonts w:asciiTheme="minorHAnsi" w:hAnsiTheme="minorHAnsi"/>
          <w:sz w:val="22"/>
          <w:szCs w:val="22"/>
        </w:rPr>
        <w:t xml:space="preserve">The ophthalmologist completes and signs </w:t>
      </w:r>
      <w:r w:rsidRPr="007C5D2D">
        <w:rPr>
          <w:rFonts w:asciiTheme="minorHAnsi" w:hAnsiTheme="minorHAnsi"/>
          <w:sz w:val="22"/>
          <w:szCs w:val="22"/>
        </w:rPr>
        <w:t xml:space="preserve">the </w:t>
      </w:r>
      <w:bookmarkStart w:id="4" w:name="Outpatient_screening_letter"/>
      <w:bookmarkEnd w:id="4"/>
      <w:r>
        <w:rPr>
          <w:rFonts w:asciiTheme="minorHAnsi" w:hAnsiTheme="minorHAnsi"/>
          <w:sz w:val="22"/>
          <w:szCs w:val="22"/>
        </w:rPr>
        <w:fldChar w:fldCharType="begin"/>
      </w:r>
      <w:r>
        <w:rPr>
          <w:rFonts w:asciiTheme="minorHAnsi" w:hAnsiTheme="minorHAnsi"/>
          <w:sz w:val="22"/>
          <w:szCs w:val="22"/>
        </w:rPr>
        <w:instrText xml:space="preserve"> HYPERLINK  \l "_Outpatient_screening_letter" </w:instrText>
      </w:r>
      <w:r>
        <w:rPr>
          <w:rFonts w:asciiTheme="minorHAnsi" w:hAnsiTheme="minorHAnsi"/>
          <w:sz w:val="22"/>
          <w:szCs w:val="22"/>
        </w:rPr>
        <w:fldChar w:fldCharType="separate"/>
      </w:r>
      <w:r w:rsidR="009E0804">
        <w:rPr>
          <w:rStyle w:val="Hyperlink"/>
          <w:rFonts w:asciiTheme="minorHAnsi" w:hAnsiTheme="minorHAnsi"/>
          <w:sz w:val="22"/>
          <w:szCs w:val="22"/>
        </w:rPr>
        <w:t>Outpatient Screening L</w:t>
      </w:r>
      <w:r w:rsidRPr="001A7B02">
        <w:rPr>
          <w:rStyle w:val="Hyperlink"/>
          <w:rFonts w:asciiTheme="minorHAnsi" w:hAnsiTheme="minorHAnsi"/>
          <w:sz w:val="22"/>
          <w:szCs w:val="22"/>
        </w:rPr>
        <w:t>etter</w:t>
      </w:r>
      <w:r>
        <w:rPr>
          <w:rFonts w:asciiTheme="minorHAnsi" w:hAnsiTheme="minorHAnsi"/>
          <w:sz w:val="22"/>
          <w:szCs w:val="22"/>
        </w:rPr>
        <w:fldChar w:fldCharType="end"/>
      </w:r>
      <w:r>
        <w:rPr>
          <w:rFonts w:asciiTheme="minorHAnsi" w:hAnsiTheme="minorHAnsi"/>
          <w:sz w:val="22"/>
          <w:szCs w:val="22"/>
        </w:rPr>
        <w:t xml:space="preserve"> </w:t>
      </w:r>
      <w:r w:rsidR="00673BB7">
        <w:rPr>
          <w:rFonts w:asciiTheme="minorHAnsi" w:hAnsiTheme="minorHAnsi"/>
          <w:sz w:val="22"/>
          <w:szCs w:val="22"/>
        </w:rPr>
        <w:t xml:space="preserve">or </w:t>
      </w:r>
      <w:bookmarkStart w:id="5" w:name="Spanish_outpatient_screening_letter"/>
      <w:bookmarkEnd w:id="5"/>
      <w:r w:rsidR="00673BB7">
        <w:rPr>
          <w:rFonts w:asciiTheme="minorHAnsi" w:hAnsiTheme="minorHAnsi"/>
          <w:sz w:val="22"/>
          <w:szCs w:val="22"/>
        </w:rPr>
        <w:fldChar w:fldCharType="begin"/>
      </w:r>
      <w:r w:rsidR="00673BB7">
        <w:rPr>
          <w:rFonts w:asciiTheme="minorHAnsi" w:hAnsiTheme="minorHAnsi"/>
          <w:sz w:val="22"/>
          <w:szCs w:val="22"/>
        </w:rPr>
        <w:instrText xml:space="preserve"> HYPERLINK  \l "_Carta_de_tamizaje" </w:instrText>
      </w:r>
      <w:r w:rsidR="00673BB7">
        <w:rPr>
          <w:rFonts w:asciiTheme="minorHAnsi" w:hAnsiTheme="minorHAnsi"/>
          <w:sz w:val="22"/>
          <w:szCs w:val="22"/>
        </w:rPr>
        <w:fldChar w:fldCharType="separate"/>
      </w:r>
      <w:r w:rsidR="00673BB7" w:rsidRPr="00673BB7">
        <w:rPr>
          <w:rStyle w:val="Hyperlink"/>
          <w:rFonts w:asciiTheme="minorHAnsi" w:hAnsiTheme="minorHAnsi"/>
          <w:sz w:val="22"/>
          <w:szCs w:val="22"/>
        </w:rPr>
        <w:t>Spanish outpatient screening letter</w:t>
      </w:r>
      <w:r w:rsidR="00673BB7">
        <w:rPr>
          <w:rFonts w:asciiTheme="minorHAnsi" w:hAnsiTheme="minorHAnsi"/>
          <w:sz w:val="22"/>
          <w:szCs w:val="22"/>
        </w:rPr>
        <w:fldChar w:fldCharType="end"/>
      </w:r>
      <w:r w:rsidR="00673BB7">
        <w:rPr>
          <w:rFonts w:asciiTheme="minorHAnsi" w:hAnsiTheme="minorHAnsi"/>
          <w:sz w:val="22"/>
          <w:szCs w:val="22"/>
        </w:rPr>
        <w:t xml:space="preserve"> </w:t>
      </w:r>
      <w:r>
        <w:rPr>
          <w:rFonts w:asciiTheme="minorHAnsi" w:hAnsiTheme="minorHAnsi"/>
          <w:sz w:val="22"/>
          <w:szCs w:val="22"/>
        </w:rPr>
        <w:t xml:space="preserve">after the </w:t>
      </w:r>
      <w:r w:rsidRPr="00A7520B">
        <w:rPr>
          <w:rFonts w:asciiTheme="minorHAnsi" w:hAnsiTheme="minorHAnsi"/>
          <w:b/>
          <w:sz w:val="22"/>
          <w:szCs w:val="22"/>
        </w:rPr>
        <w:t>first</w:t>
      </w:r>
      <w:r>
        <w:rPr>
          <w:rFonts w:asciiTheme="minorHAnsi" w:hAnsiTheme="minorHAnsi"/>
          <w:sz w:val="22"/>
          <w:szCs w:val="22"/>
        </w:rPr>
        <w:t xml:space="preserve"> outpatient ROP exam</w:t>
      </w:r>
      <w:bookmarkStart w:id="6" w:name="Letter_to_Parent"/>
      <w:bookmarkEnd w:id="6"/>
      <w:r w:rsidR="00C13503">
        <w:rPr>
          <w:rFonts w:asciiTheme="minorHAnsi" w:hAnsiTheme="minorHAnsi"/>
          <w:sz w:val="22"/>
          <w:szCs w:val="22"/>
        </w:rPr>
        <w:t xml:space="preserve"> and:</w:t>
      </w:r>
    </w:p>
    <w:p w:rsidR="0038227A" w:rsidRPr="00B4588C"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Pr>
          <w:rFonts w:asciiTheme="minorHAnsi" w:hAnsiTheme="minorHAnsi"/>
          <w:spacing w:val="-2"/>
          <w:sz w:val="22"/>
          <w:szCs w:val="22"/>
        </w:rPr>
        <w:t>Review</w:t>
      </w:r>
      <w:r w:rsidR="004763A3">
        <w:rPr>
          <w:rFonts w:asciiTheme="minorHAnsi" w:hAnsiTheme="minorHAnsi"/>
          <w:spacing w:val="-2"/>
          <w:sz w:val="22"/>
          <w:szCs w:val="22"/>
        </w:rPr>
        <w:t>s</w:t>
      </w:r>
      <w:r>
        <w:rPr>
          <w:rFonts w:asciiTheme="minorHAnsi" w:hAnsiTheme="minorHAnsi"/>
          <w:spacing w:val="-2"/>
          <w:sz w:val="22"/>
          <w:szCs w:val="22"/>
        </w:rPr>
        <w:t xml:space="preserve"> the </w:t>
      </w:r>
      <w:r w:rsidRPr="00B4588C">
        <w:rPr>
          <w:rFonts w:asciiTheme="minorHAnsi" w:hAnsiTheme="minorHAnsi"/>
          <w:spacing w:val="-2"/>
          <w:sz w:val="22"/>
          <w:szCs w:val="22"/>
        </w:rPr>
        <w:t>letter with the parent</w:t>
      </w:r>
      <w:r>
        <w:rPr>
          <w:rFonts w:asciiTheme="minorHAnsi" w:hAnsiTheme="minorHAnsi"/>
          <w:spacing w:val="-2"/>
          <w:sz w:val="22"/>
          <w:szCs w:val="22"/>
        </w:rPr>
        <w:t>, and obtain</w:t>
      </w:r>
      <w:r w:rsidR="004763A3">
        <w:rPr>
          <w:rFonts w:asciiTheme="minorHAnsi" w:hAnsiTheme="minorHAnsi"/>
          <w:spacing w:val="-2"/>
          <w:sz w:val="22"/>
          <w:szCs w:val="22"/>
        </w:rPr>
        <w:t>s</w:t>
      </w:r>
      <w:r>
        <w:rPr>
          <w:rFonts w:asciiTheme="minorHAnsi" w:hAnsiTheme="minorHAnsi"/>
          <w:spacing w:val="-2"/>
          <w:sz w:val="22"/>
          <w:szCs w:val="22"/>
        </w:rPr>
        <w:t xml:space="preserve"> a signature</w:t>
      </w:r>
      <w:r w:rsidRPr="00B4588C">
        <w:rPr>
          <w:rFonts w:asciiTheme="minorHAnsi" w:hAnsiTheme="minorHAnsi"/>
          <w:spacing w:val="-2"/>
          <w:sz w:val="22"/>
          <w:szCs w:val="22"/>
        </w:rPr>
        <w:t>.</w:t>
      </w:r>
    </w:p>
    <w:p w:rsidR="0038227A" w:rsidRPr="00B4588C"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Give</w:t>
      </w:r>
      <w:r w:rsidR="004763A3">
        <w:rPr>
          <w:rFonts w:asciiTheme="minorHAnsi" w:hAnsiTheme="minorHAnsi"/>
          <w:sz w:val="22"/>
          <w:szCs w:val="22"/>
        </w:rPr>
        <w:t>s the parent</w:t>
      </w:r>
      <w:r w:rsidRPr="00B4588C">
        <w:rPr>
          <w:rFonts w:asciiTheme="minorHAnsi" w:hAnsiTheme="minorHAnsi"/>
          <w:sz w:val="22"/>
          <w:szCs w:val="22"/>
        </w:rPr>
        <w:t xml:space="preserve"> a copy of the signed</w:t>
      </w:r>
      <w:r w:rsidR="004763A3">
        <w:rPr>
          <w:rFonts w:asciiTheme="minorHAnsi" w:hAnsiTheme="minorHAnsi"/>
          <w:sz w:val="22"/>
          <w:szCs w:val="22"/>
        </w:rPr>
        <w:t xml:space="preserve"> document</w:t>
      </w:r>
      <w:r w:rsidRPr="00B4588C">
        <w:rPr>
          <w:rFonts w:asciiTheme="minorHAnsi" w:hAnsiTheme="minorHAnsi"/>
          <w:sz w:val="22"/>
          <w:szCs w:val="22"/>
        </w:rPr>
        <w:t xml:space="preserve">. </w:t>
      </w:r>
    </w:p>
    <w:p w:rsidR="0038227A" w:rsidRPr="00B4588C"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Place</w:t>
      </w:r>
      <w:r w:rsidR="004763A3">
        <w:rPr>
          <w:rFonts w:asciiTheme="minorHAnsi" w:hAnsiTheme="minorHAnsi"/>
          <w:sz w:val="22"/>
          <w:szCs w:val="22"/>
        </w:rPr>
        <w:t>s</w:t>
      </w:r>
      <w:r w:rsidRPr="00B4588C">
        <w:rPr>
          <w:rFonts w:asciiTheme="minorHAnsi" w:hAnsiTheme="minorHAnsi"/>
          <w:sz w:val="22"/>
          <w:szCs w:val="22"/>
        </w:rPr>
        <w:t xml:space="preserve"> a copy of the signed document in the infant’s medical record.</w:t>
      </w:r>
    </w:p>
    <w:p w:rsidR="009E0804" w:rsidRPr="009E0804" w:rsidRDefault="0038227A" w:rsidP="009E0804">
      <w:pPr>
        <w:widowControl/>
        <w:numPr>
          <w:ilvl w:val="0"/>
          <w:numId w:val="17"/>
        </w:numPr>
        <w:autoSpaceDE/>
        <w:autoSpaceDN/>
        <w:adjustRightInd/>
        <w:spacing w:after="200" w:line="276" w:lineRule="auto"/>
        <w:contextualSpacing/>
        <w:rPr>
          <w:rFonts w:asciiTheme="minorHAnsi" w:hAnsiTheme="minorHAnsi"/>
          <w:spacing w:val="-2"/>
          <w:sz w:val="22"/>
          <w:szCs w:val="22"/>
        </w:rPr>
      </w:pPr>
      <w:r w:rsidRPr="00E64860">
        <w:rPr>
          <w:rFonts w:asciiTheme="minorHAnsi" w:hAnsiTheme="minorHAnsi"/>
          <w:spacing w:val="-2"/>
          <w:sz w:val="22"/>
          <w:szCs w:val="22"/>
        </w:rPr>
        <w:t>The ophthalmolo</w:t>
      </w:r>
      <w:r w:rsidR="00C13503">
        <w:rPr>
          <w:rFonts w:asciiTheme="minorHAnsi" w:hAnsiTheme="minorHAnsi"/>
          <w:spacing w:val="-2"/>
          <w:sz w:val="22"/>
          <w:szCs w:val="22"/>
        </w:rPr>
        <w:t xml:space="preserve">gist determines if treatment might be </w:t>
      </w:r>
      <w:r w:rsidRPr="00E64860">
        <w:rPr>
          <w:rFonts w:asciiTheme="minorHAnsi" w:hAnsiTheme="minorHAnsi"/>
          <w:spacing w:val="-2"/>
          <w:sz w:val="22"/>
          <w:szCs w:val="22"/>
        </w:rPr>
        <w:t xml:space="preserve">needed </w:t>
      </w:r>
      <w:r w:rsidRPr="00E64860">
        <w:rPr>
          <w:rFonts w:asciiTheme="minorHAnsi" w:hAnsiTheme="minorHAnsi"/>
          <w:sz w:val="22"/>
          <w:szCs w:val="22"/>
        </w:rPr>
        <w:t>[</w:t>
      </w:r>
      <w:bookmarkStart w:id="7" w:name="Table_4"/>
      <w:bookmarkEnd w:id="7"/>
      <w:r w:rsidR="004763A3" w:rsidRPr="00E64860">
        <w:rPr>
          <w:rFonts w:asciiTheme="minorHAnsi" w:hAnsiTheme="minorHAnsi"/>
          <w:sz w:val="22"/>
          <w:szCs w:val="22"/>
        </w:rPr>
        <w:fldChar w:fldCharType="begin"/>
      </w:r>
      <w:r w:rsidR="004763A3" w:rsidRPr="00E64860">
        <w:rPr>
          <w:rFonts w:asciiTheme="minorHAnsi" w:hAnsiTheme="minorHAnsi"/>
          <w:sz w:val="22"/>
          <w:szCs w:val="22"/>
        </w:rPr>
        <w:instrText xml:space="preserve"> HYPERLINK  \l "_Table_4._" </w:instrText>
      </w:r>
      <w:r w:rsidR="004763A3" w:rsidRPr="00E64860">
        <w:rPr>
          <w:rFonts w:asciiTheme="minorHAnsi" w:hAnsiTheme="minorHAnsi"/>
          <w:sz w:val="22"/>
          <w:szCs w:val="22"/>
        </w:rPr>
        <w:fldChar w:fldCharType="separate"/>
      </w:r>
      <w:r w:rsidR="008403D8" w:rsidRPr="00E64860">
        <w:rPr>
          <w:rStyle w:val="Hyperlink"/>
          <w:rFonts w:asciiTheme="minorHAnsi" w:hAnsiTheme="minorHAnsi"/>
          <w:sz w:val="22"/>
          <w:szCs w:val="22"/>
        </w:rPr>
        <w:t xml:space="preserve">Table 4. </w:t>
      </w:r>
      <w:r w:rsidR="004763A3" w:rsidRPr="00E64860">
        <w:rPr>
          <w:rStyle w:val="Hyperlink"/>
          <w:rFonts w:asciiTheme="minorHAnsi" w:hAnsiTheme="minorHAnsi"/>
          <w:sz w:val="22"/>
          <w:szCs w:val="22"/>
        </w:rPr>
        <w:t>When to treat</w:t>
      </w:r>
      <w:r w:rsidR="004763A3" w:rsidRPr="00E64860">
        <w:rPr>
          <w:rFonts w:asciiTheme="minorHAnsi" w:hAnsiTheme="minorHAnsi"/>
          <w:sz w:val="22"/>
          <w:szCs w:val="22"/>
        </w:rPr>
        <w:fldChar w:fldCharType="end"/>
      </w:r>
      <w:r w:rsidR="004763A3" w:rsidRPr="00E64860">
        <w:rPr>
          <w:rFonts w:asciiTheme="minorHAnsi" w:hAnsiTheme="minorHAnsi"/>
          <w:sz w:val="22"/>
          <w:szCs w:val="22"/>
        </w:rPr>
        <w:t>]</w:t>
      </w:r>
      <w:r w:rsidR="009E0804">
        <w:rPr>
          <w:rFonts w:asciiTheme="minorHAnsi" w:hAnsiTheme="minorHAnsi"/>
          <w:sz w:val="22"/>
          <w:szCs w:val="22"/>
        </w:rPr>
        <w:t xml:space="preserve"> and</w:t>
      </w:r>
      <w:r w:rsidR="00C13503">
        <w:rPr>
          <w:rFonts w:asciiTheme="minorHAnsi" w:hAnsiTheme="minorHAnsi"/>
          <w:sz w:val="22"/>
          <w:szCs w:val="22"/>
        </w:rPr>
        <w:t>:</w:t>
      </w:r>
    </w:p>
    <w:p w:rsidR="009E0804" w:rsidRPr="009E0804" w:rsidRDefault="009E0804" w:rsidP="009E0804">
      <w:pPr>
        <w:widowControl/>
        <w:numPr>
          <w:ilvl w:val="1"/>
          <w:numId w:val="17"/>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C</w:t>
      </w:r>
      <w:r w:rsidR="00A640B5" w:rsidRPr="00E64860">
        <w:rPr>
          <w:rFonts w:asciiTheme="minorHAnsi" w:hAnsiTheme="minorHAnsi"/>
          <w:sz w:val="22"/>
          <w:szCs w:val="22"/>
        </w:rPr>
        <w:t>on</w:t>
      </w:r>
      <w:r w:rsidR="00C13503">
        <w:rPr>
          <w:rFonts w:asciiTheme="minorHAnsi" w:hAnsiTheme="minorHAnsi"/>
          <w:sz w:val="22"/>
          <w:szCs w:val="22"/>
        </w:rPr>
        <w:t>ducts and documents a t</w:t>
      </w:r>
      <w:r w:rsidR="00A640B5" w:rsidRPr="00E64860">
        <w:rPr>
          <w:rFonts w:asciiTheme="minorHAnsi" w:hAnsiTheme="minorHAnsi"/>
          <w:sz w:val="22"/>
          <w:szCs w:val="22"/>
        </w:rPr>
        <w:t>ransfer-of-care discussion</w:t>
      </w:r>
      <w:r w:rsidR="00C13503">
        <w:rPr>
          <w:rFonts w:asciiTheme="minorHAnsi" w:hAnsiTheme="minorHAnsi"/>
          <w:sz w:val="22"/>
          <w:szCs w:val="22"/>
        </w:rPr>
        <w:t xml:space="preserve"> with the treating ophthalmologist.</w:t>
      </w:r>
    </w:p>
    <w:p w:rsidR="00C13503" w:rsidRPr="00C13503" w:rsidRDefault="009E0804" w:rsidP="00C13503">
      <w:pPr>
        <w:widowControl/>
        <w:numPr>
          <w:ilvl w:val="1"/>
          <w:numId w:val="17"/>
        </w:numPr>
        <w:autoSpaceDE/>
        <w:autoSpaceDN/>
        <w:adjustRightInd/>
        <w:spacing w:after="200" w:line="276" w:lineRule="auto"/>
        <w:contextualSpacing/>
        <w:rPr>
          <w:rFonts w:asciiTheme="minorHAnsi" w:hAnsiTheme="minorHAnsi"/>
          <w:spacing w:val="-2"/>
          <w:sz w:val="22"/>
          <w:szCs w:val="22"/>
        </w:rPr>
      </w:pPr>
      <w:r>
        <w:rPr>
          <w:rFonts w:asciiTheme="minorHAnsi" w:hAnsiTheme="minorHAnsi"/>
          <w:sz w:val="22"/>
          <w:szCs w:val="22"/>
        </w:rPr>
        <w:t>Asks the O-ROPC to contact</w:t>
      </w:r>
      <w:r w:rsidR="00A640B5" w:rsidRPr="009E0804">
        <w:rPr>
          <w:rFonts w:asciiTheme="minorHAnsi" w:hAnsiTheme="minorHAnsi"/>
          <w:sz w:val="22"/>
          <w:szCs w:val="22"/>
        </w:rPr>
        <w:t xml:space="preserve"> the Admitting Nurse for the Ambulatory Surgery Center at the hospital w</w:t>
      </w:r>
      <w:r w:rsidR="00C13503">
        <w:rPr>
          <w:rFonts w:asciiTheme="minorHAnsi" w:hAnsiTheme="minorHAnsi"/>
          <w:sz w:val="22"/>
          <w:szCs w:val="22"/>
        </w:rPr>
        <w:t xml:space="preserve">here the infant will be treated </w:t>
      </w:r>
      <w:r w:rsidR="00FB1A9C">
        <w:rPr>
          <w:rFonts w:asciiTheme="minorHAnsi" w:hAnsiTheme="minorHAnsi"/>
          <w:sz w:val="22"/>
          <w:szCs w:val="22"/>
        </w:rPr>
        <w:t xml:space="preserve">to schedule the treatment and </w:t>
      </w:r>
      <w:r w:rsidR="00C13503">
        <w:rPr>
          <w:rFonts w:asciiTheme="minorHAnsi" w:hAnsiTheme="minorHAnsi"/>
          <w:sz w:val="22"/>
          <w:szCs w:val="22"/>
        </w:rPr>
        <w:t>c</w:t>
      </w:r>
      <w:r w:rsidR="00FB1A9C">
        <w:rPr>
          <w:rFonts w:asciiTheme="minorHAnsi" w:hAnsiTheme="minorHAnsi"/>
          <w:spacing w:val="-2"/>
          <w:sz w:val="22"/>
          <w:szCs w:val="22"/>
        </w:rPr>
        <w:t xml:space="preserve">onfirm that it </w:t>
      </w:r>
      <w:r w:rsidR="00C13503" w:rsidRPr="00C13503">
        <w:rPr>
          <w:rFonts w:asciiTheme="minorHAnsi" w:hAnsiTheme="minorHAnsi"/>
          <w:spacing w:val="-2"/>
          <w:sz w:val="22"/>
          <w:szCs w:val="22"/>
        </w:rPr>
        <w:t>will take place within 72 hours.</w:t>
      </w:r>
    </w:p>
    <w:p w:rsidR="0038227A" w:rsidRPr="00B4588C" w:rsidRDefault="0038227A" w:rsidP="00BE2708">
      <w:pPr>
        <w:widowControl/>
        <w:numPr>
          <w:ilvl w:val="0"/>
          <w:numId w:val="17"/>
        </w:numPr>
        <w:autoSpaceDE/>
        <w:autoSpaceDN/>
        <w:adjustRightInd/>
        <w:spacing w:line="276" w:lineRule="auto"/>
        <w:contextualSpacing/>
        <w:rPr>
          <w:rFonts w:asciiTheme="minorHAnsi" w:hAnsiTheme="minorHAnsi"/>
          <w:spacing w:val="-2"/>
          <w:sz w:val="22"/>
          <w:szCs w:val="22"/>
        </w:rPr>
      </w:pPr>
      <w:r>
        <w:rPr>
          <w:rFonts w:asciiTheme="minorHAnsi" w:hAnsiTheme="minorHAnsi"/>
          <w:spacing w:val="-2"/>
          <w:sz w:val="22"/>
          <w:szCs w:val="22"/>
        </w:rPr>
        <w:lastRenderedPageBreak/>
        <w:t xml:space="preserve">The ophthalmologist screens </w:t>
      </w:r>
      <w:r w:rsidRPr="00B4588C">
        <w:rPr>
          <w:rFonts w:asciiTheme="minorHAnsi" w:hAnsiTheme="minorHAnsi"/>
          <w:spacing w:val="-2"/>
          <w:sz w:val="22"/>
          <w:szCs w:val="22"/>
        </w:rPr>
        <w:t xml:space="preserve">for ROP </w:t>
      </w:r>
      <w:r w:rsidRPr="00B4588C">
        <w:rPr>
          <w:rFonts w:asciiTheme="minorHAnsi" w:hAnsiTheme="minorHAnsi"/>
          <w:sz w:val="22"/>
          <w:szCs w:val="22"/>
        </w:rPr>
        <w:t xml:space="preserve">until </w:t>
      </w:r>
      <w:r w:rsidRPr="00B4588C">
        <w:rPr>
          <w:rFonts w:asciiTheme="minorHAnsi" w:hAnsiTheme="minorHAnsi"/>
          <w:sz w:val="22"/>
          <w:szCs w:val="22"/>
          <w:u w:val="single"/>
        </w:rPr>
        <w:t>one</w:t>
      </w:r>
      <w:r w:rsidRPr="00B4588C">
        <w:rPr>
          <w:rFonts w:asciiTheme="minorHAnsi" w:hAnsiTheme="minorHAnsi"/>
          <w:sz w:val="22"/>
          <w:szCs w:val="22"/>
        </w:rPr>
        <w:t xml:space="preserve"> of the following condition</w:t>
      </w:r>
      <w:r>
        <w:rPr>
          <w:rFonts w:asciiTheme="minorHAnsi" w:hAnsiTheme="minorHAnsi"/>
          <w:sz w:val="22"/>
          <w:szCs w:val="22"/>
        </w:rPr>
        <w:t>s has been met and documented</w:t>
      </w:r>
      <w:r w:rsidRPr="00B4588C">
        <w:rPr>
          <w:rFonts w:asciiTheme="minorHAnsi" w:hAnsiTheme="minorHAnsi"/>
          <w:sz w:val="22"/>
          <w:szCs w:val="22"/>
        </w:rPr>
        <w:t xml:space="preserve">: </w:t>
      </w:r>
    </w:p>
    <w:p w:rsidR="00BE2708" w:rsidRPr="002B6F9E" w:rsidRDefault="00BE2708" w:rsidP="00BE2708">
      <w:pPr>
        <w:pStyle w:val="ListParagraph"/>
        <w:widowControl/>
        <w:numPr>
          <w:ilvl w:val="1"/>
          <w:numId w:val="17"/>
        </w:numPr>
        <w:autoSpaceDE/>
        <w:autoSpaceDN/>
        <w:adjustRightInd/>
        <w:spacing w:line="276" w:lineRule="auto"/>
        <w:rPr>
          <w:rFonts w:asciiTheme="minorHAnsi" w:hAnsiTheme="minorHAnsi"/>
          <w:sz w:val="22"/>
          <w:szCs w:val="22"/>
        </w:rPr>
      </w:pPr>
      <w:r>
        <w:rPr>
          <w:rFonts w:asciiTheme="minorHAnsi" w:hAnsiTheme="minorHAnsi"/>
          <w:b/>
          <w:i/>
          <w:sz w:val="22"/>
          <w:szCs w:val="22"/>
        </w:rPr>
        <w:t>Per the Policy Statement, o</w:t>
      </w:r>
      <w:r w:rsidRPr="00681BDF">
        <w:rPr>
          <w:rFonts w:asciiTheme="minorHAnsi" w:hAnsiTheme="minorHAnsi"/>
          <w:b/>
          <w:i/>
          <w:sz w:val="22"/>
          <w:szCs w:val="22"/>
        </w:rPr>
        <w:t xml:space="preserve">ne exam is sufficient </w:t>
      </w:r>
      <w:r w:rsidRPr="00101C03">
        <w:rPr>
          <w:rFonts w:asciiTheme="minorHAnsi" w:hAnsiTheme="minorHAnsi"/>
          <w:b/>
          <w:i/>
          <w:sz w:val="22"/>
          <w:szCs w:val="22"/>
        </w:rPr>
        <w:t xml:space="preserve">only </w:t>
      </w:r>
      <w:r w:rsidRPr="00681BDF">
        <w:rPr>
          <w:rFonts w:asciiTheme="minorHAnsi" w:hAnsiTheme="minorHAnsi"/>
          <w:b/>
          <w:i/>
          <w:sz w:val="22"/>
          <w:szCs w:val="22"/>
        </w:rPr>
        <w:t xml:space="preserve">if it unequivocally shows the retina to be fully vascularized in </w:t>
      </w:r>
      <w:r>
        <w:rPr>
          <w:rFonts w:asciiTheme="minorHAnsi" w:hAnsiTheme="minorHAnsi"/>
          <w:b/>
          <w:i/>
          <w:sz w:val="22"/>
          <w:szCs w:val="22"/>
        </w:rPr>
        <w:t xml:space="preserve">both </w:t>
      </w:r>
      <w:r w:rsidRPr="00681BDF">
        <w:rPr>
          <w:rFonts w:asciiTheme="minorHAnsi" w:hAnsiTheme="minorHAnsi"/>
          <w:b/>
          <w:i/>
          <w:sz w:val="22"/>
          <w:szCs w:val="22"/>
        </w:rPr>
        <w:t>eye</w:t>
      </w:r>
      <w:r>
        <w:rPr>
          <w:rFonts w:asciiTheme="minorHAnsi" w:hAnsiTheme="minorHAnsi"/>
          <w:b/>
          <w:i/>
          <w:sz w:val="22"/>
          <w:szCs w:val="22"/>
        </w:rPr>
        <w:t>s</w:t>
      </w:r>
      <w:r w:rsidRPr="00681BDF">
        <w:rPr>
          <w:rFonts w:asciiTheme="minorHAnsi" w:hAnsiTheme="minorHAnsi"/>
          <w:b/>
          <w:i/>
          <w:sz w:val="22"/>
          <w:szCs w:val="22"/>
        </w:rPr>
        <w:t>.</w:t>
      </w:r>
    </w:p>
    <w:p w:rsidR="0038227A" w:rsidRPr="00B4588C" w:rsidRDefault="0038227A" w:rsidP="00BE2708">
      <w:pPr>
        <w:widowControl/>
        <w:numPr>
          <w:ilvl w:val="1"/>
          <w:numId w:val="17"/>
        </w:numPr>
        <w:autoSpaceDE/>
        <w:autoSpaceDN/>
        <w:adjustRightInd/>
        <w:spacing w:line="276" w:lineRule="auto"/>
        <w:contextualSpacing/>
        <w:rPr>
          <w:rFonts w:asciiTheme="minorHAnsi" w:hAnsiTheme="minorHAnsi"/>
          <w:sz w:val="22"/>
          <w:szCs w:val="22"/>
        </w:rPr>
      </w:pPr>
      <w:r w:rsidRPr="00B4588C">
        <w:rPr>
          <w:rFonts w:asciiTheme="minorHAnsi" w:hAnsiTheme="minorHAnsi"/>
          <w:sz w:val="22"/>
          <w:szCs w:val="22"/>
        </w:rPr>
        <w:t>A treating ophthalmologist has verified that the treatment and follow-up examinations are complete.</w:t>
      </w:r>
    </w:p>
    <w:p w:rsidR="0038227A" w:rsidRPr="00B4588C" w:rsidRDefault="0038227A" w:rsidP="0038227A">
      <w:pPr>
        <w:widowControl/>
        <w:numPr>
          <w:ilvl w:val="1"/>
          <w:numId w:val="17"/>
        </w:numPr>
        <w:autoSpaceDE/>
        <w:autoSpaceDN/>
        <w:adjustRightInd/>
        <w:spacing w:after="200" w:line="276" w:lineRule="auto"/>
        <w:contextualSpacing/>
        <w:rPr>
          <w:rFonts w:asciiTheme="minorHAnsi" w:hAnsiTheme="minorHAnsi"/>
          <w:spacing w:val="-2"/>
          <w:sz w:val="22"/>
          <w:szCs w:val="22"/>
        </w:rPr>
      </w:pPr>
      <w:r w:rsidRPr="00B4588C">
        <w:rPr>
          <w:rFonts w:asciiTheme="minorHAnsi" w:hAnsiTheme="minorHAnsi"/>
          <w:sz w:val="22"/>
          <w:szCs w:val="22"/>
        </w:rPr>
        <w:t xml:space="preserve">Both eyes have met the conclusion-of-acute-screening </w:t>
      </w:r>
      <w:r w:rsidR="00BE2708">
        <w:rPr>
          <w:rFonts w:asciiTheme="minorHAnsi" w:hAnsiTheme="minorHAnsi"/>
          <w:sz w:val="22"/>
          <w:szCs w:val="22"/>
        </w:rPr>
        <w:t>criteria based upon a BIO exam [</w:t>
      </w:r>
      <w:bookmarkStart w:id="8" w:name="Table_5"/>
      <w:bookmarkEnd w:id="8"/>
      <w:r w:rsidR="00BE2708">
        <w:rPr>
          <w:rFonts w:asciiTheme="minorHAnsi" w:hAnsiTheme="minorHAnsi"/>
          <w:sz w:val="22"/>
          <w:szCs w:val="22"/>
        </w:rPr>
        <w:fldChar w:fldCharType="begin"/>
      </w:r>
      <w:r w:rsidR="00BE2708">
        <w:rPr>
          <w:rFonts w:asciiTheme="minorHAnsi" w:hAnsiTheme="minorHAnsi"/>
          <w:sz w:val="22"/>
          <w:szCs w:val="22"/>
        </w:rPr>
        <w:instrText xml:space="preserve"> HYPERLINK  \l "_Table_5._" </w:instrText>
      </w:r>
      <w:r w:rsidR="00BE2708">
        <w:rPr>
          <w:rFonts w:asciiTheme="minorHAnsi" w:hAnsiTheme="minorHAnsi"/>
          <w:sz w:val="22"/>
          <w:szCs w:val="22"/>
        </w:rPr>
        <w:fldChar w:fldCharType="separate"/>
      </w:r>
      <w:r w:rsidR="00946953">
        <w:rPr>
          <w:rStyle w:val="Hyperlink"/>
          <w:rFonts w:asciiTheme="minorHAnsi" w:hAnsiTheme="minorHAnsi"/>
          <w:sz w:val="22"/>
          <w:szCs w:val="22"/>
        </w:rPr>
        <w:t xml:space="preserve">Table 5. </w:t>
      </w:r>
      <w:r w:rsidR="00BE2708" w:rsidRPr="00BE2708">
        <w:rPr>
          <w:rStyle w:val="Hyperlink"/>
          <w:rFonts w:asciiTheme="minorHAnsi" w:hAnsiTheme="minorHAnsi"/>
          <w:sz w:val="22"/>
          <w:szCs w:val="22"/>
        </w:rPr>
        <w:t>When to stop</w:t>
      </w:r>
      <w:r w:rsidR="00BE2708">
        <w:rPr>
          <w:rFonts w:asciiTheme="minorHAnsi" w:hAnsiTheme="minorHAnsi"/>
          <w:sz w:val="22"/>
          <w:szCs w:val="22"/>
        </w:rPr>
        <w:fldChar w:fldCharType="end"/>
      </w:r>
      <w:r w:rsidR="00BE2708">
        <w:rPr>
          <w:rFonts w:asciiTheme="minorHAnsi" w:hAnsiTheme="minorHAnsi"/>
          <w:sz w:val="22"/>
          <w:szCs w:val="22"/>
        </w:rPr>
        <w:t>].</w:t>
      </w:r>
    </w:p>
    <w:p w:rsidR="0038227A" w:rsidRPr="00B4588C" w:rsidRDefault="0038227A" w:rsidP="0038227A">
      <w:pPr>
        <w:widowControl/>
        <w:numPr>
          <w:ilvl w:val="1"/>
          <w:numId w:val="17"/>
        </w:numPr>
        <w:autoSpaceDE/>
        <w:autoSpaceDN/>
        <w:adjustRightInd/>
        <w:spacing w:line="276" w:lineRule="auto"/>
        <w:contextualSpacing/>
        <w:rPr>
          <w:rFonts w:asciiTheme="minorHAnsi" w:hAnsiTheme="minorHAnsi"/>
          <w:sz w:val="22"/>
          <w:szCs w:val="22"/>
        </w:rPr>
      </w:pPr>
      <w:r w:rsidRPr="00B4588C">
        <w:rPr>
          <w:rFonts w:asciiTheme="minorHAnsi" w:hAnsiTheme="minorHAnsi"/>
          <w:sz w:val="22"/>
          <w:szCs w:val="22"/>
        </w:rPr>
        <w:t xml:space="preserve">The </w:t>
      </w:r>
      <w:r w:rsidR="00946953">
        <w:rPr>
          <w:rFonts w:asciiTheme="minorHAnsi" w:hAnsiTheme="minorHAnsi"/>
          <w:sz w:val="22"/>
          <w:szCs w:val="22"/>
        </w:rPr>
        <w:t xml:space="preserve">current </w:t>
      </w:r>
      <w:r w:rsidRPr="00B4588C">
        <w:rPr>
          <w:rFonts w:asciiTheme="minorHAnsi" w:hAnsiTheme="minorHAnsi"/>
          <w:sz w:val="22"/>
          <w:szCs w:val="22"/>
        </w:rPr>
        <w:t>ophthalmologist conducts and documents a transfer-of-care discussion with the ophthalmologist who will take over care.</w:t>
      </w:r>
    </w:p>
    <w:p w:rsidR="0038227A" w:rsidRPr="00B4588C" w:rsidRDefault="0038227A" w:rsidP="0038227A">
      <w:pPr>
        <w:pStyle w:val="ListParagraph"/>
        <w:widowControl/>
        <w:numPr>
          <w:ilvl w:val="0"/>
          <w:numId w:val="17"/>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The ophthalmologist informs </w:t>
      </w:r>
      <w:r w:rsidRPr="00B4588C">
        <w:rPr>
          <w:rFonts w:asciiTheme="minorHAnsi" w:hAnsiTheme="minorHAnsi"/>
          <w:sz w:val="22"/>
          <w:szCs w:val="22"/>
        </w:rPr>
        <w:t xml:space="preserve">the </w:t>
      </w:r>
      <w:r>
        <w:rPr>
          <w:rFonts w:asciiTheme="minorHAnsi" w:hAnsiTheme="minorHAnsi"/>
          <w:sz w:val="22"/>
          <w:szCs w:val="22"/>
        </w:rPr>
        <w:t xml:space="preserve">O-ROPC and </w:t>
      </w:r>
      <w:r w:rsidR="00946953">
        <w:rPr>
          <w:rFonts w:asciiTheme="minorHAnsi" w:hAnsiTheme="minorHAnsi"/>
          <w:sz w:val="22"/>
          <w:szCs w:val="22"/>
        </w:rPr>
        <w:t xml:space="preserve">pediatrician when </w:t>
      </w:r>
      <w:r w:rsidRPr="00B4588C">
        <w:rPr>
          <w:rFonts w:asciiTheme="minorHAnsi" w:hAnsiTheme="minorHAnsi"/>
          <w:sz w:val="22"/>
          <w:szCs w:val="22"/>
        </w:rPr>
        <w:t>ROP screening is complete, and of the need for an outpatient screening exam for eye conditio</w:t>
      </w:r>
      <w:r>
        <w:rPr>
          <w:rFonts w:asciiTheme="minorHAnsi" w:hAnsiTheme="minorHAnsi"/>
          <w:sz w:val="22"/>
          <w:szCs w:val="22"/>
        </w:rPr>
        <w:t>ns associated with prematurity</w:t>
      </w:r>
      <w:r w:rsidRPr="00B4588C">
        <w:rPr>
          <w:rFonts w:asciiTheme="minorHAnsi" w:hAnsiTheme="minorHAnsi"/>
          <w:sz w:val="22"/>
          <w:szCs w:val="22"/>
        </w:rPr>
        <w:t>.</w:t>
      </w:r>
    </w:p>
    <w:p w:rsidR="0038227A" w:rsidRDefault="0038227A" w:rsidP="0038227A">
      <w:pPr>
        <w:pStyle w:val="ListParagraph"/>
        <w:widowControl/>
        <w:numPr>
          <w:ilvl w:val="0"/>
          <w:numId w:val="17"/>
        </w:numPr>
        <w:autoSpaceDE/>
        <w:autoSpaceDN/>
        <w:adjustRightInd/>
        <w:spacing w:line="276" w:lineRule="auto"/>
        <w:rPr>
          <w:rFonts w:asciiTheme="minorHAnsi" w:hAnsiTheme="minorHAnsi"/>
          <w:sz w:val="22"/>
          <w:szCs w:val="22"/>
        </w:rPr>
      </w:pPr>
      <w:r>
        <w:rPr>
          <w:rFonts w:asciiTheme="minorHAnsi" w:hAnsiTheme="minorHAnsi"/>
          <w:sz w:val="22"/>
          <w:szCs w:val="22"/>
        </w:rPr>
        <w:t>The O-ROPC schedules the outpatient screening exam</w:t>
      </w:r>
      <w:r w:rsidRPr="00B4588C">
        <w:rPr>
          <w:rFonts w:asciiTheme="minorHAnsi" w:hAnsiTheme="minorHAnsi"/>
          <w:sz w:val="22"/>
          <w:szCs w:val="22"/>
        </w:rPr>
        <w:t>.</w:t>
      </w:r>
    </w:p>
    <w:p w:rsidR="0038227A" w:rsidRDefault="0038227A" w:rsidP="0038227A">
      <w:pPr>
        <w:rPr>
          <w:rFonts w:asciiTheme="minorHAnsi" w:hAnsiTheme="minorHAnsi"/>
          <w:sz w:val="22"/>
          <w:szCs w:val="22"/>
        </w:rPr>
      </w:pPr>
    </w:p>
    <w:p w:rsidR="0038227A" w:rsidRPr="007D7619" w:rsidRDefault="0038227A" w:rsidP="00D94F74">
      <w:pPr>
        <w:contextualSpacing/>
        <w:rPr>
          <w:rFonts w:asciiTheme="minorHAnsi" w:hAnsiTheme="minorHAnsi"/>
          <w:b/>
          <w:spacing w:val="-2"/>
          <w:u w:val="single"/>
        </w:rPr>
      </w:pPr>
    </w:p>
    <w:p w:rsidR="00D94F74" w:rsidRDefault="00D94F74" w:rsidP="00D94F74">
      <w:pPr>
        <w:rPr>
          <w:rFonts w:asciiTheme="minorHAnsi" w:hAnsiTheme="minorHAnsi"/>
          <w:sz w:val="22"/>
          <w:szCs w:val="22"/>
        </w:rPr>
      </w:pPr>
    </w:p>
    <w:p w:rsidR="00D94F74" w:rsidRPr="009526D6" w:rsidRDefault="00D94F74" w:rsidP="00D94F74">
      <w:pPr>
        <w:pStyle w:val="Heading1"/>
        <w:rPr>
          <w:rFonts w:asciiTheme="minorHAnsi" w:hAnsiTheme="minorHAnsi"/>
          <w:b/>
          <w:color w:val="2E74B5"/>
          <w:sz w:val="28"/>
          <w:szCs w:val="28"/>
        </w:rPr>
      </w:pPr>
      <w:bookmarkStart w:id="9" w:name="_Table_1._Which_1"/>
      <w:bookmarkEnd w:id="9"/>
      <w:r w:rsidRPr="007D7619">
        <w:rPr>
          <w:rFonts w:asciiTheme="minorHAnsi" w:hAnsiTheme="minorHAnsi"/>
          <w:b/>
          <w:spacing w:val="-2"/>
        </w:rPr>
        <w:br w:type="page"/>
      </w:r>
      <w:bookmarkStart w:id="10" w:name="_Table_1._Which"/>
      <w:bookmarkEnd w:id="10"/>
      <w:r w:rsidRPr="009526D6">
        <w:rPr>
          <w:rFonts w:asciiTheme="minorHAnsi" w:hAnsiTheme="minorHAnsi"/>
          <w:b/>
          <w:color w:val="2E74B5"/>
          <w:sz w:val="28"/>
          <w:szCs w:val="28"/>
        </w:rPr>
        <w:lastRenderedPageBreak/>
        <w:fldChar w:fldCharType="begin"/>
      </w:r>
      <w:r w:rsidRPr="009526D6">
        <w:rPr>
          <w:rFonts w:asciiTheme="minorHAnsi" w:hAnsiTheme="minorHAnsi"/>
          <w:b/>
          <w:color w:val="2E74B5"/>
          <w:sz w:val="28"/>
          <w:szCs w:val="28"/>
        </w:rPr>
        <w:instrText xml:space="preserve"> HYPERLINK  \l "Table_1" </w:instrText>
      </w:r>
      <w:r w:rsidRPr="009526D6">
        <w:rPr>
          <w:rFonts w:asciiTheme="minorHAnsi" w:hAnsiTheme="minorHAnsi"/>
          <w:b/>
          <w:color w:val="2E74B5"/>
          <w:sz w:val="28"/>
          <w:szCs w:val="28"/>
        </w:rPr>
        <w:fldChar w:fldCharType="separate"/>
      </w:r>
      <w:proofErr w:type="gramStart"/>
      <w:r w:rsidRPr="009526D6">
        <w:rPr>
          <w:rStyle w:val="Hyperlink"/>
          <w:rFonts w:asciiTheme="minorHAnsi" w:hAnsiTheme="minorHAnsi"/>
          <w:b/>
          <w:color w:val="2E74B5"/>
          <w:sz w:val="28"/>
          <w:szCs w:val="28"/>
        </w:rPr>
        <w:t>Table 1.</w:t>
      </w:r>
      <w:proofErr w:type="gramEnd"/>
      <w:r w:rsidRPr="009526D6">
        <w:rPr>
          <w:rStyle w:val="Hyperlink"/>
          <w:rFonts w:asciiTheme="minorHAnsi" w:hAnsiTheme="minorHAnsi"/>
          <w:b/>
          <w:color w:val="2E74B5"/>
          <w:sz w:val="28"/>
          <w:szCs w:val="28"/>
        </w:rPr>
        <w:t xml:space="preserve"> Which infants need an ROP screening examination</w:t>
      </w:r>
      <w:r w:rsidRPr="009526D6">
        <w:rPr>
          <w:rFonts w:asciiTheme="minorHAnsi" w:hAnsiTheme="minorHAnsi"/>
          <w:b/>
          <w:color w:val="2E74B5"/>
          <w:sz w:val="28"/>
          <w:szCs w:val="28"/>
        </w:rPr>
        <w:fldChar w:fldCharType="end"/>
      </w:r>
    </w:p>
    <w:p w:rsidR="00D94F74" w:rsidRDefault="00D94F74" w:rsidP="00D94F74">
      <w:pPr>
        <w:rPr>
          <w:rFonts w:asciiTheme="minorHAnsi" w:hAnsiTheme="minorHAnsi"/>
          <w:bCs/>
          <w:sz w:val="22"/>
          <w:szCs w:val="22"/>
        </w:rPr>
      </w:pPr>
    </w:p>
    <w:p w:rsidR="00444993" w:rsidRDefault="00444993" w:rsidP="00444993">
      <w:pPr>
        <w:rPr>
          <w:rFonts w:asciiTheme="minorHAnsi" w:hAnsiTheme="minorHAnsi"/>
          <w:bCs/>
          <w:sz w:val="22"/>
          <w:szCs w:val="22"/>
        </w:rPr>
      </w:pPr>
      <w:bookmarkStart w:id="11" w:name="_Table_2._When"/>
      <w:bookmarkEnd w:id="11"/>
      <w:r>
        <w:rPr>
          <w:rFonts w:asciiTheme="minorHAnsi" w:hAnsiTheme="minorHAnsi"/>
          <w:bCs/>
          <w:sz w:val="22"/>
          <w:szCs w:val="22"/>
        </w:rPr>
        <w:t>Infants meeting any of the following criteria need an exam:</w:t>
      </w:r>
    </w:p>
    <w:p w:rsidR="00444993" w:rsidRPr="005D39DA" w:rsidRDefault="00444993" w:rsidP="00444993">
      <w:pPr>
        <w:rPr>
          <w:rFonts w:asciiTheme="minorHAnsi" w:hAnsiTheme="minorHAnsi"/>
          <w:bCs/>
          <w:sz w:val="22"/>
          <w:szCs w:val="22"/>
        </w:rPr>
      </w:pPr>
    </w:p>
    <w:p w:rsidR="00444993" w:rsidRPr="007C5D2D" w:rsidRDefault="00444993" w:rsidP="00444993">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Birth weight of ≤ 1500 g (3 lbs., 4 oz.)</w:t>
      </w:r>
    </w:p>
    <w:p w:rsidR="00444993" w:rsidRPr="007C5D2D" w:rsidRDefault="00444993" w:rsidP="00444993">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Gestational age of </w:t>
      </w:r>
      <w:r w:rsidRPr="007C5D2D">
        <w:rPr>
          <w:rFonts w:asciiTheme="minorHAnsi" w:hAnsiTheme="minorHAnsi"/>
          <w:bCs/>
          <w:sz w:val="22"/>
          <w:szCs w:val="22"/>
        </w:rPr>
        <w:t>30</w:t>
      </w:r>
      <w:r w:rsidRPr="007C5D2D">
        <w:rPr>
          <w:rFonts w:asciiTheme="minorHAnsi" w:hAnsiTheme="minorHAnsi"/>
          <w:sz w:val="22"/>
          <w:szCs w:val="22"/>
        </w:rPr>
        <w:t xml:space="preserve"> weeks or less (as defined by the attending neonatologist)</w:t>
      </w:r>
    </w:p>
    <w:p w:rsidR="00444993" w:rsidRPr="007C5D2D" w:rsidRDefault="00444993" w:rsidP="00444993">
      <w:pPr>
        <w:widowControl/>
        <w:numPr>
          <w:ilvl w:val="0"/>
          <w:numId w:val="7"/>
        </w:numPr>
        <w:autoSpaceDE/>
        <w:autoSpaceDN/>
        <w:adjustRightInd/>
        <w:rPr>
          <w:rFonts w:asciiTheme="minorHAnsi" w:hAnsiTheme="minorHAnsi"/>
          <w:b/>
          <w:bCs/>
          <w:sz w:val="22"/>
          <w:szCs w:val="22"/>
        </w:rPr>
      </w:pPr>
      <w:r w:rsidRPr="007C5D2D">
        <w:rPr>
          <w:rFonts w:asciiTheme="minorHAnsi" w:hAnsiTheme="minorHAnsi"/>
          <w:sz w:val="22"/>
          <w:szCs w:val="22"/>
        </w:rPr>
        <w:t xml:space="preserve">Selected infants with a birth weight between 1500 and 2000 g (from 3 lbs., 4 oz. to 4lbs, 6 oz.) or gestational age of more than </w:t>
      </w:r>
      <w:r w:rsidRPr="007C5D2D">
        <w:rPr>
          <w:rFonts w:asciiTheme="minorHAnsi" w:hAnsiTheme="minorHAnsi"/>
          <w:bCs/>
          <w:sz w:val="22"/>
          <w:szCs w:val="22"/>
        </w:rPr>
        <w:t>30</w:t>
      </w:r>
      <w:r w:rsidRPr="007C5D2D">
        <w:rPr>
          <w:rFonts w:asciiTheme="minorHAnsi" w:hAnsiTheme="minorHAnsi"/>
          <w:sz w:val="22"/>
          <w:szCs w:val="22"/>
        </w:rPr>
        <w:t xml:space="preserve"> weeks with an unstable clinical course, including those requiring cardiorespiratory support and who are believed by their attending pediatrician or neonatologist to be at high risk for ROP.</w:t>
      </w:r>
    </w:p>
    <w:p w:rsidR="00444993" w:rsidRPr="007C5D2D" w:rsidRDefault="00444993" w:rsidP="00444993">
      <w:pPr>
        <w:pStyle w:val="FootnoteText"/>
        <w:rPr>
          <w:rFonts w:asciiTheme="minorHAnsi" w:hAnsiTheme="minorHAnsi" w:cs="Arial"/>
          <w:sz w:val="22"/>
          <w:szCs w:val="22"/>
        </w:rPr>
      </w:pPr>
    </w:p>
    <w:p w:rsidR="00444993" w:rsidRPr="007C5D2D" w:rsidRDefault="00444993" w:rsidP="00444993">
      <w:pPr>
        <w:pStyle w:val="FootnoteText"/>
        <w:rPr>
          <w:rFonts w:asciiTheme="minorHAnsi" w:hAnsiTheme="minorHAnsi" w:cs="Arial"/>
        </w:rPr>
      </w:pPr>
      <w:r>
        <w:rPr>
          <w:rFonts w:asciiTheme="minorHAnsi" w:hAnsiTheme="minorHAnsi"/>
          <w:b/>
        </w:rPr>
        <w:t xml:space="preserve">REFERENCE: </w:t>
      </w:r>
      <w:r>
        <w:rPr>
          <w:rFonts w:asciiTheme="minorHAnsi" w:hAnsiTheme="minorHAnsi" w:cs="Arial"/>
          <w:b/>
        </w:rPr>
        <w:t>ROP Screening Policy Statement</w:t>
      </w:r>
      <w:r w:rsidRPr="00D9582A">
        <w:rPr>
          <w:rFonts w:asciiTheme="minorHAnsi" w:hAnsiTheme="minorHAnsi" w:cs="Arial"/>
          <w:b/>
        </w:rPr>
        <w:t xml:space="preserve"> # 3</w:t>
      </w:r>
      <w:r>
        <w:rPr>
          <w:rFonts w:asciiTheme="minorHAnsi" w:hAnsiTheme="minorHAnsi" w:cs="Arial"/>
        </w:rPr>
        <w:t xml:space="preserve">. Based on </w:t>
      </w:r>
      <w:proofErr w:type="spellStart"/>
      <w:r w:rsidRPr="007C5D2D">
        <w:rPr>
          <w:rFonts w:asciiTheme="minorHAnsi" w:hAnsiTheme="minorHAnsi" w:cs="Arial"/>
        </w:rPr>
        <w:t>Recchia</w:t>
      </w:r>
      <w:proofErr w:type="spellEnd"/>
      <w:r w:rsidRPr="007C5D2D">
        <w:rPr>
          <w:rFonts w:asciiTheme="minorHAnsi" w:hAnsiTheme="minorHAnsi" w:cs="Arial"/>
        </w:rPr>
        <w:t xml:space="preserve">, Franco and Capone, Antonio, Contemporary Understanding and Management of Retinopathy of Prematurity, </w:t>
      </w:r>
      <w:r w:rsidRPr="007C5D2D">
        <w:rPr>
          <w:rFonts w:asciiTheme="minorHAnsi" w:hAnsiTheme="minorHAnsi" w:cs="Arial"/>
          <w:i/>
          <w:iCs/>
        </w:rPr>
        <w:t>Retina</w:t>
      </w:r>
      <w:r w:rsidRPr="007C5D2D">
        <w:rPr>
          <w:rFonts w:asciiTheme="minorHAnsi" w:hAnsiTheme="minorHAnsi" w:cs="Arial"/>
        </w:rPr>
        <w:t xml:space="preserve"> 2004; 24:283-92.  </w:t>
      </w:r>
    </w:p>
    <w:p w:rsidR="00444993" w:rsidRPr="007C5D2D" w:rsidRDefault="00444993" w:rsidP="00444993">
      <w:pPr>
        <w:pStyle w:val="FootnoteText"/>
        <w:rPr>
          <w:rFonts w:asciiTheme="minorHAnsi" w:hAnsiTheme="minorHAnsi" w:cs="Arial"/>
          <w:sz w:val="22"/>
          <w:szCs w:val="22"/>
        </w:rPr>
      </w:pPr>
    </w:p>
    <w:p w:rsidR="00444993" w:rsidRDefault="00444993">
      <w:pPr>
        <w:widowControl/>
        <w:autoSpaceDE/>
        <w:autoSpaceDN/>
        <w:adjustRightInd/>
        <w:spacing w:after="160" w:line="259" w:lineRule="auto"/>
        <w:rPr>
          <w:rFonts w:asciiTheme="minorHAnsi" w:eastAsiaTheme="majorEastAsia" w:hAnsiTheme="minorHAnsi" w:cstheme="majorBidi"/>
          <w:b/>
          <w:color w:val="2E74B5"/>
          <w:sz w:val="28"/>
          <w:szCs w:val="28"/>
        </w:rPr>
      </w:pPr>
      <w:r>
        <w:rPr>
          <w:rFonts w:asciiTheme="minorHAnsi" w:hAnsiTheme="minorHAnsi"/>
          <w:b/>
          <w:color w:val="2E74B5"/>
          <w:sz w:val="28"/>
          <w:szCs w:val="28"/>
        </w:rPr>
        <w:br w:type="page"/>
      </w:r>
    </w:p>
    <w:p w:rsidR="00D94F74" w:rsidRPr="009526D6" w:rsidRDefault="006D385F" w:rsidP="00D94F74">
      <w:pPr>
        <w:pStyle w:val="Heading1"/>
        <w:rPr>
          <w:rFonts w:asciiTheme="minorHAnsi" w:hAnsiTheme="minorHAnsi"/>
          <w:b/>
          <w:color w:val="2E74B5"/>
          <w:sz w:val="28"/>
          <w:szCs w:val="28"/>
        </w:rPr>
      </w:pPr>
      <w:hyperlink w:anchor="Table_2" w:history="1">
        <w:proofErr w:type="gramStart"/>
        <w:r w:rsidR="00D94F74" w:rsidRPr="009526D6">
          <w:rPr>
            <w:rStyle w:val="Hyperlink"/>
            <w:rFonts w:asciiTheme="minorHAnsi" w:hAnsiTheme="minorHAnsi"/>
            <w:b/>
            <w:color w:val="2E74B5"/>
            <w:sz w:val="28"/>
            <w:szCs w:val="28"/>
          </w:rPr>
          <w:t>Table 2.</w:t>
        </w:r>
        <w:proofErr w:type="gramEnd"/>
        <w:r w:rsidR="00D94F74" w:rsidRPr="009526D6">
          <w:rPr>
            <w:rStyle w:val="Hyperlink"/>
            <w:rFonts w:asciiTheme="minorHAnsi" w:hAnsiTheme="minorHAnsi"/>
            <w:b/>
            <w:color w:val="2E74B5"/>
            <w:sz w:val="28"/>
            <w:szCs w:val="28"/>
          </w:rPr>
          <w:t xml:space="preserve"> When to start ROP screening</w:t>
        </w:r>
      </w:hyperlink>
    </w:p>
    <w:p w:rsidR="00D94F74" w:rsidRDefault="00D94F74" w:rsidP="00D94F74">
      <w:pPr>
        <w:contextualSpacing/>
        <w:rPr>
          <w:rFonts w:asciiTheme="minorHAnsi" w:hAnsiTheme="minorHAnsi"/>
          <w:sz w:val="22"/>
          <w:szCs w:val="22"/>
        </w:rPr>
      </w:pPr>
    </w:p>
    <w:p w:rsidR="0006760F" w:rsidRDefault="0006760F" w:rsidP="0006760F">
      <w:pPr>
        <w:contextualSpacing/>
        <w:rPr>
          <w:rFonts w:asciiTheme="minorHAnsi" w:hAnsiTheme="minorHAnsi"/>
          <w:sz w:val="22"/>
          <w:szCs w:val="22"/>
        </w:rPr>
      </w:pPr>
      <w:bookmarkStart w:id="12" w:name="_Table_3.__1"/>
      <w:bookmarkEnd w:id="12"/>
      <w:r w:rsidRPr="007C5D2D">
        <w:rPr>
          <w:rFonts w:asciiTheme="minorHAnsi" w:hAnsiTheme="minorHAnsi"/>
          <w:sz w:val="22"/>
          <w:szCs w:val="22"/>
        </w:rPr>
        <w:t>The onset of serious ROP correlates better with postmenstrual age (gestational age at birth plus chronological age) than with postnatal age. This protocol bases the initial eye examination on postmenstrual age and chronological age. The initial eye examination should be conducted:</w:t>
      </w:r>
    </w:p>
    <w:p w:rsidR="0006760F" w:rsidRPr="00197DCB" w:rsidRDefault="0006760F" w:rsidP="0006760F">
      <w:pPr>
        <w:pStyle w:val="ListParagraph"/>
        <w:widowControl/>
        <w:numPr>
          <w:ilvl w:val="0"/>
          <w:numId w:val="20"/>
        </w:numPr>
        <w:autoSpaceDE/>
        <w:autoSpaceDN/>
        <w:adjustRightInd/>
        <w:rPr>
          <w:rFonts w:asciiTheme="minorHAnsi" w:hAnsiTheme="minorHAnsi"/>
          <w:sz w:val="22"/>
          <w:szCs w:val="22"/>
        </w:rPr>
      </w:pPr>
      <w:r>
        <w:rPr>
          <w:rFonts w:asciiTheme="minorHAnsi" w:hAnsiTheme="minorHAnsi"/>
          <w:sz w:val="22"/>
          <w:szCs w:val="22"/>
        </w:rPr>
        <w:t>By 31 weeks postmenstrual age if g</w:t>
      </w:r>
      <w:r w:rsidRPr="00197DCB">
        <w:rPr>
          <w:rFonts w:asciiTheme="minorHAnsi" w:hAnsiTheme="minorHAnsi"/>
          <w:sz w:val="22"/>
          <w:szCs w:val="22"/>
        </w:rPr>
        <w:t>estational age &lt; 27 weeks</w:t>
      </w:r>
    </w:p>
    <w:p w:rsidR="0006760F" w:rsidRDefault="0006760F" w:rsidP="0006760F">
      <w:pPr>
        <w:pStyle w:val="ListParagraph"/>
        <w:widowControl/>
        <w:numPr>
          <w:ilvl w:val="0"/>
          <w:numId w:val="20"/>
        </w:numPr>
        <w:autoSpaceDE/>
        <w:autoSpaceDN/>
        <w:adjustRightInd/>
        <w:rPr>
          <w:rFonts w:asciiTheme="minorHAnsi" w:hAnsiTheme="minorHAnsi"/>
          <w:sz w:val="22"/>
          <w:szCs w:val="22"/>
        </w:rPr>
      </w:pPr>
      <w:r>
        <w:rPr>
          <w:rFonts w:asciiTheme="minorHAnsi" w:hAnsiTheme="minorHAnsi"/>
          <w:sz w:val="22"/>
          <w:szCs w:val="22"/>
        </w:rPr>
        <w:t xml:space="preserve">At </w:t>
      </w:r>
      <w:r w:rsidRPr="00197DCB">
        <w:rPr>
          <w:rFonts w:asciiTheme="minorHAnsi" w:hAnsiTheme="minorHAnsi"/>
          <w:sz w:val="22"/>
          <w:szCs w:val="22"/>
        </w:rPr>
        <w:t xml:space="preserve">4 weeks chronological age </w:t>
      </w:r>
      <w:r>
        <w:rPr>
          <w:rFonts w:asciiTheme="minorHAnsi" w:hAnsiTheme="minorHAnsi"/>
          <w:sz w:val="22"/>
          <w:szCs w:val="22"/>
        </w:rPr>
        <w:t>if g</w:t>
      </w:r>
      <w:r w:rsidRPr="00197DCB">
        <w:rPr>
          <w:rFonts w:asciiTheme="minorHAnsi" w:hAnsiTheme="minorHAnsi"/>
          <w:sz w:val="22"/>
          <w:szCs w:val="22"/>
        </w:rPr>
        <w:t>estatio</w:t>
      </w:r>
      <w:r>
        <w:rPr>
          <w:rFonts w:asciiTheme="minorHAnsi" w:hAnsiTheme="minorHAnsi"/>
          <w:sz w:val="22"/>
          <w:szCs w:val="22"/>
        </w:rPr>
        <w:t>nal age ≥ 27 weeks</w:t>
      </w:r>
    </w:p>
    <w:p w:rsidR="0006760F" w:rsidRDefault="0006760F" w:rsidP="0006760F">
      <w:pPr>
        <w:widowControl/>
        <w:autoSpaceDE/>
        <w:autoSpaceDN/>
        <w:adjustRightInd/>
        <w:rPr>
          <w:rFonts w:asciiTheme="minorHAnsi" w:hAnsiTheme="minorHAnsi"/>
          <w:sz w:val="22"/>
          <w:szCs w:val="22"/>
        </w:rPr>
      </w:pPr>
    </w:p>
    <w:p w:rsidR="0006760F" w:rsidRDefault="0006760F" w:rsidP="0006760F">
      <w:pPr>
        <w:rPr>
          <w:rFonts w:asciiTheme="minorHAnsi" w:hAnsiTheme="minorHAnsi"/>
          <w:b/>
          <w:sz w:val="28"/>
          <w:szCs w:val="28"/>
        </w:rPr>
      </w:pPr>
      <w:r w:rsidRPr="00197DCB">
        <w:rPr>
          <w:rFonts w:asciiTheme="minorHAnsi" w:hAnsiTheme="minorHAnsi"/>
          <w:b/>
          <w:sz w:val="28"/>
          <w:szCs w:val="28"/>
        </w:rPr>
        <w:t>Age in weeks at initial exam</w:t>
      </w:r>
    </w:p>
    <w:p w:rsidR="0006760F" w:rsidRPr="00197DCB" w:rsidRDefault="0006760F" w:rsidP="0006760F">
      <w:pPr>
        <w:rPr>
          <w:rFonts w:asciiTheme="minorHAnsi" w:hAnsiTheme="minorHAnsi"/>
          <w:b/>
          <w:sz w:val="28"/>
          <w:szCs w:val="28"/>
        </w:rPr>
      </w:pPr>
    </w:p>
    <w:tbl>
      <w:tblPr>
        <w:tblW w:w="0" w:type="auto"/>
        <w:tblLook w:val="01E0" w:firstRow="1" w:lastRow="1" w:firstColumn="1" w:lastColumn="1" w:noHBand="0" w:noVBand="0"/>
      </w:tblPr>
      <w:tblGrid>
        <w:gridCol w:w="2538"/>
        <w:gridCol w:w="3366"/>
        <w:gridCol w:w="2952"/>
      </w:tblGrid>
      <w:tr w:rsidR="0006760F" w:rsidRPr="007C5D2D" w:rsidTr="005F0DF0">
        <w:trPr>
          <w:trHeight w:val="576"/>
        </w:trPr>
        <w:tc>
          <w:tcPr>
            <w:tcW w:w="2538" w:type="dxa"/>
          </w:tcPr>
          <w:p w:rsidR="0006760F" w:rsidRPr="007C5D2D" w:rsidRDefault="0006760F" w:rsidP="005F0DF0">
            <w:pPr>
              <w:rPr>
                <w:rFonts w:asciiTheme="minorHAnsi" w:hAnsiTheme="minorHAnsi"/>
                <w:b/>
                <w:bCs/>
              </w:rPr>
            </w:pPr>
            <w:r>
              <w:rPr>
                <w:rFonts w:asciiTheme="minorHAnsi" w:hAnsiTheme="minorHAnsi"/>
                <w:b/>
                <w:bCs/>
                <w:sz w:val="22"/>
                <w:szCs w:val="22"/>
              </w:rPr>
              <w:t xml:space="preserve">Gestational age at birth </w:t>
            </w:r>
          </w:p>
        </w:tc>
        <w:tc>
          <w:tcPr>
            <w:tcW w:w="3366" w:type="dxa"/>
          </w:tcPr>
          <w:p w:rsidR="0006760F" w:rsidRPr="007C5D2D" w:rsidRDefault="0006760F" w:rsidP="005F0DF0">
            <w:pPr>
              <w:rPr>
                <w:rFonts w:asciiTheme="minorHAnsi" w:hAnsiTheme="minorHAnsi"/>
                <w:b/>
                <w:bCs/>
              </w:rPr>
            </w:pPr>
            <w:r w:rsidRPr="007C5D2D">
              <w:rPr>
                <w:rFonts w:asciiTheme="minorHAnsi" w:hAnsiTheme="minorHAnsi"/>
                <w:b/>
                <w:bCs/>
                <w:sz w:val="22"/>
                <w:szCs w:val="22"/>
              </w:rPr>
              <w:t xml:space="preserve">Postmenstrual </w:t>
            </w:r>
            <w:r>
              <w:rPr>
                <w:rFonts w:asciiTheme="minorHAnsi" w:hAnsiTheme="minorHAnsi"/>
                <w:b/>
                <w:bCs/>
                <w:sz w:val="22"/>
                <w:szCs w:val="22"/>
              </w:rPr>
              <w:t>age</w:t>
            </w:r>
          </w:p>
        </w:tc>
        <w:tc>
          <w:tcPr>
            <w:tcW w:w="2952" w:type="dxa"/>
          </w:tcPr>
          <w:p w:rsidR="0006760F" w:rsidRPr="007C5D2D" w:rsidRDefault="0006760F" w:rsidP="005F0DF0">
            <w:pPr>
              <w:rPr>
                <w:rFonts w:asciiTheme="minorHAnsi" w:hAnsiTheme="minorHAnsi"/>
                <w:b/>
                <w:bCs/>
              </w:rPr>
            </w:pPr>
            <w:r w:rsidRPr="007C5D2D">
              <w:rPr>
                <w:rFonts w:asciiTheme="minorHAnsi" w:hAnsiTheme="minorHAnsi"/>
                <w:b/>
                <w:bCs/>
                <w:sz w:val="22"/>
                <w:szCs w:val="22"/>
              </w:rPr>
              <w:t>Chronologic</w:t>
            </w:r>
            <w:r>
              <w:rPr>
                <w:rFonts w:asciiTheme="minorHAnsi" w:hAnsiTheme="minorHAnsi"/>
                <w:b/>
                <w:bCs/>
                <w:sz w:val="22"/>
                <w:szCs w:val="22"/>
              </w:rPr>
              <w:t xml:space="preserve"> age</w:t>
            </w:r>
          </w:p>
        </w:tc>
      </w:tr>
      <w:tr w:rsidR="0006760F" w:rsidRPr="007C5D2D" w:rsidTr="005F0DF0">
        <w:tc>
          <w:tcPr>
            <w:tcW w:w="2538" w:type="dxa"/>
          </w:tcPr>
          <w:p w:rsidR="0006760F" w:rsidRPr="007C5D2D" w:rsidRDefault="0006760F" w:rsidP="005F0DF0">
            <w:pPr>
              <w:rPr>
                <w:rFonts w:asciiTheme="minorHAnsi" w:hAnsiTheme="minorHAnsi"/>
              </w:rPr>
            </w:pPr>
            <w:r w:rsidRPr="007C5D2D">
              <w:rPr>
                <w:rFonts w:asciiTheme="minorHAnsi" w:hAnsiTheme="minorHAnsi"/>
                <w:sz w:val="22"/>
                <w:szCs w:val="22"/>
              </w:rPr>
              <w:t>22</w:t>
            </w:r>
            <w:r w:rsidRPr="007C5D2D">
              <w:rPr>
                <w:rFonts w:asciiTheme="minorHAnsi" w:hAnsiTheme="minorHAnsi"/>
                <w:sz w:val="22"/>
                <w:szCs w:val="22"/>
                <w:vertAlign w:val="superscript"/>
              </w:rPr>
              <w:t>a*</w:t>
            </w:r>
          </w:p>
        </w:tc>
        <w:tc>
          <w:tcPr>
            <w:tcW w:w="3366" w:type="dxa"/>
          </w:tcPr>
          <w:p w:rsidR="0006760F" w:rsidRPr="007C5D2D" w:rsidRDefault="0006760F" w:rsidP="005F0DF0">
            <w:pPr>
              <w:rPr>
                <w:rFonts w:asciiTheme="minorHAnsi" w:hAnsiTheme="minorHAnsi"/>
              </w:rPr>
            </w:pPr>
            <w:r w:rsidRPr="007C5D2D">
              <w:rPr>
                <w:rFonts w:asciiTheme="minorHAnsi" w:hAnsiTheme="minorHAnsi"/>
                <w:sz w:val="22"/>
                <w:szCs w:val="22"/>
              </w:rPr>
              <w:t>31</w:t>
            </w:r>
          </w:p>
        </w:tc>
        <w:tc>
          <w:tcPr>
            <w:tcW w:w="2952" w:type="dxa"/>
          </w:tcPr>
          <w:p w:rsidR="0006760F" w:rsidRPr="007C5D2D" w:rsidRDefault="0006760F" w:rsidP="005F0DF0">
            <w:pPr>
              <w:rPr>
                <w:rFonts w:asciiTheme="minorHAnsi" w:hAnsiTheme="minorHAnsi"/>
              </w:rPr>
            </w:pPr>
            <w:r w:rsidRPr="007C5D2D">
              <w:rPr>
                <w:rFonts w:asciiTheme="minorHAnsi" w:hAnsiTheme="minorHAnsi"/>
                <w:sz w:val="22"/>
                <w:szCs w:val="22"/>
              </w:rPr>
              <w:t>9</w:t>
            </w:r>
          </w:p>
        </w:tc>
      </w:tr>
      <w:tr w:rsidR="0006760F" w:rsidRPr="007C5D2D" w:rsidTr="005F0DF0">
        <w:tc>
          <w:tcPr>
            <w:tcW w:w="2538" w:type="dxa"/>
          </w:tcPr>
          <w:p w:rsidR="0006760F" w:rsidRPr="007C5D2D" w:rsidRDefault="0006760F" w:rsidP="005F0DF0">
            <w:pPr>
              <w:rPr>
                <w:rFonts w:asciiTheme="minorHAnsi" w:hAnsiTheme="minorHAnsi"/>
              </w:rPr>
            </w:pPr>
            <w:r w:rsidRPr="007C5D2D">
              <w:rPr>
                <w:rFonts w:asciiTheme="minorHAnsi" w:hAnsiTheme="minorHAnsi"/>
                <w:sz w:val="22"/>
                <w:szCs w:val="22"/>
              </w:rPr>
              <w:t>23</w:t>
            </w:r>
            <w:r w:rsidRPr="007C5D2D">
              <w:rPr>
                <w:rFonts w:asciiTheme="minorHAnsi" w:hAnsiTheme="minorHAnsi"/>
                <w:sz w:val="22"/>
                <w:szCs w:val="22"/>
                <w:vertAlign w:val="superscript"/>
              </w:rPr>
              <w:t>a*</w:t>
            </w:r>
          </w:p>
        </w:tc>
        <w:tc>
          <w:tcPr>
            <w:tcW w:w="3366" w:type="dxa"/>
          </w:tcPr>
          <w:p w:rsidR="0006760F" w:rsidRPr="007C5D2D" w:rsidRDefault="0006760F" w:rsidP="005F0DF0">
            <w:pPr>
              <w:rPr>
                <w:rFonts w:asciiTheme="minorHAnsi" w:hAnsiTheme="minorHAnsi"/>
              </w:rPr>
            </w:pPr>
            <w:r w:rsidRPr="007C5D2D">
              <w:rPr>
                <w:rFonts w:asciiTheme="minorHAnsi" w:hAnsiTheme="minorHAnsi"/>
                <w:sz w:val="22"/>
                <w:szCs w:val="22"/>
              </w:rPr>
              <w:t>31</w:t>
            </w:r>
          </w:p>
        </w:tc>
        <w:tc>
          <w:tcPr>
            <w:tcW w:w="2952" w:type="dxa"/>
          </w:tcPr>
          <w:p w:rsidR="0006760F" w:rsidRPr="007C5D2D" w:rsidRDefault="0006760F" w:rsidP="005F0DF0">
            <w:pPr>
              <w:rPr>
                <w:rFonts w:asciiTheme="minorHAnsi" w:hAnsiTheme="minorHAnsi"/>
              </w:rPr>
            </w:pPr>
            <w:r w:rsidRPr="007C5D2D">
              <w:rPr>
                <w:rFonts w:asciiTheme="minorHAnsi" w:hAnsiTheme="minorHAnsi"/>
                <w:sz w:val="22"/>
                <w:szCs w:val="22"/>
              </w:rPr>
              <w:t>8</w:t>
            </w:r>
          </w:p>
        </w:tc>
      </w:tr>
      <w:tr w:rsidR="0006760F" w:rsidRPr="007C5D2D" w:rsidTr="005F0DF0">
        <w:tc>
          <w:tcPr>
            <w:tcW w:w="2538" w:type="dxa"/>
          </w:tcPr>
          <w:p w:rsidR="0006760F" w:rsidRPr="007C5D2D" w:rsidRDefault="0006760F" w:rsidP="005F0DF0">
            <w:pPr>
              <w:rPr>
                <w:rFonts w:asciiTheme="minorHAnsi" w:hAnsiTheme="minorHAnsi"/>
              </w:rPr>
            </w:pPr>
            <w:r w:rsidRPr="007C5D2D">
              <w:rPr>
                <w:rFonts w:asciiTheme="minorHAnsi" w:hAnsiTheme="minorHAnsi"/>
                <w:sz w:val="22"/>
                <w:szCs w:val="22"/>
              </w:rPr>
              <w:t>24*</w:t>
            </w:r>
          </w:p>
        </w:tc>
        <w:tc>
          <w:tcPr>
            <w:tcW w:w="3366" w:type="dxa"/>
          </w:tcPr>
          <w:p w:rsidR="0006760F" w:rsidRPr="007C5D2D" w:rsidRDefault="0006760F" w:rsidP="005F0DF0">
            <w:pPr>
              <w:rPr>
                <w:rFonts w:asciiTheme="minorHAnsi" w:hAnsiTheme="minorHAnsi"/>
              </w:rPr>
            </w:pPr>
            <w:r w:rsidRPr="007C5D2D">
              <w:rPr>
                <w:rFonts w:asciiTheme="minorHAnsi" w:hAnsiTheme="minorHAnsi"/>
                <w:sz w:val="22"/>
                <w:szCs w:val="22"/>
              </w:rPr>
              <w:t>31</w:t>
            </w:r>
          </w:p>
        </w:tc>
        <w:tc>
          <w:tcPr>
            <w:tcW w:w="2952" w:type="dxa"/>
          </w:tcPr>
          <w:p w:rsidR="0006760F" w:rsidRPr="007C5D2D" w:rsidRDefault="0006760F" w:rsidP="005F0DF0">
            <w:pPr>
              <w:rPr>
                <w:rFonts w:asciiTheme="minorHAnsi" w:hAnsiTheme="minorHAnsi"/>
              </w:rPr>
            </w:pPr>
            <w:r w:rsidRPr="007C5D2D">
              <w:rPr>
                <w:rFonts w:asciiTheme="minorHAnsi" w:hAnsiTheme="minorHAnsi"/>
                <w:sz w:val="22"/>
                <w:szCs w:val="22"/>
              </w:rPr>
              <w:t>7</w:t>
            </w:r>
          </w:p>
        </w:tc>
      </w:tr>
      <w:tr w:rsidR="0006760F" w:rsidRPr="007C5D2D" w:rsidTr="005F0DF0">
        <w:tc>
          <w:tcPr>
            <w:tcW w:w="2538" w:type="dxa"/>
          </w:tcPr>
          <w:p w:rsidR="0006760F" w:rsidRPr="007C5D2D" w:rsidRDefault="0006760F" w:rsidP="005F0DF0">
            <w:pPr>
              <w:rPr>
                <w:rFonts w:asciiTheme="minorHAnsi" w:hAnsiTheme="minorHAnsi"/>
              </w:rPr>
            </w:pPr>
            <w:r w:rsidRPr="007C5D2D">
              <w:rPr>
                <w:rFonts w:asciiTheme="minorHAnsi" w:hAnsiTheme="minorHAnsi"/>
                <w:sz w:val="22"/>
                <w:szCs w:val="22"/>
              </w:rPr>
              <w:t>25*</w:t>
            </w:r>
          </w:p>
        </w:tc>
        <w:tc>
          <w:tcPr>
            <w:tcW w:w="3366" w:type="dxa"/>
          </w:tcPr>
          <w:p w:rsidR="0006760F" w:rsidRPr="007C5D2D" w:rsidRDefault="0006760F" w:rsidP="005F0DF0">
            <w:pPr>
              <w:rPr>
                <w:rFonts w:asciiTheme="minorHAnsi" w:hAnsiTheme="minorHAnsi"/>
              </w:rPr>
            </w:pPr>
            <w:r w:rsidRPr="007C5D2D">
              <w:rPr>
                <w:rFonts w:asciiTheme="minorHAnsi" w:hAnsiTheme="minorHAnsi"/>
                <w:sz w:val="22"/>
                <w:szCs w:val="22"/>
              </w:rPr>
              <w:t>31</w:t>
            </w:r>
          </w:p>
        </w:tc>
        <w:tc>
          <w:tcPr>
            <w:tcW w:w="2952" w:type="dxa"/>
          </w:tcPr>
          <w:p w:rsidR="0006760F" w:rsidRPr="007C5D2D" w:rsidRDefault="0006760F" w:rsidP="005F0DF0">
            <w:pPr>
              <w:rPr>
                <w:rFonts w:asciiTheme="minorHAnsi" w:hAnsiTheme="minorHAnsi"/>
              </w:rPr>
            </w:pPr>
            <w:r w:rsidRPr="007C5D2D">
              <w:rPr>
                <w:rFonts w:asciiTheme="minorHAnsi" w:hAnsiTheme="minorHAnsi"/>
                <w:sz w:val="22"/>
                <w:szCs w:val="22"/>
              </w:rPr>
              <w:t>6</w:t>
            </w:r>
          </w:p>
        </w:tc>
      </w:tr>
      <w:tr w:rsidR="0006760F" w:rsidRPr="007C5D2D" w:rsidTr="005F0DF0">
        <w:tc>
          <w:tcPr>
            <w:tcW w:w="2538" w:type="dxa"/>
          </w:tcPr>
          <w:p w:rsidR="0006760F" w:rsidRPr="007C5D2D" w:rsidRDefault="0006760F" w:rsidP="005F0DF0">
            <w:pPr>
              <w:rPr>
                <w:rFonts w:asciiTheme="minorHAnsi" w:hAnsiTheme="minorHAnsi"/>
              </w:rPr>
            </w:pPr>
            <w:r w:rsidRPr="007C5D2D">
              <w:rPr>
                <w:rFonts w:asciiTheme="minorHAnsi" w:hAnsiTheme="minorHAnsi"/>
                <w:sz w:val="22"/>
                <w:szCs w:val="22"/>
              </w:rPr>
              <w:t>26</w:t>
            </w:r>
          </w:p>
        </w:tc>
        <w:tc>
          <w:tcPr>
            <w:tcW w:w="3366" w:type="dxa"/>
          </w:tcPr>
          <w:p w:rsidR="0006760F" w:rsidRPr="007C5D2D" w:rsidRDefault="0006760F" w:rsidP="005F0DF0">
            <w:pPr>
              <w:rPr>
                <w:rFonts w:asciiTheme="minorHAnsi" w:hAnsiTheme="minorHAnsi"/>
              </w:rPr>
            </w:pPr>
            <w:r w:rsidRPr="007C5D2D">
              <w:rPr>
                <w:rFonts w:asciiTheme="minorHAnsi" w:hAnsiTheme="minorHAnsi"/>
                <w:sz w:val="22"/>
                <w:szCs w:val="22"/>
              </w:rPr>
              <w:t>31</w:t>
            </w:r>
          </w:p>
        </w:tc>
        <w:tc>
          <w:tcPr>
            <w:tcW w:w="2952" w:type="dxa"/>
          </w:tcPr>
          <w:p w:rsidR="0006760F" w:rsidRPr="007C5D2D" w:rsidRDefault="0006760F" w:rsidP="005F0DF0">
            <w:pPr>
              <w:rPr>
                <w:rFonts w:asciiTheme="minorHAnsi" w:hAnsiTheme="minorHAnsi"/>
              </w:rPr>
            </w:pPr>
            <w:r w:rsidRPr="007C5D2D">
              <w:rPr>
                <w:rFonts w:asciiTheme="minorHAnsi" w:hAnsiTheme="minorHAnsi"/>
                <w:sz w:val="22"/>
                <w:szCs w:val="22"/>
              </w:rPr>
              <w:t>5</w:t>
            </w:r>
          </w:p>
        </w:tc>
      </w:tr>
      <w:tr w:rsidR="0006760F" w:rsidRPr="007C5D2D" w:rsidTr="005F0DF0">
        <w:tc>
          <w:tcPr>
            <w:tcW w:w="2538" w:type="dxa"/>
          </w:tcPr>
          <w:p w:rsidR="0006760F" w:rsidRPr="007C5D2D" w:rsidRDefault="0006760F" w:rsidP="005F0DF0">
            <w:pPr>
              <w:rPr>
                <w:rFonts w:asciiTheme="minorHAnsi" w:hAnsiTheme="minorHAnsi"/>
              </w:rPr>
            </w:pPr>
            <w:r w:rsidRPr="007C5D2D">
              <w:rPr>
                <w:rFonts w:asciiTheme="minorHAnsi" w:hAnsiTheme="minorHAnsi"/>
                <w:sz w:val="22"/>
                <w:szCs w:val="22"/>
              </w:rPr>
              <w:t>27</w:t>
            </w:r>
          </w:p>
        </w:tc>
        <w:tc>
          <w:tcPr>
            <w:tcW w:w="3366" w:type="dxa"/>
          </w:tcPr>
          <w:p w:rsidR="0006760F" w:rsidRPr="007C5D2D" w:rsidRDefault="0006760F" w:rsidP="005F0DF0">
            <w:pPr>
              <w:rPr>
                <w:rFonts w:asciiTheme="minorHAnsi" w:hAnsiTheme="minorHAnsi"/>
              </w:rPr>
            </w:pPr>
            <w:r w:rsidRPr="007C5D2D">
              <w:rPr>
                <w:rFonts w:asciiTheme="minorHAnsi" w:hAnsiTheme="minorHAnsi"/>
                <w:sz w:val="22"/>
                <w:szCs w:val="22"/>
              </w:rPr>
              <w:t>31</w:t>
            </w:r>
          </w:p>
        </w:tc>
        <w:tc>
          <w:tcPr>
            <w:tcW w:w="2952" w:type="dxa"/>
          </w:tcPr>
          <w:p w:rsidR="0006760F" w:rsidRPr="007C5D2D" w:rsidRDefault="0006760F" w:rsidP="005F0DF0">
            <w:pPr>
              <w:rPr>
                <w:rFonts w:asciiTheme="minorHAnsi" w:hAnsiTheme="minorHAnsi"/>
              </w:rPr>
            </w:pPr>
            <w:r w:rsidRPr="007C5D2D">
              <w:rPr>
                <w:rFonts w:asciiTheme="minorHAnsi" w:hAnsiTheme="minorHAnsi"/>
                <w:sz w:val="22"/>
                <w:szCs w:val="22"/>
              </w:rPr>
              <w:t>4</w:t>
            </w:r>
          </w:p>
        </w:tc>
      </w:tr>
      <w:tr w:rsidR="0006760F" w:rsidRPr="007C5D2D" w:rsidTr="005F0DF0">
        <w:tc>
          <w:tcPr>
            <w:tcW w:w="2538" w:type="dxa"/>
          </w:tcPr>
          <w:p w:rsidR="0006760F" w:rsidRPr="007C5D2D" w:rsidRDefault="0006760F" w:rsidP="005F0DF0">
            <w:pPr>
              <w:rPr>
                <w:rFonts w:asciiTheme="minorHAnsi" w:hAnsiTheme="minorHAnsi"/>
              </w:rPr>
            </w:pPr>
            <w:r w:rsidRPr="007C5D2D">
              <w:rPr>
                <w:rFonts w:asciiTheme="minorHAnsi" w:hAnsiTheme="minorHAnsi"/>
                <w:sz w:val="22"/>
                <w:szCs w:val="22"/>
              </w:rPr>
              <w:t>28</w:t>
            </w:r>
          </w:p>
        </w:tc>
        <w:tc>
          <w:tcPr>
            <w:tcW w:w="3366" w:type="dxa"/>
          </w:tcPr>
          <w:p w:rsidR="0006760F" w:rsidRPr="007C5D2D" w:rsidRDefault="0006760F" w:rsidP="005F0DF0">
            <w:pPr>
              <w:rPr>
                <w:rFonts w:asciiTheme="minorHAnsi" w:hAnsiTheme="minorHAnsi"/>
              </w:rPr>
            </w:pPr>
            <w:r w:rsidRPr="007C5D2D">
              <w:rPr>
                <w:rFonts w:asciiTheme="minorHAnsi" w:hAnsiTheme="minorHAnsi"/>
                <w:sz w:val="22"/>
                <w:szCs w:val="22"/>
              </w:rPr>
              <w:t>32</w:t>
            </w:r>
          </w:p>
        </w:tc>
        <w:tc>
          <w:tcPr>
            <w:tcW w:w="2952" w:type="dxa"/>
          </w:tcPr>
          <w:p w:rsidR="0006760F" w:rsidRPr="007C5D2D" w:rsidRDefault="0006760F" w:rsidP="005F0DF0">
            <w:pPr>
              <w:rPr>
                <w:rFonts w:asciiTheme="minorHAnsi" w:hAnsiTheme="minorHAnsi"/>
              </w:rPr>
            </w:pPr>
            <w:r w:rsidRPr="007C5D2D">
              <w:rPr>
                <w:rFonts w:asciiTheme="minorHAnsi" w:hAnsiTheme="minorHAnsi"/>
                <w:sz w:val="22"/>
                <w:szCs w:val="22"/>
              </w:rPr>
              <w:t>4</w:t>
            </w:r>
          </w:p>
        </w:tc>
      </w:tr>
      <w:tr w:rsidR="0006760F" w:rsidRPr="007C5D2D" w:rsidTr="005F0DF0">
        <w:tc>
          <w:tcPr>
            <w:tcW w:w="2538" w:type="dxa"/>
          </w:tcPr>
          <w:p w:rsidR="0006760F" w:rsidRPr="007C5D2D" w:rsidRDefault="0006760F" w:rsidP="005F0DF0">
            <w:pPr>
              <w:rPr>
                <w:rFonts w:asciiTheme="minorHAnsi" w:hAnsiTheme="minorHAnsi"/>
              </w:rPr>
            </w:pPr>
            <w:r w:rsidRPr="007C5D2D">
              <w:rPr>
                <w:rFonts w:asciiTheme="minorHAnsi" w:hAnsiTheme="minorHAnsi"/>
                <w:sz w:val="22"/>
                <w:szCs w:val="22"/>
              </w:rPr>
              <w:t>29</w:t>
            </w:r>
          </w:p>
        </w:tc>
        <w:tc>
          <w:tcPr>
            <w:tcW w:w="3366" w:type="dxa"/>
          </w:tcPr>
          <w:p w:rsidR="0006760F" w:rsidRPr="007C5D2D" w:rsidRDefault="0006760F" w:rsidP="005F0DF0">
            <w:pPr>
              <w:rPr>
                <w:rFonts w:asciiTheme="minorHAnsi" w:hAnsiTheme="minorHAnsi"/>
              </w:rPr>
            </w:pPr>
            <w:r w:rsidRPr="007C5D2D">
              <w:rPr>
                <w:rFonts w:asciiTheme="minorHAnsi" w:hAnsiTheme="minorHAnsi"/>
                <w:sz w:val="22"/>
                <w:szCs w:val="22"/>
              </w:rPr>
              <w:t>33</w:t>
            </w:r>
          </w:p>
        </w:tc>
        <w:tc>
          <w:tcPr>
            <w:tcW w:w="2952" w:type="dxa"/>
          </w:tcPr>
          <w:p w:rsidR="0006760F" w:rsidRPr="007C5D2D" w:rsidRDefault="0006760F" w:rsidP="005F0DF0">
            <w:pPr>
              <w:rPr>
                <w:rFonts w:asciiTheme="minorHAnsi" w:hAnsiTheme="minorHAnsi"/>
              </w:rPr>
            </w:pPr>
            <w:r w:rsidRPr="007C5D2D">
              <w:rPr>
                <w:rFonts w:asciiTheme="minorHAnsi" w:hAnsiTheme="minorHAnsi"/>
                <w:sz w:val="22"/>
                <w:szCs w:val="22"/>
              </w:rPr>
              <w:t>4</w:t>
            </w:r>
          </w:p>
        </w:tc>
      </w:tr>
      <w:tr w:rsidR="0006760F" w:rsidRPr="007C5D2D" w:rsidTr="005F0DF0">
        <w:tc>
          <w:tcPr>
            <w:tcW w:w="2538" w:type="dxa"/>
          </w:tcPr>
          <w:p w:rsidR="0006760F" w:rsidRPr="007C5D2D" w:rsidRDefault="0006760F" w:rsidP="005F0DF0">
            <w:pPr>
              <w:rPr>
                <w:rFonts w:asciiTheme="minorHAnsi" w:hAnsiTheme="minorHAnsi"/>
              </w:rPr>
            </w:pPr>
            <w:r w:rsidRPr="007C5D2D">
              <w:rPr>
                <w:rFonts w:asciiTheme="minorHAnsi" w:hAnsiTheme="minorHAnsi"/>
                <w:sz w:val="22"/>
                <w:szCs w:val="22"/>
              </w:rPr>
              <w:t>30</w:t>
            </w:r>
            <w:r>
              <w:rPr>
                <w:rFonts w:asciiTheme="minorHAnsi" w:hAnsiTheme="minorHAnsi"/>
                <w:sz w:val="22"/>
                <w:szCs w:val="22"/>
              </w:rPr>
              <w:t xml:space="preserve"> or more</w:t>
            </w:r>
          </w:p>
        </w:tc>
        <w:tc>
          <w:tcPr>
            <w:tcW w:w="3366" w:type="dxa"/>
          </w:tcPr>
          <w:p w:rsidR="0006760F" w:rsidRPr="007C5D2D" w:rsidRDefault="0006760F" w:rsidP="005F0DF0">
            <w:pPr>
              <w:rPr>
                <w:rFonts w:asciiTheme="minorHAnsi" w:hAnsiTheme="minorHAnsi"/>
              </w:rPr>
            </w:pPr>
            <w:r w:rsidRPr="007C5D2D">
              <w:rPr>
                <w:rFonts w:asciiTheme="minorHAnsi" w:hAnsiTheme="minorHAnsi"/>
                <w:sz w:val="22"/>
                <w:szCs w:val="22"/>
              </w:rPr>
              <w:t>34</w:t>
            </w:r>
          </w:p>
        </w:tc>
        <w:tc>
          <w:tcPr>
            <w:tcW w:w="2952" w:type="dxa"/>
          </w:tcPr>
          <w:p w:rsidR="0006760F" w:rsidRPr="007C5D2D" w:rsidRDefault="0006760F" w:rsidP="005F0DF0">
            <w:pPr>
              <w:rPr>
                <w:rFonts w:asciiTheme="minorHAnsi" w:hAnsiTheme="minorHAnsi"/>
              </w:rPr>
            </w:pPr>
            <w:r w:rsidRPr="007C5D2D">
              <w:rPr>
                <w:rFonts w:asciiTheme="minorHAnsi" w:hAnsiTheme="minorHAnsi"/>
                <w:sz w:val="22"/>
                <w:szCs w:val="22"/>
              </w:rPr>
              <w:t>4</w:t>
            </w:r>
          </w:p>
        </w:tc>
      </w:tr>
      <w:tr w:rsidR="0006760F" w:rsidRPr="007C5D2D" w:rsidTr="005F0DF0">
        <w:tc>
          <w:tcPr>
            <w:tcW w:w="2538" w:type="dxa"/>
          </w:tcPr>
          <w:p w:rsidR="0006760F" w:rsidRPr="007C5D2D" w:rsidRDefault="0006760F" w:rsidP="005F0DF0">
            <w:pPr>
              <w:rPr>
                <w:rFonts w:asciiTheme="minorHAnsi" w:hAnsiTheme="minorHAnsi"/>
              </w:rPr>
            </w:pPr>
          </w:p>
        </w:tc>
        <w:tc>
          <w:tcPr>
            <w:tcW w:w="3366" w:type="dxa"/>
          </w:tcPr>
          <w:p w:rsidR="0006760F" w:rsidRPr="007C5D2D" w:rsidRDefault="0006760F" w:rsidP="005F0DF0">
            <w:pPr>
              <w:rPr>
                <w:rFonts w:asciiTheme="minorHAnsi" w:hAnsiTheme="minorHAnsi"/>
              </w:rPr>
            </w:pPr>
          </w:p>
        </w:tc>
        <w:tc>
          <w:tcPr>
            <w:tcW w:w="2952" w:type="dxa"/>
          </w:tcPr>
          <w:p w:rsidR="0006760F" w:rsidRPr="007C5D2D" w:rsidRDefault="0006760F" w:rsidP="005F0DF0">
            <w:pPr>
              <w:rPr>
                <w:rFonts w:asciiTheme="minorHAnsi" w:hAnsiTheme="minorHAnsi"/>
              </w:rPr>
            </w:pPr>
          </w:p>
        </w:tc>
      </w:tr>
    </w:tbl>
    <w:p w:rsidR="0006760F" w:rsidRDefault="0006760F" w:rsidP="0006760F">
      <w:pPr>
        <w:contextualSpacing/>
        <w:rPr>
          <w:rFonts w:asciiTheme="minorHAnsi" w:hAnsiTheme="minorHAnsi"/>
          <w:sz w:val="22"/>
          <w:szCs w:val="22"/>
        </w:rPr>
      </w:pPr>
      <w:proofErr w:type="gramStart"/>
      <w:r w:rsidRPr="007C5D2D">
        <w:rPr>
          <w:rFonts w:asciiTheme="minorHAnsi" w:hAnsiTheme="minorHAnsi"/>
          <w:sz w:val="22"/>
          <w:szCs w:val="22"/>
          <w:vertAlign w:val="superscript"/>
        </w:rPr>
        <w:t>a</w:t>
      </w:r>
      <w:proofErr w:type="gramEnd"/>
      <w:r w:rsidRPr="007C5D2D">
        <w:rPr>
          <w:rFonts w:asciiTheme="minorHAnsi" w:hAnsiTheme="minorHAnsi"/>
          <w:sz w:val="22"/>
          <w:szCs w:val="22"/>
          <w:vertAlign w:val="superscript"/>
        </w:rPr>
        <w:t xml:space="preserve"> </w:t>
      </w:r>
      <w:r w:rsidRPr="007C5D2D">
        <w:rPr>
          <w:rFonts w:asciiTheme="minorHAnsi" w:hAnsiTheme="minorHAnsi"/>
          <w:sz w:val="22"/>
          <w:szCs w:val="22"/>
        </w:rPr>
        <w:t>This guideline should be considered tentative rather than evidence-based for 22-to-23-week infants owing to the small number of survivors in these gestational age categories.</w:t>
      </w:r>
    </w:p>
    <w:p w:rsidR="0006760F" w:rsidRPr="007C5D2D" w:rsidRDefault="0006760F" w:rsidP="0006760F">
      <w:pPr>
        <w:contextualSpacing/>
        <w:rPr>
          <w:rFonts w:asciiTheme="minorHAnsi" w:hAnsiTheme="minorHAnsi"/>
          <w:sz w:val="22"/>
          <w:szCs w:val="22"/>
        </w:rPr>
      </w:pPr>
    </w:p>
    <w:p w:rsidR="0006760F" w:rsidRPr="007C5D2D" w:rsidRDefault="0006760F" w:rsidP="0006760F">
      <w:pPr>
        <w:pStyle w:val="FootnoteText"/>
        <w:rPr>
          <w:rFonts w:asciiTheme="minorHAnsi" w:hAnsiTheme="minorHAnsi" w:cs="Arial"/>
          <w:sz w:val="22"/>
          <w:szCs w:val="22"/>
        </w:rPr>
      </w:pPr>
      <w:r w:rsidRPr="007C5D2D">
        <w:rPr>
          <w:rFonts w:asciiTheme="minorHAnsi" w:hAnsiTheme="minorHAnsi" w:cs="Arial"/>
          <w:b/>
          <w:sz w:val="22"/>
          <w:szCs w:val="22"/>
        </w:rPr>
        <w:t>*</w:t>
      </w:r>
      <w:r w:rsidRPr="007C5D2D">
        <w:rPr>
          <w:rFonts w:asciiTheme="minorHAnsi" w:hAnsiTheme="minorHAnsi" w:cs="Arial"/>
          <w:sz w:val="22"/>
          <w:szCs w:val="22"/>
        </w:rPr>
        <w:t xml:space="preserve"> Infants born before 25 weeks’ gestational age should be considered for earlier screening on the basis of severity of comorbidities (6 weeks’ chronological age, even if before 31 weeks’ postmenstrual age, to enable earlier identification and treatment of aggressive posterior ROP [a severe form of ROP that is characterized by rapid progression to advanced states in posterior ROP] that is more likely to occur in this extremely high-risk population).</w:t>
      </w:r>
    </w:p>
    <w:p w:rsidR="0006760F" w:rsidRPr="007C5D2D" w:rsidRDefault="0006760F" w:rsidP="0006760F">
      <w:pPr>
        <w:pStyle w:val="FootnoteText"/>
        <w:rPr>
          <w:rFonts w:asciiTheme="minorHAnsi" w:hAnsiTheme="minorHAnsi" w:cs="Arial"/>
          <w:b/>
          <w:bCs/>
          <w:sz w:val="22"/>
          <w:szCs w:val="22"/>
        </w:rPr>
      </w:pPr>
    </w:p>
    <w:p w:rsidR="0006760F" w:rsidRDefault="0006760F" w:rsidP="0006760F">
      <w:pPr>
        <w:rPr>
          <w:rFonts w:asciiTheme="minorHAnsi" w:hAnsiTheme="minorHAnsi"/>
        </w:rPr>
      </w:pPr>
      <w:r>
        <w:rPr>
          <w:rFonts w:asciiTheme="minorHAnsi" w:hAnsiTheme="minorHAnsi"/>
          <w:b/>
          <w:bCs/>
        </w:rPr>
        <w:t>REFERENCE</w:t>
      </w:r>
      <w:r w:rsidRPr="007C5D2D">
        <w:rPr>
          <w:rFonts w:asciiTheme="minorHAnsi" w:hAnsiTheme="minorHAnsi"/>
          <w:b/>
          <w:bCs/>
        </w:rPr>
        <w:t>:</w:t>
      </w:r>
      <w:r w:rsidRPr="007C5D2D">
        <w:rPr>
          <w:rFonts w:asciiTheme="minorHAnsi" w:hAnsiTheme="minorHAnsi"/>
        </w:rPr>
        <w:t xml:space="preserve">  </w:t>
      </w:r>
      <w:r>
        <w:rPr>
          <w:rFonts w:asciiTheme="minorHAnsi" w:hAnsiTheme="minorHAnsi"/>
          <w:b/>
        </w:rPr>
        <w:t xml:space="preserve">ROP Screening </w:t>
      </w:r>
      <w:r w:rsidRPr="00D9582A">
        <w:rPr>
          <w:rFonts w:asciiTheme="minorHAnsi" w:hAnsiTheme="minorHAnsi"/>
          <w:b/>
        </w:rPr>
        <w:t>Policy Statement #3.</w:t>
      </w:r>
      <w:r>
        <w:rPr>
          <w:rFonts w:asciiTheme="minorHAnsi" w:hAnsiTheme="minorHAnsi"/>
        </w:rPr>
        <w:t xml:space="preserve"> </w:t>
      </w:r>
      <w:proofErr w:type="gramStart"/>
      <w:r>
        <w:rPr>
          <w:rFonts w:asciiTheme="minorHAnsi" w:hAnsiTheme="minorHAnsi"/>
        </w:rPr>
        <w:t>B</w:t>
      </w:r>
      <w:r w:rsidRPr="007C5D2D">
        <w:rPr>
          <w:rFonts w:asciiTheme="minorHAnsi" w:hAnsiTheme="minorHAnsi"/>
        </w:rPr>
        <w:t>ased upon Reynolds JD, Dobson V, Quinn GE, et al. CRYO-ROP and LIGHT-ROP Cooperative Groups.</w:t>
      </w:r>
      <w:proofErr w:type="gramEnd"/>
      <w:r w:rsidRPr="007C5D2D">
        <w:rPr>
          <w:rFonts w:asciiTheme="minorHAnsi" w:hAnsiTheme="minorHAnsi"/>
        </w:rPr>
        <w:t xml:space="preserve"> Evidence-Based Screening Criteria for Retinopathy of Prematurity:  Natural History Data from the CRYO-ROP and LIGHT-ROP Studies. </w:t>
      </w:r>
      <w:proofErr w:type="gramStart"/>
      <w:r w:rsidRPr="007C5D2D">
        <w:rPr>
          <w:rFonts w:asciiTheme="minorHAnsi" w:hAnsiTheme="minorHAnsi"/>
          <w:i/>
          <w:iCs/>
        </w:rPr>
        <w:t xml:space="preserve">Arch </w:t>
      </w:r>
      <w:proofErr w:type="spellStart"/>
      <w:r w:rsidRPr="007C5D2D">
        <w:rPr>
          <w:rFonts w:asciiTheme="minorHAnsi" w:hAnsiTheme="minorHAnsi"/>
          <w:i/>
          <w:iCs/>
        </w:rPr>
        <w:t>Ophthalmol</w:t>
      </w:r>
      <w:proofErr w:type="spellEnd"/>
      <w:r w:rsidRPr="007C5D2D">
        <w:rPr>
          <w:rFonts w:asciiTheme="minorHAnsi" w:hAnsiTheme="minorHAnsi"/>
          <w:i/>
          <w:iCs/>
        </w:rPr>
        <w:t>.</w:t>
      </w:r>
      <w:proofErr w:type="gramEnd"/>
      <w:r w:rsidRPr="007C5D2D">
        <w:rPr>
          <w:rFonts w:asciiTheme="minorHAnsi" w:hAnsiTheme="minorHAnsi"/>
        </w:rPr>
        <w:t xml:space="preserve"> </w:t>
      </w:r>
      <w:proofErr w:type="gramStart"/>
      <w:r w:rsidRPr="007C5D2D">
        <w:rPr>
          <w:rFonts w:asciiTheme="minorHAnsi" w:hAnsiTheme="minorHAnsi"/>
        </w:rPr>
        <w:t>2002; 120:  1470-1476.</w:t>
      </w:r>
      <w:proofErr w:type="gramEnd"/>
    </w:p>
    <w:p w:rsidR="0006760F" w:rsidRPr="007C5D2D" w:rsidRDefault="0006760F" w:rsidP="0006760F">
      <w:pPr>
        <w:rPr>
          <w:rFonts w:asciiTheme="minorHAnsi" w:hAnsiTheme="minorHAnsi"/>
          <w:b/>
          <w:bCs/>
          <w:noProof/>
        </w:rPr>
      </w:pPr>
    </w:p>
    <w:p w:rsidR="0006760F" w:rsidRDefault="0006760F">
      <w:pPr>
        <w:widowControl/>
        <w:autoSpaceDE/>
        <w:autoSpaceDN/>
        <w:adjustRightInd/>
        <w:spacing w:after="160" w:line="259" w:lineRule="auto"/>
        <w:rPr>
          <w:rFonts w:asciiTheme="majorHAnsi" w:eastAsiaTheme="majorEastAsia" w:hAnsiTheme="majorHAnsi" w:cstheme="majorBidi"/>
          <w:color w:val="2E74B5" w:themeColor="accent1" w:themeShade="BF"/>
          <w:sz w:val="32"/>
          <w:szCs w:val="32"/>
        </w:rPr>
      </w:pPr>
      <w:r>
        <w:br w:type="page"/>
      </w:r>
    </w:p>
    <w:p w:rsidR="00D94F74" w:rsidRPr="009526D6" w:rsidRDefault="006D385F" w:rsidP="00D94F74">
      <w:pPr>
        <w:pStyle w:val="Heading1"/>
        <w:rPr>
          <w:rFonts w:asciiTheme="minorHAnsi" w:hAnsiTheme="minorHAnsi"/>
          <w:noProof/>
          <w:color w:val="2E74B5"/>
          <w:sz w:val="22"/>
          <w:szCs w:val="22"/>
        </w:rPr>
      </w:pPr>
      <w:hyperlink w:anchor="Table_3" w:history="1">
        <w:r w:rsidR="00D94F74" w:rsidRPr="009526D6">
          <w:rPr>
            <w:rStyle w:val="Hyperlink"/>
            <w:rFonts w:asciiTheme="minorHAnsi" w:hAnsiTheme="minorHAnsi"/>
            <w:b/>
            <w:noProof/>
            <w:color w:val="2E74B5"/>
            <w:sz w:val="28"/>
            <w:szCs w:val="28"/>
          </w:rPr>
          <w:t>Table 3.  Follow-up schedule for ROP exams</w:t>
        </w:r>
      </w:hyperlink>
    </w:p>
    <w:p w:rsidR="00D94F74" w:rsidRDefault="00D94F74" w:rsidP="00D94F74">
      <w:pPr>
        <w:contextualSpacing/>
        <w:rPr>
          <w:rFonts w:asciiTheme="minorHAnsi" w:hAnsiTheme="minorHAnsi"/>
          <w:noProof/>
          <w:sz w:val="22"/>
          <w:szCs w:val="22"/>
        </w:rPr>
      </w:pPr>
    </w:p>
    <w:p w:rsidR="003C24E8" w:rsidRDefault="003C24E8" w:rsidP="003C24E8">
      <w:pPr>
        <w:contextualSpacing/>
        <w:rPr>
          <w:rFonts w:asciiTheme="minorHAnsi" w:hAnsiTheme="minorHAnsi"/>
          <w:noProof/>
          <w:sz w:val="22"/>
          <w:szCs w:val="22"/>
        </w:rPr>
      </w:pPr>
      <w:bookmarkStart w:id="13" w:name="_Table_4._"/>
      <w:bookmarkEnd w:id="13"/>
      <w:r>
        <w:rPr>
          <w:rFonts w:asciiTheme="minorHAnsi" w:hAnsiTheme="minorHAnsi"/>
          <w:noProof/>
          <w:sz w:val="22"/>
          <w:szCs w:val="22"/>
        </w:rPr>
        <w:t xml:space="preserve">The examining ophthalmologist should use retinal findings as classified by </w:t>
      </w:r>
      <w:hyperlink r:id="rId10" w:history="1">
        <w:r>
          <w:rPr>
            <w:rStyle w:val="Hyperlink"/>
            <w:rFonts w:asciiTheme="minorHAnsi" w:hAnsiTheme="minorHAnsi"/>
            <w:sz w:val="22"/>
            <w:szCs w:val="22"/>
          </w:rPr>
          <w:t>ICROP</w:t>
        </w:r>
      </w:hyperlink>
      <w:r>
        <w:rPr>
          <w:rFonts w:asciiTheme="minorHAnsi" w:hAnsiTheme="minorHAnsi"/>
          <w:noProof/>
          <w:sz w:val="22"/>
          <w:szCs w:val="22"/>
        </w:rPr>
        <w:t xml:space="preserve"> to determine the timing of the f</w:t>
      </w:r>
      <w:r w:rsidRPr="007C5D2D">
        <w:rPr>
          <w:rFonts w:asciiTheme="minorHAnsi" w:hAnsiTheme="minorHAnsi"/>
          <w:noProof/>
          <w:sz w:val="22"/>
          <w:szCs w:val="22"/>
        </w:rPr>
        <w:t>ollow-up examinations.</w:t>
      </w:r>
    </w:p>
    <w:p w:rsidR="003C24E8" w:rsidRPr="007C5D2D" w:rsidRDefault="003C24E8" w:rsidP="003C24E8">
      <w:pPr>
        <w:contextualSpacing/>
        <w:rPr>
          <w:rFonts w:asciiTheme="minorHAnsi" w:hAnsiTheme="minorHAnsi"/>
          <w:noProof/>
          <w:sz w:val="22"/>
          <w:szCs w:val="22"/>
        </w:rPr>
      </w:pPr>
    </w:p>
    <w:p w:rsidR="003C24E8" w:rsidRPr="00F86084" w:rsidRDefault="003C24E8" w:rsidP="003C24E8">
      <w:pPr>
        <w:widowControl/>
        <w:numPr>
          <w:ilvl w:val="0"/>
          <w:numId w:val="9"/>
        </w:numPr>
        <w:autoSpaceDE/>
        <w:autoSpaceDN/>
        <w:adjustRightInd/>
        <w:contextualSpacing/>
        <w:rPr>
          <w:rFonts w:asciiTheme="minorHAnsi" w:hAnsiTheme="minorHAnsi"/>
          <w:noProof/>
          <w:sz w:val="22"/>
          <w:szCs w:val="22"/>
          <w:u w:val="single"/>
        </w:rPr>
      </w:pPr>
      <w:r>
        <w:rPr>
          <w:rFonts w:asciiTheme="minorHAnsi" w:hAnsiTheme="minorHAnsi"/>
          <w:noProof/>
          <w:sz w:val="22"/>
          <w:szCs w:val="22"/>
          <w:u w:val="single"/>
        </w:rPr>
        <w:t>1-week or less</w:t>
      </w:r>
      <w:r w:rsidRPr="00F86084">
        <w:rPr>
          <w:rFonts w:asciiTheme="minorHAnsi" w:hAnsiTheme="minorHAnsi"/>
          <w:noProof/>
          <w:sz w:val="22"/>
          <w:szCs w:val="22"/>
          <w:u w:val="single"/>
        </w:rPr>
        <w:t xml:space="preserve"> </w:t>
      </w:r>
    </w:p>
    <w:p w:rsidR="003C24E8" w:rsidRPr="007C5D2D" w:rsidRDefault="003C24E8" w:rsidP="003C24E8">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1—no ROP</w:t>
      </w:r>
    </w:p>
    <w:p w:rsidR="003C24E8" w:rsidRPr="007C5D2D" w:rsidRDefault="003C24E8" w:rsidP="003C24E8">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Immature retina extends into posterior zone</w:t>
      </w:r>
      <w:r>
        <w:rPr>
          <w:rFonts w:asciiTheme="minorHAnsi" w:hAnsiTheme="minorHAnsi"/>
          <w:noProof/>
          <w:sz w:val="22"/>
          <w:szCs w:val="22"/>
        </w:rPr>
        <w:t xml:space="preserve"> II, near the boundary of zone I</w:t>
      </w:r>
    </w:p>
    <w:p w:rsidR="003C24E8" w:rsidRPr="007C5D2D" w:rsidRDefault="003C24E8" w:rsidP="003C24E8">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w:t>
      </w:r>
    </w:p>
    <w:p w:rsidR="003C24E8" w:rsidRPr="007C5D2D" w:rsidRDefault="003C24E8" w:rsidP="003C24E8">
      <w:pPr>
        <w:widowControl/>
        <w:numPr>
          <w:ilvl w:val="1"/>
          <w:numId w:val="9"/>
        </w:numPr>
        <w:autoSpaceDE/>
        <w:autoSpaceDN/>
        <w:adjustRightInd/>
        <w:contextualSpacing/>
        <w:rPr>
          <w:rFonts w:asciiTheme="minorHAnsi" w:hAnsiTheme="minorHAnsi"/>
          <w:noProof/>
          <w:sz w:val="22"/>
          <w:szCs w:val="22"/>
        </w:rPr>
      </w:pPr>
      <w:r>
        <w:rPr>
          <w:rFonts w:asciiTheme="minorHAnsi" w:hAnsiTheme="minorHAnsi"/>
          <w:noProof/>
          <w:sz w:val="22"/>
          <w:szCs w:val="22"/>
        </w:rPr>
        <w:t xml:space="preserve">Stage 3 ROP in </w:t>
      </w:r>
      <w:r w:rsidRPr="007C5D2D">
        <w:rPr>
          <w:rFonts w:asciiTheme="minorHAnsi" w:hAnsiTheme="minorHAnsi"/>
          <w:noProof/>
          <w:sz w:val="22"/>
          <w:szCs w:val="22"/>
        </w:rPr>
        <w:t>zone II</w:t>
      </w:r>
    </w:p>
    <w:p w:rsidR="003C24E8" w:rsidRPr="007C5D2D" w:rsidRDefault="003C24E8" w:rsidP="003C24E8">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The presence or suspected presence of aggressive posterior ROP</w:t>
      </w:r>
    </w:p>
    <w:p w:rsidR="003C24E8" w:rsidRPr="007C5D2D" w:rsidRDefault="003C24E8" w:rsidP="003C24E8">
      <w:pPr>
        <w:widowControl/>
        <w:numPr>
          <w:ilvl w:val="1"/>
          <w:numId w:val="9"/>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Infants treated solely with anti-VEGF m</w:t>
      </w:r>
      <w:r>
        <w:rPr>
          <w:rFonts w:asciiTheme="minorHAnsi" w:hAnsiTheme="minorHAnsi"/>
          <w:noProof/>
          <w:sz w:val="22"/>
          <w:szCs w:val="22"/>
        </w:rPr>
        <w:t>edications such as bevacizumab</w:t>
      </w:r>
    </w:p>
    <w:p w:rsidR="003C24E8" w:rsidRPr="00F86084" w:rsidRDefault="003C24E8" w:rsidP="003C24E8">
      <w:pPr>
        <w:widowControl/>
        <w:numPr>
          <w:ilvl w:val="0"/>
          <w:numId w:val="9"/>
        </w:numPr>
        <w:autoSpaceDE/>
        <w:autoSpaceDN/>
        <w:adjustRightInd/>
        <w:rPr>
          <w:rFonts w:asciiTheme="minorHAnsi" w:hAnsiTheme="minorHAnsi"/>
          <w:noProof/>
          <w:sz w:val="22"/>
          <w:szCs w:val="22"/>
          <w:u w:val="single"/>
        </w:rPr>
      </w:pPr>
      <w:r w:rsidRPr="00F86084">
        <w:rPr>
          <w:rFonts w:asciiTheme="minorHAnsi" w:hAnsiTheme="minorHAnsi"/>
          <w:noProof/>
          <w:sz w:val="22"/>
          <w:szCs w:val="22"/>
          <w:u w:val="single"/>
        </w:rPr>
        <w:t>3 to 7 days</w:t>
      </w:r>
    </w:p>
    <w:p w:rsidR="003C24E8" w:rsidRDefault="003C24E8" w:rsidP="003C24E8">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After treatment to ensure that there is no need for additional treatment in areas where ablative treatment was not complete.</w:t>
      </w:r>
    </w:p>
    <w:p w:rsidR="003C24E8" w:rsidRPr="00F86084" w:rsidRDefault="003C24E8" w:rsidP="003C24E8">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1 to 2 weeks</w:t>
      </w:r>
      <w:r w:rsidRPr="00F86084">
        <w:rPr>
          <w:rFonts w:asciiTheme="minorHAnsi" w:hAnsiTheme="minorHAnsi"/>
          <w:noProof/>
          <w:sz w:val="22"/>
          <w:szCs w:val="22"/>
          <w:u w:val="single"/>
        </w:rPr>
        <w:t xml:space="preserve"> </w:t>
      </w:r>
    </w:p>
    <w:p w:rsidR="003C24E8" w:rsidRPr="007C5D2D" w:rsidRDefault="003C24E8" w:rsidP="003C24E8">
      <w:pPr>
        <w:widowControl/>
        <w:numPr>
          <w:ilvl w:val="1"/>
          <w:numId w:val="9"/>
        </w:numPr>
        <w:autoSpaceDE/>
        <w:autoSpaceDN/>
        <w:adjustRightInd/>
        <w:rPr>
          <w:rFonts w:asciiTheme="minorHAnsi" w:hAnsiTheme="minorHAnsi"/>
          <w:noProof/>
          <w:sz w:val="22"/>
          <w:szCs w:val="22"/>
        </w:rPr>
      </w:pPr>
      <w:r w:rsidRPr="007C5D2D">
        <w:rPr>
          <w:rFonts w:asciiTheme="minorHAnsi" w:hAnsiTheme="minorHAnsi"/>
          <w:noProof/>
          <w:sz w:val="22"/>
          <w:szCs w:val="22"/>
        </w:rPr>
        <w:t>Immature vascularization</w:t>
      </w:r>
      <w:r>
        <w:rPr>
          <w:rFonts w:asciiTheme="minorHAnsi" w:hAnsiTheme="minorHAnsi"/>
          <w:noProof/>
          <w:sz w:val="22"/>
          <w:szCs w:val="22"/>
        </w:rPr>
        <w:t xml:space="preserve"> in </w:t>
      </w:r>
      <w:r w:rsidRPr="007C5D2D">
        <w:rPr>
          <w:rFonts w:asciiTheme="minorHAnsi" w:hAnsiTheme="minorHAnsi"/>
          <w:noProof/>
          <w:sz w:val="22"/>
          <w:szCs w:val="22"/>
        </w:rPr>
        <w:t>posterior zone II</w:t>
      </w:r>
    </w:p>
    <w:p w:rsidR="003C24E8" w:rsidRPr="007C5D2D" w:rsidRDefault="003C24E8" w:rsidP="003C24E8">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2 ROP in </w:t>
      </w:r>
      <w:r w:rsidRPr="007C5D2D">
        <w:rPr>
          <w:rFonts w:asciiTheme="minorHAnsi" w:hAnsiTheme="minorHAnsi"/>
          <w:noProof/>
          <w:sz w:val="22"/>
          <w:szCs w:val="22"/>
        </w:rPr>
        <w:t>zone II</w:t>
      </w:r>
    </w:p>
    <w:p w:rsidR="003C24E8" w:rsidRPr="007C5D2D" w:rsidRDefault="003C24E8" w:rsidP="003C24E8">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w:t>
      </w:r>
    </w:p>
    <w:p w:rsidR="003C24E8" w:rsidRPr="00F86084" w:rsidRDefault="003C24E8" w:rsidP="003C24E8">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weeks</w:t>
      </w:r>
      <w:r w:rsidRPr="00F86084">
        <w:rPr>
          <w:rFonts w:asciiTheme="minorHAnsi" w:hAnsiTheme="minorHAnsi"/>
          <w:noProof/>
          <w:sz w:val="22"/>
          <w:szCs w:val="22"/>
          <w:u w:val="single"/>
        </w:rPr>
        <w:t xml:space="preserve"> </w:t>
      </w:r>
    </w:p>
    <w:p w:rsidR="003C24E8" w:rsidRPr="007C5D2D" w:rsidRDefault="003C24E8" w:rsidP="003C24E8">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ROP in </w:t>
      </w:r>
      <w:r w:rsidRPr="007C5D2D">
        <w:rPr>
          <w:rFonts w:asciiTheme="minorHAnsi" w:hAnsiTheme="minorHAnsi"/>
          <w:noProof/>
          <w:sz w:val="22"/>
          <w:szCs w:val="22"/>
        </w:rPr>
        <w:t>zone II</w:t>
      </w:r>
    </w:p>
    <w:p w:rsidR="003C24E8" w:rsidRPr="007C5D2D" w:rsidRDefault="003C24E8" w:rsidP="003C24E8">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Immature vascularization in </w:t>
      </w:r>
      <w:r w:rsidRPr="007C5D2D">
        <w:rPr>
          <w:rFonts w:asciiTheme="minorHAnsi" w:hAnsiTheme="minorHAnsi"/>
          <w:noProof/>
          <w:sz w:val="22"/>
          <w:szCs w:val="22"/>
        </w:rPr>
        <w:t>zone II—no ROP</w:t>
      </w:r>
    </w:p>
    <w:p w:rsidR="003C24E8" w:rsidRPr="007C5D2D" w:rsidRDefault="003C24E8" w:rsidP="003C24E8">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Unequivocally regressing ROP in </w:t>
      </w:r>
      <w:r w:rsidRPr="007C5D2D">
        <w:rPr>
          <w:rFonts w:asciiTheme="minorHAnsi" w:hAnsiTheme="minorHAnsi"/>
          <w:noProof/>
          <w:sz w:val="22"/>
          <w:szCs w:val="22"/>
        </w:rPr>
        <w:t>zone II</w:t>
      </w:r>
    </w:p>
    <w:p w:rsidR="003C24E8" w:rsidRPr="00F86084" w:rsidRDefault="003C24E8" w:rsidP="003C24E8">
      <w:pPr>
        <w:widowControl/>
        <w:numPr>
          <w:ilvl w:val="0"/>
          <w:numId w:val="9"/>
        </w:numPr>
        <w:autoSpaceDE/>
        <w:autoSpaceDN/>
        <w:adjustRightInd/>
        <w:rPr>
          <w:rFonts w:asciiTheme="minorHAnsi" w:hAnsiTheme="minorHAnsi"/>
          <w:noProof/>
          <w:sz w:val="22"/>
          <w:szCs w:val="22"/>
          <w:u w:val="single"/>
        </w:rPr>
      </w:pPr>
      <w:r>
        <w:rPr>
          <w:rFonts w:asciiTheme="minorHAnsi" w:hAnsiTheme="minorHAnsi"/>
          <w:noProof/>
          <w:sz w:val="22"/>
          <w:szCs w:val="22"/>
          <w:u w:val="single"/>
        </w:rPr>
        <w:t>2 to 3 weeks</w:t>
      </w:r>
      <w:r w:rsidRPr="00F86084">
        <w:rPr>
          <w:rFonts w:asciiTheme="minorHAnsi" w:hAnsiTheme="minorHAnsi"/>
          <w:noProof/>
          <w:sz w:val="22"/>
          <w:szCs w:val="22"/>
          <w:u w:val="single"/>
        </w:rPr>
        <w:t xml:space="preserve"> </w:t>
      </w:r>
    </w:p>
    <w:p w:rsidR="003C24E8" w:rsidRPr="007C5D2D" w:rsidRDefault="003C24E8" w:rsidP="003C24E8">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Stage 1 or  2 ROP in </w:t>
      </w:r>
      <w:r w:rsidRPr="007C5D2D">
        <w:rPr>
          <w:rFonts w:asciiTheme="minorHAnsi" w:hAnsiTheme="minorHAnsi"/>
          <w:noProof/>
          <w:sz w:val="22"/>
          <w:szCs w:val="22"/>
        </w:rPr>
        <w:t>zone III</w:t>
      </w:r>
    </w:p>
    <w:p w:rsidR="003C24E8" w:rsidRDefault="003C24E8" w:rsidP="003C24E8">
      <w:pPr>
        <w:widowControl/>
        <w:numPr>
          <w:ilvl w:val="1"/>
          <w:numId w:val="9"/>
        </w:numPr>
        <w:autoSpaceDE/>
        <w:autoSpaceDN/>
        <w:adjustRightInd/>
        <w:rPr>
          <w:rFonts w:asciiTheme="minorHAnsi" w:hAnsiTheme="minorHAnsi"/>
          <w:noProof/>
          <w:sz w:val="22"/>
          <w:szCs w:val="22"/>
        </w:rPr>
      </w:pPr>
      <w:r>
        <w:rPr>
          <w:rFonts w:asciiTheme="minorHAnsi" w:hAnsiTheme="minorHAnsi"/>
          <w:noProof/>
          <w:sz w:val="22"/>
          <w:szCs w:val="22"/>
        </w:rPr>
        <w:t xml:space="preserve">Regressing ROP in </w:t>
      </w:r>
      <w:r w:rsidRPr="007C5D2D">
        <w:rPr>
          <w:rFonts w:asciiTheme="minorHAnsi" w:hAnsiTheme="minorHAnsi"/>
          <w:noProof/>
          <w:sz w:val="22"/>
          <w:szCs w:val="22"/>
        </w:rPr>
        <w:t>zone III</w:t>
      </w:r>
    </w:p>
    <w:p w:rsidR="003C24E8" w:rsidRPr="007C5D2D" w:rsidRDefault="003C24E8" w:rsidP="003C24E8">
      <w:pPr>
        <w:rPr>
          <w:rFonts w:asciiTheme="minorHAnsi" w:hAnsiTheme="minorHAnsi"/>
          <w:b/>
          <w:bCs/>
          <w:noProof/>
          <w:sz w:val="22"/>
          <w:szCs w:val="22"/>
        </w:rPr>
      </w:pPr>
    </w:p>
    <w:p w:rsidR="003C24E8" w:rsidRPr="007C5D2D" w:rsidRDefault="003C24E8" w:rsidP="003C24E8">
      <w:pPr>
        <w:pStyle w:val="FootnoteText"/>
        <w:rPr>
          <w:rFonts w:asciiTheme="minorHAnsi" w:hAnsiTheme="minorHAnsi" w:cs="Arial"/>
        </w:rPr>
      </w:pPr>
      <w:r>
        <w:rPr>
          <w:rFonts w:asciiTheme="minorHAnsi" w:hAnsiTheme="minorHAnsi" w:cs="Arial"/>
          <w:b/>
          <w:bCs/>
        </w:rPr>
        <w:t>REFERENCE</w:t>
      </w:r>
      <w:r w:rsidRPr="00D9582A">
        <w:rPr>
          <w:rFonts w:asciiTheme="minorHAnsi" w:hAnsiTheme="minorHAnsi" w:cs="Arial"/>
          <w:bCs/>
        </w:rPr>
        <w:t>:</w:t>
      </w:r>
      <w:r w:rsidRPr="00D9582A">
        <w:rPr>
          <w:rFonts w:asciiTheme="minorHAnsi" w:hAnsiTheme="minorHAnsi" w:cs="Arial"/>
        </w:rPr>
        <w:t xml:space="preserve"> </w:t>
      </w:r>
      <w:r>
        <w:rPr>
          <w:rFonts w:asciiTheme="minorHAnsi" w:hAnsiTheme="minorHAnsi" w:cs="Arial"/>
          <w:b/>
        </w:rPr>
        <w:t xml:space="preserve">ROP Screening </w:t>
      </w:r>
      <w:r w:rsidRPr="00D9582A">
        <w:rPr>
          <w:rFonts w:asciiTheme="minorHAnsi" w:hAnsiTheme="minorHAnsi" w:cs="Arial"/>
          <w:b/>
        </w:rPr>
        <w:t>Policy Statement #4</w:t>
      </w:r>
      <w:r>
        <w:rPr>
          <w:rFonts w:asciiTheme="minorHAnsi" w:hAnsiTheme="minorHAnsi" w:cs="Arial"/>
        </w:rPr>
        <w:t xml:space="preserve">. </w:t>
      </w:r>
      <w:proofErr w:type="gramStart"/>
      <w:r>
        <w:rPr>
          <w:rFonts w:asciiTheme="minorHAnsi" w:hAnsiTheme="minorHAnsi" w:cs="Arial"/>
        </w:rPr>
        <w:t>B</w:t>
      </w:r>
      <w:r w:rsidRPr="007C5D2D">
        <w:rPr>
          <w:rFonts w:asciiTheme="minorHAnsi" w:hAnsiTheme="minorHAnsi" w:cs="Arial"/>
        </w:rPr>
        <w:t>ased on Reynolds JD, Dobson V, Quinn GE, et al. CRYO-ROP and LIGHT-ROP Cooperative Groups.</w:t>
      </w:r>
      <w:proofErr w:type="gramEnd"/>
      <w:r w:rsidRPr="007C5D2D">
        <w:rPr>
          <w:rFonts w:asciiTheme="minorHAnsi" w:hAnsiTheme="minorHAnsi" w:cs="Arial"/>
        </w:rPr>
        <w:t xml:space="preserve"> Evidence-Based Screening Criteria for Retinopathy of Prematurity:  Natural History Data from the CRYO-ROP and LIGHT-ROP Studies. </w:t>
      </w:r>
      <w:proofErr w:type="gramStart"/>
      <w:r w:rsidRPr="007C5D2D">
        <w:rPr>
          <w:rFonts w:asciiTheme="minorHAnsi" w:hAnsiTheme="minorHAnsi" w:cs="Arial"/>
          <w:i/>
          <w:iCs/>
        </w:rPr>
        <w:t xml:space="preserve">Arch </w:t>
      </w:r>
      <w:proofErr w:type="spellStart"/>
      <w:r w:rsidRPr="007C5D2D">
        <w:rPr>
          <w:rFonts w:asciiTheme="minorHAnsi" w:hAnsiTheme="minorHAnsi" w:cs="Arial"/>
          <w:i/>
          <w:iCs/>
        </w:rPr>
        <w:t>Ophthalmol</w:t>
      </w:r>
      <w:proofErr w:type="spellEnd"/>
      <w:r w:rsidRPr="007C5D2D">
        <w:rPr>
          <w:rFonts w:asciiTheme="minorHAnsi" w:hAnsiTheme="minorHAnsi" w:cs="Arial"/>
          <w:i/>
          <w:iCs/>
        </w:rPr>
        <w:t>.</w:t>
      </w:r>
      <w:proofErr w:type="gramEnd"/>
      <w:r w:rsidRPr="007C5D2D">
        <w:rPr>
          <w:rFonts w:asciiTheme="minorHAnsi" w:hAnsiTheme="minorHAnsi" w:cs="Arial"/>
        </w:rPr>
        <w:t xml:space="preserve"> </w:t>
      </w:r>
      <w:proofErr w:type="gramStart"/>
      <w:r w:rsidRPr="007C5D2D">
        <w:rPr>
          <w:rFonts w:asciiTheme="minorHAnsi" w:hAnsiTheme="minorHAnsi" w:cs="Arial"/>
        </w:rPr>
        <w:t>2002; 120:  1470-1476.</w:t>
      </w:r>
      <w:proofErr w:type="gramEnd"/>
    </w:p>
    <w:p w:rsidR="003C24E8" w:rsidRDefault="003C24E8" w:rsidP="003C24E8">
      <w:pPr>
        <w:widowControl/>
        <w:autoSpaceDE/>
        <w:autoSpaceDN/>
        <w:adjustRightInd/>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hAnsiTheme="minorHAnsi"/>
          <w:b/>
          <w:noProof/>
          <w:sz w:val="28"/>
          <w:szCs w:val="28"/>
        </w:rPr>
        <w:br w:type="page"/>
      </w:r>
    </w:p>
    <w:p w:rsidR="00D94F74" w:rsidRPr="00AE5AD4" w:rsidRDefault="00D94F74" w:rsidP="00D94F74">
      <w:pPr>
        <w:pStyle w:val="Heading1"/>
        <w:rPr>
          <w:rFonts w:asciiTheme="minorHAnsi" w:hAnsiTheme="minorHAnsi"/>
          <w:b/>
          <w:noProof/>
          <w:sz w:val="28"/>
          <w:szCs w:val="28"/>
        </w:rPr>
      </w:pPr>
      <w:r w:rsidRPr="00AE5AD4">
        <w:rPr>
          <w:rFonts w:asciiTheme="minorHAnsi" w:hAnsiTheme="minorHAnsi"/>
          <w:b/>
          <w:noProof/>
          <w:sz w:val="28"/>
          <w:szCs w:val="28"/>
        </w:rPr>
        <w:lastRenderedPageBreak/>
        <w:t>Table 4.  When to treat ROP</w:t>
      </w:r>
    </w:p>
    <w:p w:rsidR="00D94F74" w:rsidRDefault="00D94F74" w:rsidP="00D94F74">
      <w:pPr>
        <w:ind w:left="360"/>
        <w:contextualSpacing/>
        <w:rPr>
          <w:rFonts w:asciiTheme="minorHAnsi" w:hAnsiTheme="minorHAnsi"/>
          <w:sz w:val="22"/>
          <w:szCs w:val="22"/>
        </w:rPr>
      </w:pPr>
    </w:p>
    <w:p w:rsidR="00EE5841" w:rsidRPr="007C5D2D" w:rsidRDefault="00EE5841" w:rsidP="00EE5841">
      <w:pPr>
        <w:widowControl/>
        <w:numPr>
          <w:ilvl w:val="0"/>
          <w:numId w:val="12"/>
        </w:numPr>
        <w:autoSpaceDE/>
        <w:autoSpaceDN/>
        <w:adjustRightInd/>
        <w:spacing w:after="200"/>
        <w:contextualSpacing/>
        <w:rPr>
          <w:rFonts w:asciiTheme="minorHAnsi" w:hAnsiTheme="minorHAnsi"/>
          <w:sz w:val="22"/>
          <w:szCs w:val="22"/>
        </w:rPr>
      </w:pPr>
      <w:bookmarkStart w:id="14" w:name="_Table_5._"/>
      <w:bookmarkEnd w:id="14"/>
      <w:r w:rsidRPr="007C5D2D">
        <w:rPr>
          <w:rFonts w:asciiTheme="minorHAnsi" w:hAnsiTheme="minorHAnsi"/>
          <w:sz w:val="22"/>
          <w:szCs w:val="22"/>
        </w:rPr>
        <w:t>Treatment should be initiated for the following retinal findings:</w:t>
      </w:r>
    </w:p>
    <w:p w:rsidR="00EE5841" w:rsidRPr="007C5D2D" w:rsidRDefault="00EE5841" w:rsidP="00EE5841">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any stage with plus disease</w:t>
      </w:r>
    </w:p>
    <w:p w:rsidR="00EE5841" w:rsidRPr="007C5D2D" w:rsidRDefault="00EE5841" w:rsidP="00EE5841">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 ROP:  stage 3—no plus disease</w:t>
      </w:r>
    </w:p>
    <w:p w:rsidR="00EE5841" w:rsidRPr="007C5D2D" w:rsidRDefault="00EE5841" w:rsidP="00EE5841">
      <w:pPr>
        <w:widowControl/>
        <w:numPr>
          <w:ilvl w:val="1"/>
          <w:numId w:val="12"/>
        </w:numPr>
        <w:autoSpaceDE/>
        <w:autoSpaceDN/>
        <w:adjustRightInd/>
        <w:spacing w:after="200"/>
        <w:contextualSpacing/>
        <w:rPr>
          <w:rFonts w:asciiTheme="minorHAnsi" w:hAnsiTheme="minorHAnsi"/>
          <w:sz w:val="22"/>
          <w:szCs w:val="22"/>
        </w:rPr>
      </w:pPr>
      <w:r w:rsidRPr="007C5D2D">
        <w:rPr>
          <w:rFonts w:asciiTheme="minorHAnsi" w:hAnsiTheme="minorHAnsi"/>
          <w:noProof/>
          <w:sz w:val="22"/>
          <w:szCs w:val="22"/>
        </w:rPr>
        <w:t>Zone II ROP:  stage 2 or 3 with plus disease</w:t>
      </w:r>
    </w:p>
    <w:p w:rsidR="00EE5841" w:rsidRPr="007C5D2D" w:rsidRDefault="00EE5841" w:rsidP="00EE5841">
      <w:pPr>
        <w:widowControl/>
        <w:numPr>
          <w:ilvl w:val="0"/>
          <w:numId w:val="12"/>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The presence of plus disease in zones I or II suggests that peripheral ablation, rather than observation, is appropriate.</w:t>
      </w:r>
      <w:r>
        <w:rPr>
          <w:rFonts w:asciiTheme="minorHAnsi" w:hAnsiTheme="minorHAnsi"/>
          <w:sz w:val="22"/>
          <w:szCs w:val="22"/>
        </w:rPr>
        <w:t>*</w:t>
      </w:r>
    </w:p>
    <w:p w:rsidR="00EE5841" w:rsidRPr="007C5D2D" w:rsidRDefault="00EE5841" w:rsidP="00EE5841">
      <w:pPr>
        <w:widowControl/>
        <w:numPr>
          <w:ilvl w:val="1"/>
          <w:numId w:val="11"/>
        </w:numPr>
        <w:autoSpaceDE/>
        <w:autoSpaceDN/>
        <w:adjustRightInd/>
        <w:spacing w:after="200"/>
        <w:contextualSpacing/>
        <w:rPr>
          <w:rFonts w:asciiTheme="minorHAnsi" w:hAnsiTheme="minorHAnsi"/>
          <w:sz w:val="22"/>
          <w:szCs w:val="22"/>
        </w:rPr>
      </w:pPr>
      <w:r w:rsidRPr="007C5D2D">
        <w:rPr>
          <w:rFonts w:asciiTheme="minorHAnsi" w:hAnsiTheme="minorHAnsi"/>
          <w:sz w:val="22"/>
          <w:szCs w:val="22"/>
        </w:rPr>
        <w:t>Plus disease is defined as abnormal dilatation and tortuosity of the posterior retinal blood vessels in 2 or more quadrants of the retina meeting or exceeding the degree of abnormality represented in reference photographs</w:t>
      </w:r>
    </w:p>
    <w:p w:rsidR="00EE5841" w:rsidRPr="00226F00" w:rsidRDefault="00EE5841" w:rsidP="00EE5841">
      <w:pPr>
        <w:widowControl/>
        <w:numPr>
          <w:ilvl w:val="0"/>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Consideration may be given to treatment of infants with zone I stage 3+ ROP with intravitreal injection of bevacizumab</w:t>
      </w:r>
      <w:proofErr w:type="gramStart"/>
      <w:r>
        <w:rPr>
          <w:rFonts w:asciiTheme="minorHAnsi" w:hAnsiTheme="minorHAnsi"/>
          <w:sz w:val="22"/>
          <w:szCs w:val="22"/>
        </w:rPr>
        <w:t>.</w:t>
      </w:r>
      <w:r>
        <w:rPr>
          <w:rFonts w:asciiTheme="minorHAnsi" w:hAnsiTheme="minorHAnsi"/>
          <w:sz w:val="22"/>
          <w:szCs w:val="22"/>
          <w:vertAlign w:val="superscript"/>
        </w:rPr>
        <w:t>#</w:t>
      </w:r>
      <w:proofErr w:type="gramEnd"/>
    </w:p>
    <w:p w:rsidR="00EE5841" w:rsidRDefault="00EE5841" w:rsidP="00EE5841">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Bevacizumab is not approved by the US Food and Drug Administration for the treatment of ROP.</w:t>
      </w:r>
    </w:p>
    <w:p w:rsidR="00EE5841" w:rsidRDefault="00EE5841" w:rsidP="00EE5841">
      <w:pPr>
        <w:widowControl/>
        <w:numPr>
          <w:ilvl w:val="1"/>
          <w:numId w:val="12"/>
        </w:numPr>
        <w:autoSpaceDE/>
        <w:autoSpaceDN/>
        <w:adjustRightInd/>
        <w:spacing w:after="200"/>
        <w:contextualSpacing/>
        <w:rPr>
          <w:rFonts w:asciiTheme="minorHAnsi" w:hAnsiTheme="minorHAnsi"/>
          <w:sz w:val="22"/>
          <w:szCs w:val="22"/>
        </w:rPr>
      </w:pPr>
      <w:r>
        <w:rPr>
          <w:rFonts w:asciiTheme="minorHAnsi" w:hAnsiTheme="minorHAnsi"/>
          <w:sz w:val="22"/>
          <w:szCs w:val="22"/>
        </w:rPr>
        <w:t>Treatment should only be administered after obtaining detailed informed consent, because there remain unanswered questions involving dosage, timing, safety, visual outcomes, and other long-term effects.</w:t>
      </w:r>
    </w:p>
    <w:p w:rsidR="00EE5841" w:rsidRPr="00E73028" w:rsidRDefault="00EE5841" w:rsidP="00EE5841">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Infants treated with bevacizumab should be monitored weekly until retinal vascularization is complete.</w:t>
      </w:r>
    </w:p>
    <w:p w:rsidR="00EE5841" w:rsidRPr="00A77B77" w:rsidRDefault="00EE5841" w:rsidP="00EE5841">
      <w:pPr>
        <w:widowControl/>
        <w:numPr>
          <w:ilvl w:val="1"/>
          <w:numId w:val="12"/>
        </w:numPr>
        <w:contextualSpacing/>
        <w:rPr>
          <w:rFonts w:asciiTheme="minorHAnsi" w:eastAsiaTheme="minorHAnsi" w:hAnsiTheme="minorHAnsi" w:cs="AdvOTd877c31c"/>
          <w:sz w:val="22"/>
          <w:szCs w:val="22"/>
        </w:rPr>
      </w:pPr>
      <w:r w:rsidRPr="00E73028">
        <w:rPr>
          <w:rFonts w:asciiTheme="minorHAnsi" w:hAnsiTheme="minorHAnsi"/>
          <w:sz w:val="22"/>
          <w:szCs w:val="22"/>
        </w:rPr>
        <w:t xml:space="preserve">Longer follow-up is required because recurrence </w:t>
      </w:r>
      <w:proofErr w:type="gramStart"/>
      <w:r w:rsidRPr="00E73028">
        <w:rPr>
          <w:rFonts w:asciiTheme="minorHAnsi" w:hAnsiTheme="minorHAnsi"/>
          <w:sz w:val="22"/>
          <w:szCs w:val="22"/>
        </w:rPr>
        <w:t>occurs</w:t>
      </w:r>
      <w:proofErr w:type="gramEnd"/>
      <w:r w:rsidRPr="00E73028">
        <w:rPr>
          <w:rFonts w:asciiTheme="minorHAnsi" w:hAnsiTheme="minorHAnsi"/>
          <w:sz w:val="22"/>
          <w:szCs w:val="22"/>
        </w:rPr>
        <w:t xml:space="preserve"> considerably later (</w:t>
      </w:r>
      <w:r w:rsidRPr="00E73028">
        <w:rPr>
          <w:rFonts w:asciiTheme="minorHAnsi" w:eastAsiaTheme="minorHAnsi" w:hAnsiTheme="minorHAnsi" w:cs="AdvOTf011d512"/>
          <w:sz w:val="22"/>
          <w:szCs w:val="22"/>
        </w:rPr>
        <w:t xml:space="preserve">16 </w:t>
      </w:r>
      <w:r w:rsidRPr="00E73028">
        <w:rPr>
          <w:rFonts w:asciiTheme="minorHAnsi" w:eastAsiaTheme="minorHAnsi" w:hAnsiTheme="minorHAnsi" w:cs="AdvOTd877c31c"/>
          <w:sz w:val="22"/>
          <w:szCs w:val="22"/>
        </w:rPr>
        <w:t>±</w:t>
      </w:r>
      <w:r>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4.6 weeks vs 6.2 </w:t>
      </w:r>
      <w:r w:rsidRPr="00A77B77">
        <w:rPr>
          <w:rFonts w:asciiTheme="minorHAnsi" w:eastAsiaTheme="minorHAnsi" w:hAnsiTheme="minorHAnsi" w:cs="AdvOTd877c31c"/>
          <w:sz w:val="22"/>
          <w:szCs w:val="22"/>
        </w:rPr>
        <w:t xml:space="preserve">± </w:t>
      </w:r>
      <w:r w:rsidRPr="00A77B77">
        <w:rPr>
          <w:rFonts w:asciiTheme="minorHAnsi" w:eastAsiaTheme="minorHAnsi" w:hAnsiTheme="minorHAnsi" w:cs="AdvOTf011d512"/>
          <w:sz w:val="22"/>
          <w:szCs w:val="22"/>
        </w:rPr>
        <w:t xml:space="preserve">5.7 weeks) </w:t>
      </w:r>
      <w:r w:rsidRPr="00A77B77">
        <w:rPr>
          <w:rFonts w:asciiTheme="minorHAnsi" w:hAnsiTheme="minorHAnsi"/>
          <w:sz w:val="22"/>
          <w:szCs w:val="22"/>
        </w:rPr>
        <w:t>than after laser therapy.</w:t>
      </w:r>
    </w:p>
    <w:p w:rsidR="00EE5841" w:rsidRPr="007C5D2D" w:rsidRDefault="00EE5841" w:rsidP="00EE5841">
      <w:pPr>
        <w:widowControl/>
        <w:numPr>
          <w:ilvl w:val="0"/>
          <w:numId w:val="10"/>
        </w:numPr>
        <w:autoSpaceDE/>
        <w:autoSpaceDN/>
        <w:adjustRightInd/>
        <w:rPr>
          <w:rFonts w:asciiTheme="minorHAnsi" w:hAnsiTheme="minorHAnsi"/>
          <w:sz w:val="22"/>
          <w:szCs w:val="22"/>
        </w:rPr>
      </w:pPr>
      <w:r w:rsidRPr="007C5D2D">
        <w:rPr>
          <w:rFonts w:asciiTheme="minorHAnsi" w:hAnsiTheme="minorHAnsi"/>
          <w:noProof/>
          <w:sz w:val="22"/>
          <w:szCs w:val="22"/>
        </w:rPr>
        <w:t xml:space="preserve">Special care must be used in determining the zone of disease.  </w:t>
      </w:r>
    </w:p>
    <w:p w:rsidR="00EE5841" w:rsidRPr="004928DD" w:rsidRDefault="00EE5841" w:rsidP="00EE5841">
      <w:pPr>
        <w:widowControl/>
        <w:numPr>
          <w:ilvl w:val="1"/>
          <w:numId w:val="10"/>
        </w:numPr>
        <w:autoSpaceDE/>
        <w:autoSpaceDN/>
        <w:adjustRightInd/>
        <w:rPr>
          <w:rFonts w:asciiTheme="minorHAnsi" w:hAnsiTheme="minorHAnsi"/>
          <w:sz w:val="22"/>
          <w:szCs w:val="22"/>
        </w:rPr>
      </w:pPr>
      <w:r>
        <w:rPr>
          <w:rFonts w:asciiTheme="minorHAnsi" w:hAnsiTheme="minorHAnsi"/>
          <w:sz w:val="22"/>
          <w:szCs w:val="22"/>
        </w:rPr>
        <w:t xml:space="preserve">See page 992 of </w:t>
      </w:r>
      <w:hyperlink r:id="rId11" w:history="1">
        <w:r>
          <w:rPr>
            <w:rStyle w:val="Hyperlink"/>
            <w:rFonts w:asciiTheme="minorHAnsi" w:hAnsiTheme="minorHAnsi"/>
            <w:sz w:val="22"/>
            <w:szCs w:val="22"/>
          </w:rPr>
          <w:t>ICROP</w:t>
        </w:r>
      </w:hyperlink>
      <w:r>
        <w:rPr>
          <w:rFonts w:asciiTheme="minorHAnsi" w:hAnsiTheme="minorHAnsi"/>
          <w:sz w:val="22"/>
          <w:szCs w:val="22"/>
        </w:rPr>
        <w:t xml:space="preserve"> for </w:t>
      </w:r>
      <w:r w:rsidRPr="004928DD">
        <w:rPr>
          <w:rFonts w:asciiTheme="minorHAnsi" w:hAnsiTheme="minorHAnsi"/>
          <w:sz w:val="22"/>
          <w:szCs w:val="22"/>
        </w:rPr>
        <w:t>specific examples of how to identify zone I and II disease by using a 28-diopter lens with binocular indirect ophthalmoscopy.</w:t>
      </w:r>
      <w:r>
        <w:rPr>
          <w:rFonts w:asciiTheme="minorHAnsi" w:hAnsiTheme="minorHAnsi"/>
          <w:sz w:val="22"/>
          <w:szCs w:val="22"/>
        </w:rPr>
        <w:t xml:space="preserve"> </w:t>
      </w:r>
      <w:r w:rsidRPr="004928DD">
        <w:rPr>
          <w:rFonts w:asciiTheme="minorHAnsi" w:hAnsiTheme="minorHAnsi"/>
          <w:sz w:val="22"/>
          <w:szCs w:val="22"/>
        </w:rPr>
        <w:t xml:space="preserve">  </w:t>
      </w:r>
    </w:p>
    <w:p w:rsidR="00EE5841" w:rsidRPr="007C5D2D" w:rsidRDefault="00EE5841" w:rsidP="00EE5841">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The presence of plus disease rather than the number of clock hours of disease may be the determining factor in recommending ablative treatment. </w:t>
      </w:r>
    </w:p>
    <w:p w:rsidR="00EE5841" w:rsidRPr="007C5D2D" w:rsidRDefault="00EE5841" w:rsidP="00EE5841">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 xml:space="preserve">Treatment should generally be accomplished, when possible, within 72 hours of determination of treatable disease to minimize the risk of retinal detachment.  </w:t>
      </w:r>
    </w:p>
    <w:p w:rsidR="00EE5841" w:rsidRPr="007C5D2D" w:rsidRDefault="00EE5841" w:rsidP="00EE5841">
      <w:pPr>
        <w:widowControl/>
        <w:numPr>
          <w:ilvl w:val="0"/>
          <w:numId w:val="10"/>
        </w:numPr>
        <w:autoSpaceDE/>
        <w:autoSpaceDN/>
        <w:adjustRightInd/>
        <w:rPr>
          <w:rFonts w:asciiTheme="minorHAnsi" w:hAnsiTheme="minorHAnsi"/>
          <w:noProof/>
          <w:sz w:val="22"/>
          <w:szCs w:val="22"/>
          <w:u w:val="single"/>
        </w:rPr>
      </w:pPr>
      <w:r w:rsidRPr="007C5D2D">
        <w:rPr>
          <w:rFonts w:asciiTheme="minorHAnsi" w:hAnsiTheme="minorHAnsi"/>
          <w:noProof/>
          <w:sz w:val="22"/>
          <w:szCs w:val="22"/>
        </w:rPr>
        <w:t>Follow up is recommended in 3 to 7 days after treatment to ensure that there is no need for additional treatment in areas where ablative treatment was not complete.</w:t>
      </w:r>
    </w:p>
    <w:p w:rsidR="00EE5841" w:rsidRPr="00511E47" w:rsidRDefault="00EE5841" w:rsidP="00EE5841">
      <w:pPr>
        <w:pStyle w:val="Heading1"/>
        <w:rPr>
          <w:rFonts w:asciiTheme="minorHAnsi" w:hAnsiTheme="minorHAnsi"/>
          <w:noProof/>
          <w:sz w:val="28"/>
          <w:szCs w:val="28"/>
        </w:rPr>
      </w:pPr>
    </w:p>
    <w:p w:rsidR="00EE5841" w:rsidRPr="00D9582A" w:rsidRDefault="00EE5841" w:rsidP="00EE5841">
      <w:pPr>
        <w:pStyle w:val="FootnoteText"/>
        <w:rPr>
          <w:rFonts w:asciiTheme="minorHAnsi" w:hAnsiTheme="minorHAnsi"/>
          <w:b/>
        </w:rPr>
      </w:pPr>
      <w:r>
        <w:rPr>
          <w:rFonts w:asciiTheme="minorHAnsi" w:hAnsiTheme="minorHAnsi"/>
          <w:b/>
        </w:rPr>
        <w:t>REFERENCE:</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#7 and #9</w:t>
      </w:r>
      <w:r>
        <w:rPr>
          <w:rFonts w:asciiTheme="minorHAnsi" w:hAnsiTheme="minorHAnsi"/>
          <w:b/>
        </w:rPr>
        <w:t xml:space="preserve"> based upon:</w:t>
      </w:r>
    </w:p>
    <w:p w:rsidR="00EE5841" w:rsidRDefault="00EE5841" w:rsidP="00EE5841">
      <w:pPr>
        <w:pStyle w:val="FootnoteText"/>
        <w:widowControl/>
        <w:numPr>
          <w:ilvl w:val="0"/>
          <w:numId w:val="10"/>
        </w:numPr>
        <w:autoSpaceDE/>
        <w:autoSpaceDN/>
        <w:adjustRightInd/>
      </w:pPr>
      <w:r>
        <w:rPr>
          <w:rFonts w:asciiTheme="minorHAnsi" w:hAnsiTheme="minorHAnsi"/>
        </w:rPr>
        <w:t xml:space="preserve">* </w:t>
      </w:r>
      <w:r w:rsidRPr="00226F00">
        <w:rPr>
          <w:rFonts w:asciiTheme="minorHAnsi" w:hAnsiTheme="minorHAnsi"/>
        </w:rPr>
        <w:t xml:space="preserve">Early Treatment for Retinopathy of Prematurity Cooperative Group. Revised Indications for the Treatment of Retinopathy of Prematurity. Results of the Early Treatment for Retinopathy of Prematurity Randomized Trial. </w:t>
      </w:r>
      <w:r w:rsidRPr="00226F00">
        <w:rPr>
          <w:rFonts w:asciiTheme="minorHAnsi" w:hAnsiTheme="minorHAnsi"/>
          <w:i/>
          <w:iCs/>
        </w:rPr>
        <w:t xml:space="preserve">Arch </w:t>
      </w:r>
      <w:proofErr w:type="spellStart"/>
      <w:r w:rsidRPr="00226F00">
        <w:rPr>
          <w:rFonts w:asciiTheme="minorHAnsi" w:hAnsiTheme="minorHAnsi"/>
          <w:i/>
          <w:iCs/>
        </w:rPr>
        <w:t>Ophthalmol</w:t>
      </w:r>
      <w:proofErr w:type="spellEnd"/>
      <w:r w:rsidRPr="00226F00">
        <w:rPr>
          <w:rFonts w:asciiTheme="minorHAnsi" w:hAnsiTheme="minorHAnsi"/>
          <w:i/>
          <w:iCs/>
        </w:rPr>
        <w:t>.</w:t>
      </w:r>
      <w:r w:rsidRPr="00226F00">
        <w:rPr>
          <w:rFonts w:asciiTheme="minorHAnsi" w:hAnsiTheme="minorHAnsi"/>
        </w:rPr>
        <w:t xml:space="preserve"> 2003; 121:1684-1694</w:t>
      </w:r>
      <w:r>
        <w:rPr>
          <w:rFonts w:asciiTheme="minorHAnsi" w:hAnsiTheme="minorHAnsi"/>
        </w:rPr>
        <w:t>.</w:t>
      </w:r>
    </w:p>
    <w:p w:rsidR="00EE5841" w:rsidRPr="00511E47" w:rsidRDefault="00EE5841" w:rsidP="00EE5841">
      <w:pPr>
        <w:pStyle w:val="ListParagraph"/>
        <w:widowControl/>
        <w:numPr>
          <w:ilvl w:val="0"/>
          <w:numId w:val="10"/>
        </w:numPr>
        <w:rPr>
          <w:rFonts w:asciiTheme="minorHAnsi" w:hAnsiTheme="minorHAnsi"/>
        </w:rPr>
      </w:pPr>
      <w:r>
        <w:rPr>
          <w:rFonts w:asciiTheme="minorHAnsi" w:eastAsiaTheme="minorHAnsi" w:hAnsiTheme="minorHAnsi" w:cs="AdvOTf011d512"/>
        </w:rPr>
        <w:t xml:space="preserve"># </w:t>
      </w:r>
      <w:proofErr w:type="spellStart"/>
      <w:r w:rsidRPr="00511E47">
        <w:rPr>
          <w:rFonts w:asciiTheme="minorHAnsi" w:eastAsiaTheme="minorHAnsi" w:hAnsiTheme="minorHAnsi" w:cs="AdvOTf011d512"/>
        </w:rPr>
        <w:t>Mintz-Hittner</w:t>
      </w:r>
      <w:proofErr w:type="spellEnd"/>
      <w:r w:rsidRPr="00511E47">
        <w:rPr>
          <w:rFonts w:asciiTheme="minorHAnsi" w:eastAsiaTheme="minorHAnsi" w:hAnsiTheme="minorHAnsi" w:cs="AdvOTf011d512"/>
        </w:rPr>
        <w:t xml:space="preserve"> HA, Kennedy KA, Chuang AZ; BEAT-ROP Cooperative Group. Ef</w:t>
      </w:r>
      <w:r w:rsidRPr="00511E47">
        <w:rPr>
          <w:rFonts w:asciiTheme="minorHAnsi" w:eastAsiaTheme="minorHAnsi" w:hAnsiTheme="minorHAnsi" w:cs="AdvOTf011d512+fb"/>
        </w:rPr>
        <w:t>fi</w:t>
      </w:r>
      <w:r w:rsidRPr="00511E47">
        <w:rPr>
          <w:rFonts w:asciiTheme="minorHAnsi" w:eastAsiaTheme="minorHAnsi" w:hAnsiTheme="minorHAnsi" w:cs="AdvOTf011d512"/>
        </w:rPr>
        <w:t xml:space="preserve">cacy of intravitreal bevacizumab for stage 3+ retinopathy of prematurity. </w:t>
      </w:r>
      <w:r w:rsidRPr="00800C5A">
        <w:rPr>
          <w:rFonts w:asciiTheme="minorHAnsi" w:eastAsiaTheme="minorHAnsi" w:hAnsiTheme="minorHAnsi" w:cs="AdvOT37ee2077.I"/>
          <w:i/>
        </w:rPr>
        <w:t xml:space="preserve">N </w:t>
      </w:r>
      <w:proofErr w:type="spellStart"/>
      <w:r w:rsidRPr="00800C5A">
        <w:rPr>
          <w:rFonts w:asciiTheme="minorHAnsi" w:eastAsiaTheme="minorHAnsi" w:hAnsiTheme="minorHAnsi" w:cs="AdvOT37ee2077.I"/>
          <w:i/>
        </w:rPr>
        <w:t>Engl</w:t>
      </w:r>
      <w:proofErr w:type="spellEnd"/>
      <w:r w:rsidRPr="00800C5A">
        <w:rPr>
          <w:rFonts w:asciiTheme="minorHAnsi" w:eastAsiaTheme="minorHAnsi" w:hAnsiTheme="minorHAnsi" w:cs="AdvOT37ee2077.I"/>
          <w:i/>
        </w:rPr>
        <w:t xml:space="preserve"> J Med</w:t>
      </w:r>
      <w:r w:rsidRPr="00511E47">
        <w:rPr>
          <w:rFonts w:asciiTheme="minorHAnsi" w:eastAsiaTheme="minorHAnsi" w:hAnsiTheme="minorHAnsi" w:cs="AdvOTf011d512"/>
        </w:rPr>
        <w:t>. 2011; 364(7):603</w:t>
      </w:r>
      <w:r w:rsidRPr="00511E47">
        <w:rPr>
          <w:rFonts w:asciiTheme="minorHAnsi" w:eastAsiaTheme="minorHAnsi" w:hAnsiTheme="minorHAnsi" w:cs="AdvOTf011d512+20"/>
        </w:rPr>
        <w:t>–</w:t>
      </w:r>
      <w:r w:rsidRPr="00511E47">
        <w:rPr>
          <w:rFonts w:asciiTheme="minorHAnsi" w:eastAsiaTheme="minorHAnsi" w:hAnsiTheme="minorHAnsi" w:cs="AdvOTf011d512"/>
        </w:rPr>
        <w:t>615.</w:t>
      </w:r>
    </w:p>
    <w:p w:rsidR="00EE5841" w:rsidRDefault="00EE5841" w:rsidP="00EE5841">
      <w:pPr>
        <w:spacing w:after="160" w:line="259" w:lineRule="auto"/>
        <w:rPr>
          <w:rFonts w:asciiTheme="minorHAnsi" w:eastAsiaTheme="majorEastAsia" w:hAnsiTheme="minorHAnsi" w:cstheme="majorBidi"/>
          <w:b/>
          <w:noProof/>
          <w:color w:val="2E74B5" w:themeColor="accent1" w:themeShade="BF"/>
          <w:sz w:val="28"/>
          <w:szCs w:val="28"/>
        </w:rPr>
      </w:pPr>
      <w:r>
        <w:rPr>
          <w:rFonts w:asciiTheme="minorHAnsi" w:hAnsiTheme="minorHAnsi"/>
          <w:b/>
          <w:noProof/>
          <w:sz w:val="28"/>
          <w:szCs w:val="28"/>
        </w:rPr>
        <w:br w:type="page"/>
      </w:r>
    </w:p>
    <w:p w:rsidR="00D94F74" w:rsidRPr="00AE5AD4" w:rsidRDefault="00D94F74" w:rsidP="00D94F74">
      <w:pPr>
        <w:pStyle w:val="Heading1"/>
        <w:rPr>
          <w:rFonts w:asciiTheme="minorHAnsi" w:hAnsiTheme="minorHAnsi"/>
          <w:b/>
          <w:noProof/>
          <w:sz w:val="28"/>
          <w:szCs w:val="28"/>
        </w:rPr>
      </w:pPr>
      <w:r w:rsidRPr="00AE5AD4">
        <w:rPr>
          <w:rFonts w:asciiTheme="minorHAnsi" w:hAnsiTheme="minorHAnsi"/>
          <w:b/>
          <w:noProof/>
          <w:sz w:val="28"/>
          <w:szCs w:val="28"/>
        </w:rPr>
        <w:lastRenderedPageBreak/>
        <w:t>Table 5.  When to stop ROP screening</w:t>
      </w:r>
    </w:p>
    <w:p w:rsidR="00D94F74" w:rsidRDefault="00D94F74" w:rsidP="00D94F74">
      <w:pPr>
        <w:contextualSpacing/>
        <w:rPr>
          <w:rFonts w:asciiTheme="minorHAnsi" w:hAnsiTheme="minorHAnsi"/>
          <w:noProof/>
          <w:sz w:val="22"/>
          <w:szCs w:val="22"/>
        </w:rPr>
      </w:pPr>
    </w:p>
    <w:p w:rsidR="00695CB5" w:rsidRPr="0029182D" w:rsidRDefault="00695CB5" w:rsidP="00695CB5">
      <w:pPr>
        <w:rPr>
          <w:rFonts w:asciiTheme="minorHAnsi" w:hAnsiTheme="minorHAnsi"/>
          <w:sz w:val="22"/>
          <w:szCs w:val="22"/>
        </w:rPr>
      </w:pPr>
      <w:r w:rsidRPr="0029182D">
        <w:rPr>
          <w:rFonts w:asciiTheme="minorHAnsi" w:hAnsiTheme="minorHAnsi"/>
          <w:b/>
          <w:sz w:val="22"/>
          <w:szCs w:val="22"/>
        </w:rPr>
        <w:t>Per the Policy Statement, one exam is sufficient only if it unequivocally shows the retina to be fully vascularized in both eyes</w:t>
      </w:r>
      <w:r>
        <w:rPr>
          <w:rFonts w:asciiTheme="minorHAnsi" w:hAnsiTheme="minorHAnsi"/>
          <w:b/>
          <w:sz w:val="22"/>
          <w:szCs w:val="22"/>
        </w:rPr>
        <w:t>.</w:t>
      </w:r>
    </w:p>
    <w:p w:rsidR="00695CB5" w:rsidRDefault="00695CB5" w:rsidP="00695CB5">
      <w:pPr>
        <w:contextualSpacing/>
        <w:rPr>
          <w:rFonts w:asciiTheme="minorHAnsi" w:hAnsiTheme="minorHAnsi"/>
          <w:noProof/>
          <w:sz w:val="22"/>
          <w:szCs w:val="22"/>
        </w:rPr>
      </w:pPr>
    </w:p>
    <w:p w:rsidR="00695CB5" w:rsidRDefault="00695CB5" w:rsidP="00695CB5">
      <w:pPr>
        <w:contextualSpacing/>
        <w:rPr>
          <w:rFonts w:asciiTheme="minorHAnsi" w:hAnsiTheme="minorHAnsi"/>
          <w:noProof/>
          <w:sz w:val="22"/>
          <w:szCs w:val="22"/>
        </w:rPr>
      </w:pPr>
      <w:r w:rsidRPr="007C5D2D">
        <w:rPr>
          <w:rFonts w:asciiTheme="minorHAnsi" w:hAnsiTheme="minorHAnsi"/>
          <w:noProof/>
          <w:sz w:val="22"/>
          <w:szCs w:val="22"/>
        </w:rPr>
        <w:t>The conclusion of acute-retinal-screening examinations should be based on age and ret</w:t>
      </w:r>
      <w:r>
        <w:rPr>
          <w:rFonts w:asciiTheme="minorHAnsi" w:hAnsiTheme="minorHAnsi"/>
          <w:noProof/>
          <w:sz w:val="22"/>
          <w:szCs w:val="22"/>
        </w:rPr>
        <w:t xml:space="preserve">inal ophthalmoscopic findings. </w:t>
      </w:r>
      <w:r w:rsidRPr="007C5D2D">
        <w:rPr>
          <w:rFonts w:asciiTheme="minorHAnsi" w:hAnsiTheme="minorHAnsi"/>
          <w:noProof/>
          <w:sz w:val="22"/>
          <w:szCs w:val="22"/>
        </w:rPr>
        <w:t>Findings that suggest that examinations can be terminated include:</w:t>
      </w:r>
    </w:p>
    <w:p w:rsidR="00695CB5" w:rsidRPr="007C5D2D" w:rsidRDefault="00695CB5" w:rsidP="00695CB5">
      <w:pPr>
        <w:contextualSpacing/>
        <w:rPr>
          <w:rFonts w:asciiTheme="minorHAnsi" w:hAnsiTheme="minorHAnsi"/>
          <w:noProof/>
          <w:sz w:val="22"/>
          <w:szCs w:val="22"/>
        </w:rPr>
      </w:pPr>
    </w:p>
    <w:p w:rsidR="00695CB5" w:rsidRPr="007C5D2D" w:rsidRDefault="00695CB5" w:rsidP="00695CB5">
      <w:pPr>
        <w:widowControl/>
        <w:numPr>
          <w:ilvl w:val="0"/>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 xml:space="preserve">Zone III retinal vascularization attained without previous zone I or II ROP </w:t>
      </w:r>
    </w:p>
    <w:p w:rsidR="00695CB5" w:rsidRPr="007C5D2D" w:rsidRDefault="00695CB5" w:rsidP="00695CB5">
      <w:pPr>
        <w:widowControl/>
        <w:numPr>
          <w:ilvl w:val="1"/>
          <w:numId w:val="13"/>
        </w:numPr>
        <w:autoSpaceDE/>
        <w:autoSpaceDN/>
        <w:adjustRightInd/>
        <w:contextualSpacing/>
        <w:rPr>
          <w:rFonts w:asciiTheme="minorHAnsi" w:hAnsiTheme="minorHAnsi"/>
          <w:noProof/>
          <w:sz w:val="22"/>
          <w:szCs w:val="22"/>
        </w:rPr>
      </w:pPr>
      <w:r w:rsidRPr="007C5D2D">
        <w:rPr>
          <w:rFonts w:asciiTheme="minorHAnsi" w:hAnsiTheme="minorHAnsi"/>
          <w:noProof/>
          <w:sz w:val="22"/>
          <w:szCs w:val="22"/>
        </w:rPr>
        <w:t>If there is examiner doubt about the zone or if the PMA (postmenstrual age) is less than 35 weeks, confirmatory examinations may be warranted.</w:t>
      </w:r>
    </w:p>
    <w:p w:rsidR="00695CB5" w:rsidRPr="007C5D2D" w:rsidRDefault="00695CB5" w:rsidP="00695CB5">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 xml:space="preserve">Full retinal vascularization in close proximity to the ora serrata for 360°--that is, the normal distance found in mature retina between the end of vascularization and the ora serrata. </w:t>
      </w:r>
    </w:p>
    <w:p w:rsidR="00695CB5" w:rsidRPr="007C5D2D" w:rsidRDefault="00695CB5" w:rsidP="00695CB5">
      <w:pPr>
        <w:widowControl/>
        <w:numPr>
          <w:ilvl w:val="1"/>
          <w:numId w:val="13"/>
        </w:numPr>
        <w:autoSpaceDE/>
        <w:autoSpaceDN/>
        <w:adjustRightInd/>
        <w:rPr>
          <w:rFonts w:asciiTheme="minorHAnsi" w:hAnsiTheme="minorHAnsi"/>
          <w:b/>
          <w:noProof/>
          <w:sz w:val="22"/>
          <w:szCs w:val="22"/>
        </w:rPr>
      </w:pPr>
      <w:r>
        <w:rPr>
          <w:rFonts w:asciiTheme="minorHAnsi" w:hAnsiTheme="minorHAnsi"/>
          <w:b/>
          <w:noProof/>
          <w:sz w:val="22"/>
          <w:szCs w:val="22"/>
        </w:rPr>
        <w:t xml:space="preserve">Per the </w:t>
      </w:r>
      <w:r w:rsidRPr="007C5D2D">
        <w:rPr>
          <w:rFonts w:asciiTheme="minorHAnsi" w:hAnsiTheme="minorHAnsi"/>
          <w:b/>
          <w:noProof/>
          <w:sz w:val="22"/>
          <w:szCs w:val="22"/>
        </w:rPr>
        <w:t>Policy Statement, this criterion should be used when ROP is treated solely with anti-VEGF medication.</w:t>
      </w:r>
    </w:p>
    <w:p w:rsidR="00695CB5" w:rsidRPr="007C5D2D" w:rsidRDefault="00695CB5" w:rsidP="00695CB5">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Postmenstrual age of 50 weeks and no prethreshold disease or worse ROP is present</w:t>
      </w:r>
    </w:p>
    <w:p w:rsidR="00695CB5" w:rsidRPr="007C5D2D" w:rsidRDefault="00695CB5" w:rsidP="00695CB5">
      <w:pPr>
        <w:widowControl/>
        <w:numPr>
          <w:ilvl w:val="1"/>
          <w:numId w:val="13"/>
        </w:numPr>
        <w:autoSpaceDE/>
        <w:autoSpaceDN/>
        <w:adjustRightInd/>
        <w:rPr>
          <w:rFonts w:asciiTheme="minorHAnsi" w:hAnsiTheme="minorHAnsi"/>
          <w:noProof/>
          <w:sz w:val="22"/>
          <w:szCs w:val="22"/>
        </w:rPr>
      </w:pPr>
      <w:r w:rsidRPr="000974A3">
        <w:rPr>
          <w:rFonts w:asciiTheme="minorHAnsi" w:hAnsiTheme="minorHAnsi"/>
          <w:noProof/>
          <w:sz w:val="22"/>
          <w:szCs w:val="22"/>
        </w:rPr>
        <w:t>Prethreshold disease</w:t>
      </w:r>
      <w:r>
        <w:rPr>
          <w:rFonts w:asciiTheme="minorHAnsi" w:hAnsiTheme="minorHAnsi"/>
          <w:noProof/>
          <w:sz w:val="22"/>
          <w:szCs w:val="22"/>
        </w:rPr>
        <w:t xml:space="preserve"> defined as</w:t>
      </w:r>
      <w:r w:rsidRPr="007C5D2D">
        <w:rPr>
          <w:rFonts w:asciiTheme="minorHAnsi" w:hAnsiTheme="minorHAnsi"/>
          <w:noProof/>
          <w:sz w:val="22"/>
          <w:szCs w:val="22"/>
        </w:rPr>
        <w:t xml:space="preserve">:  </w:t>
      </w:r>
    </w:p>
    <w:p w:rsidR="00695CB5" w:rsidRPr="007C5D2D" w:rsidRDefault="00695CB5" w:rsidP="00695CB5">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Stage 3 ROP in zone II</w:t>
      </w:r>
    </w:p>
    <w:p w:rsidR="00695CB5" w:rsidRPr="007C5D2D" w:rsidRDefault="00695CB5" w:rsidP="00695CB5">
      <w:pPr>
        <w:widowControl/>
        <w:numPr>
          <w:ilvl w:val="2"/>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Any ROP in zone I</w:t>
      </w:r>
    </w:p>
    <w:p w:rsidR="00695CB5" w:rsidRPr="007C5D2D" w:rsidRDefault="00695CB5" w:rsidP="00695CB5">
      <w:pPr>
        <w:widowControl/>
        <w:numPr>
          <w:ilvl w:val="0"/>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Regression of ROP (</w:t>
      </w:r>
      <w:r>
        <w:rPr>
          <w:rFonts w:asciiTheme="minorHAnsi" w:hAnsiTheme="minorHAnsi"/>
          <w:bCs/>
          <w:noProof/>
          <w:sz w:val="22"/>
          <w:szCs w:val="22"/>
        </w:rPr>
        <w:t xml:space="preserve">see </w:t>
      </w:r>
      <w:hyperlink w:anchor="_Appendix_B._" w:history="1">
        <w:r w:rsidRPr="000974A3">
          <w:rPr>
            <w:rStyle w:val="Hyperlink"/>
            <w:rFonts w:asciiTheme="minorHAnsi" w:hAnsiTheme="minorHAnsi"/>
            <w:bCs/>
            <w:noProof/>
            <w:sz w:val="22"/>
            <w:szCs w:val="22"/>
          </w:rPr>
          <w:t>ICROP</w:t>
        </w:r>
      </w:hyperlink>
      <w:r w:rsidRPr="007C5D2D">
        <w:rPr>
          <w:rFonts w:asciiTheme="minorHAnsi" w:hAnsiTheme="minorHAnsi"/>
          <w:bCs/>
          <w:noProof/>
          <w:sz w:val="22"/>
          <w:szCs w:val="22"/>
        </w:rPr>
        <w:t>)</w:t>
      </w:r>
    </w:p>
    <w:p w:rsidR="00695CB5" w:rsidRPr="007C5D2D" w:rsidRDefault="00695CB5" w:rsidP="00695CB5">
      <w:pPr>
        <w:widowControl/>
        <w:numPr>
          <w:ilvl w:val="1"/>
          <w:numId w:val="13"/>
        </w:numPr>
        <w:autoSpaceDE/>
        <w:autoSpaceDN/>
        <w:adjustRightInd/>
        <w:rPr>
          <w:rFonts w:asciiTheme="minorHAnsi" w:hAnsiTheme="minorHAnsi"/>
          <w:noProof/>
          <w:sz w:val="22"/>
          <w:szCs w:val="22"/>
        </w:rPr>
      </w:pPr>
      <w:r w:rsidRPr="007C5D2D">
        <w:rPr>
          <w:rFonts w:asciiTheme="minorHAnsi" w:hAnsiTheme="minorHAnsi"/>
          <w:noProof/>
          <w:sz w:val="22"/>
          <w:szCs w:val="22"/>
        </w:rPr>
        <w:t>Care must be taken to be sure that there is no abnormal vascular tissue present that is capable of reactivation and progression in zone II or III</w:t>
      </w:r>
      <w:r>
        <w:rPr>
          <w:rFonts w:asciiTheme="minorHAnsi" w:hAnsiTheme="minorHAnsi"/>
          <w:noProof/>
          <w:sz w:val="22"/>
          <w:szCs w:val="22"/>
        </w:rPr>
        <w:t>.</w:t>
      </w:r>
    </w:p>
    <w:p w:rsidR="00695CB5" w:rsidRPr="007C5D2D" w:rsidRDefault="00695CB5" w:rsidP="00695CB5">
      <w:pPr>
        <w:rPr>
          <w:rFonts w:asciiTheme="minorHAnsi" w:hAnsiTheme="minorHAnsi"/>
          <w:b/>
          <w:bCs/>
          <w:noProof/>
          <w:sz w:val="22"/>
          <w:szCs w:val="22"/>
        </w:rPr>
      </w:pPr>
    </w:p>
    <w:p w:rsidR="00695CB5" w:rsidRDefault="00695CB5" w:rsidP="00695CB5">
      <w:pPr>
        <w:rPr>
          <w:rFonts w:asciiTheme="minorHAnsi" w:hAnsiTheme="minorHAnsi"/>
        </w:rPr>
      </w:pPr>
      <w:r>
        <w:rPr>
          <w:rFonts w:asciiTheme="minorHAnsi" w:hAnsiTheme="minorHAnsi"/>
          <w:b/>
          <w:bCs/>
        </w:rPr>
        <w:t>REFERENCE</w:t>
      </w:r>
      <w:r w:rsidRPr="00D9582A">
        <w:rPr>
          <w:rFonts w:asciiTheme="minorHAnsi" w:hAnsiTheme="minorHAnsi"/>
          <w:b/>
          <w:bCs/>
        </w:rPr>
        <w:t>:</w:t>
      </w:r>
      <w:r w:rsidRPr="00D9582A">
        <w:rPr>
          <w:rFonts w:asciiTheme="minorHAnsi" w:hAnsiTheme="minorHAnsi"/>
          <w:b/>
        </w:rPr>
        <w:t xml:space="preserve"> </w:t>
      </w:r>
      <w:r>
        <w:rPr>
          <w:rFonts w:asciiTheme="minorHAnsi" w:hAnsiTheme="minorHAnsi"/>
          <w:b/>
        </w:rPr>
        <w:t xml:space="preserve">ROP Screening </w:t>
      </w:r>
      <w:r w:rsidRPr="00D9582A">
        <w:rPr>
          <w:rFonts w:asciiTheme="minorHAnsi" w:hAnsiTheme="minorHAnsi"/>
          <w:b/>
        </w:rPr>
        <w:t>Policy Statement # 5</w:t>
      </w:r>
      <w:r>
        <w:rPr>
          <w:rFonts w:asciiTheme="minorHAnsi" w:hAnsiTheme="minorHAnsi"/>
          <w:b/>
        </w:rPr>
        <w:t xml:space="preserve">. </w:t>
      </w:r>
      <w:proofErr w:type="gramStart"/>
      <w:r w:rsidRPr="00D9582A">
        <w:rPr>
          <w:rFonts w:asciiTheme="minorHAnsi" w:hAnsiTheme="minorHAnsi"/>
        </w:rPr>
        <w:t>B</w:t>
      </w:r>
      <w:r w:rsidRPr="007C5D2D">
        <w:rPr>
          <w:rFonts w:asciiTheme="minorHAnsi" w:hAnsiTheme="minorHAnsi"/>
        </w:rPr>
        <w:t>ased upon Reynolds JD, Dobson V, Quinn GE, et al. CRYO-ROP and LIGHT-ROP Cooperative Groups.</w:t>
      </w:r>
      <w:proofErr w:type="gramEnd"/>
      <w:r w:rsidRPr="007C5D2D">
        <w:rPr>
          <w:rFonts w:asciiTheme="minorHAnsi" w:hAnsiTheme="minorHAnsi"/>
        </w:rPr>
        <w:t xml:space="preserve"> Evidence-Based Screening Criteria for Retinopathy of Prematurity:  Natural History Data </w:t>
      </w:r>
      <w:proofErr w:type="gramStart"/>
      <w:r w:rsidRPr="007C5D2D">
        <w:rPr>
          <w:rFonts w:asciiTheme="minorHAnsi" w:hAnsiTheme="minorHAnsi"/>
        </w:rPr>
        <w:t>From</w:t>
      </w:r>
      <w:proofErr w:type="gramEnd"/>
      <w:r w:rsidRPr="007C5D2D">
        <w:rPr>
          <w:rFonts w:asciiTheme="minorHAnsi" w:hAnsiTheme="minorHAnsi"/>
        </w:rPr>
        <w:t xml:space="preserve"> the CRYO-ROP and LIGHT-ROP.</w:t>
      </w:r>
    </w:p>
    <w:p w:rsidR="00695CB5" w:rsidRDefault="00695CB5" w:rsidP="00695CB5"/>
    <w:p w:rsidR="000D48ED" w:rsidRDefault="000D48ED">
      <w:pPr>
        <w:widowControl/>
        <w:autoSpaceDE/>
        <w:autoSpaceDN/>
        <w:adjustRightInd/>
        <w:spacing w:after="160" w:line="259" w:lineRule="auto"/>
        <w:rPr>
          <w:rFonts w:asciiTheme="minorHAnsi" w:hAnsiTheme="minorHAnsi"/>
        </w:rPr>
      </w:pPr>
      <w:r>
        <w:rPr>
          <w:rFonts w:asciiTheme="minorHAnsi" w:hAnsiTheme="minorHAnsi"/>
        </w:rPr>
        <w:br w:type="page"/>
      </w:r>
    </w:p>
    <w:p w:rsidR="00D94F74" w:rsidRPr="0078377D" w:rsidRDefault="00D94F74" w:rsidP="00D94F74">
      <w:pPr>
        <w:pStyle w:val="Heading1"/>
        <w:rPr>
          <w:rFonts w:asciiTheme="minorHAnsi" w:hAnsiTheme="minorHAnsi" w:cs="Arial"/>
          <w:b/>
          <w:sz w:val="28"/>
          <w:szCs w:val="28"/>
        </w:rPr>
      </w:pPr>
      <w:bookmarkStart w:id="15" w:name="_Tracking_list"/>
      <w:bookmarkEnd w:id="15"/>
      <w:r>
        <w:rPr>
          <w:rFonts w:asciiTheme="minorHAnsi" w:hAnsiTheme="minorHAnsi" w:cs="Arial"/>
          <w:b/>
          <w:sz w:val="28"/>
          <w:szCs w:val="28"/>
        </w:rPr>
        <w:lastRenderedPageBreak/>
        <w:t xml:space="preserve">ROP </w:t>
      </w:r>
      <w:r w:rsidRPr="0078377D">
        <w:rPr>
          <w:rFonts w:asciiTheme="minorHAnsi" w:hAnsiTheme="minorHAnsi" w:cs="Arial"/>
          <w:b/>
          <w:sz w:val="28"/>
          <w:szCs w:val="28"/>
        </w:rPr>
        <w:t xml:space="preserve">Tracking List </w:t>
      </w:r>
    </w:p>
    <w:p w:rsidR="00D94F74" w:rsidRPr="00056C3A" w:rsidRDefault="00D94F74" w:rsidP="00D94F74">
      <w:pPr>
        <w:rPr>
          <w:rFonts w:asciiTheme="minorHAnsi" w:hAnsiTheme="minorHAnsi"/>
          <w:color w:val="FF0000"/>
          <w:sz w:val="18"/>
          <w:szCs w:val="18"/>
        </w:rPr>
      </w:pPr>
      <w:r w:rsidRPr="007918C3">
        <w:rPr>
          <w:rFonts w:asciiTheme="minorHAnsi" w:hAnsiTheme="minorHAnsi"/>
          <w:color w:val="FF0000"/>
          <w:sz w:val="18"/>
          <w:szCs w:val="18"/>
          <w:highlight w:val="yellow"/>
        </w:rPr>
        <w:t>NOTE: To use</w:t>
      </w:r>
      <w:r>
        <w:rPr>
          <w:rFonts w:asciiTheme="minorHAnsi" w:hAnsiTheme="minorHAnsi"/>
          <w:color w:val="FF0000"/>
          <w:sz w:val="18"/>
          <w:szCs w:val="18"/>
          <w:highlight w:val="yellow"/>
        </w:rPr>
        <w:t xml:space="preserve"> as Excel document</w:t>
      </w:r>
      <w:r w:rsidRPr="007918C3">
        <w:rPr>
          <w:rFonts w:asciiTheme="minorHAnsi" w:hAnsiTheme="minorHAnsi"/>
          <w:color w:val="FF0000"/>
          <w:sz w:val="18"/>
          <w:szCs w:val="18"/>
          <w:highlight w:val="yellow"/>
        </w:rPr>
        <w:t>, click on the list, choose “Worksheet Object” and then “Open.”</w:t>
      </w:r>
    </w:p>
    <w:p w:rsidR="00D94F74" w:rsidRDefault="00D94F74" w:rsidP="00D94F74">
      <w:pPr>
        <w:rPr>
          <w:rFonts w:asciiTheme="minorHAnsi" w:hAnsiTheme="minorHAnsi"/>
          <w:sz w:val="18"/>
          <w:szCs w:val="18"/>
        </w:rPr>
      </w:pPr>
    </w:p>
    <w:p w:rsidR="00D94F74" w:rsidRPr="007D7619" w:rsidRDefault="000D48ED" w:rsidP="00D94F74">
      <w:pPr>
        <w:rPr>
          <w:rFonts w:asciiTheme="minorHAnsi" w:hAnsiTheme="minorHAnsi"/>
        </w:rPr>
      </w:pPr>
      <w:r>
        <w:rPr>
          <w:rFonts w:asciiTheme="minorHAnsi" w:hAnsiTheme="minorHAnsi"/>
        </w:rPr>
        <w:object w:dxaOrig="17573" w:dyaOrig="18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93.75pt" o:ole="">
            <v:imagedata r:id="rId12" o:title=""/>
          </v:shape>
          <o:OLEObject Type="Embed" ProgID="Excel.Sheet.12" ShapeID="_x0000_i1025" DrawAspect="Content" ObjectID="_1595762213" r:id="rId13"/>
        </w:object>
      </w:r>
    </w:p>
    <w:p w:rsidR="00FF66FD" w:rsidRDefault="00FF66FD">
      <w:pPr>
        <w:widowControl/>
        <w:autoSpaceDE/>
        <w:autoSpaceDN/>
        <w:adjustRightInd/>
        <w:spacing w:after="160" w:line="259" w:lineRule="auto"/>
        <w:rPr>
          <w:rFonts w:asciiTheme="minorHAnsi" w:hAnsiTheme="minorHAnsi" w:cs="Arial"/>
          <w:sz w:val="22"/>
          <w:szCs w:val="22"/>
        </w:rPr>
      </w:pPr>
      <w:r>
        <w:rPr>
          <w:rFonts w:asciiTheme="minorHAnsi" w:hAnsiTheme="minorHAnsi" w:cs="Arial"/>
          <w:sz w:val="22"/>
          <w:szCs w:val="22"/>
        </w:rPr>
        <w:br w:type="page"/>
      </w:r>
    </w:p>
    <w:p w:rsidR="00FF66FD" w:rsidRPr="001A7B02" w:rsidRDefault="00FF66FD" w:rsidP="00FF66FD">
      <w:pPr>
        <w:pStyle w:val="Heading1"/>
        <w:rPr>
          <w:rFonts w:asciiTheme="minorHAnsi" w:hAnsiTheme="minorHAnsi"/>
          <w:b/>
          <w:sz w:val="28"/>
          <w:szCs w:val="28"/>
        </w:rPr>
      </w:pPr>
      <w:bookmarkStart w:id="16" w:name="_ROP_exam_request"/>
      <w:bookmarkEnd w:id="16"/>
      <w:r w:rsidRPr="001A7B02">
        <w:rPr>
          <w:rFonts w:asciiTheme="minorHAnsi" w:hAnsiTheme="minorHAnsi"/>
          <w:b/>
          <w:sz w:val="28"/>
          <w:szCs w:val="28"/>
        </w:rPr>
        <w:lastRenderedPageBreak/>
        <w:t xml:space="preserve">ROP exam request form </w:t>
      </w:r>
    </w:p>
    <w:p w:rsidR="00FF66FD" w:rsidRDefault="00FF66FD" w:rsidP="00FF66FD">
      <w:pPr>
        <w:rPr>
          <w:rFonts w:asciiTheme="minorHAnsi" w:hAnsiTheme="minorHAnsi"/>
          <w:b/>
          <w:sz w:val="22"/>
          <w:szCs w:val="22"/>
        </w:rPr>
      </w:pPr>
    </w:p>
    <w:p w:rsidR="00FF66FD" w:rsidRPr="005B7643" w:rsidRDefault="00FF66FD" w:rsidP="00FF66FD">
      <w:pPr>
        <w:rPr>
          <w:rFonts w:asciiTheme="minorHAnsi" w:hAnsiTheme="minorHAnsi"/>
          <w:b/>
          <w:sz w:val="22"/>
          <w:szCs w:val="22"/>
        </w:rPr>
      </w:pPr>
      <w:r w:rsidRPr="005B7643">
        <w:rPr>
          <w:rFonts w:asciiTheme="minorHAnsi" w:hAnsiTheme="minorHAnsi"/>
          <w:b/>
          <w:sz w:val="22"/>
          <w:szCs w:val="22"/>
        </w:rPr>
        <w:t xml:space="preserve">Date </w:t>
      </w:r>
      <w:r w:rsidRPr="005B7643">
        <w:rPr>
          <w:rFonts w:asciiTheme="minorHAnsi" w:hAnsiTheme="minorHAnsi"/>
          <w:sz w:val="22"/>
          <w:szCs w:val="22"/>
        </w:rPr>
        <w:t>_____________________________</w:t>
      </w:r>
    </w:p>
    <w:p w:rsidR="00546224" w:rsidRDefault="00546224" w:rsidP="00FF66FD">
      <w:pPr>
        <w:rPr>
          <w:rFonts w:asciiTheme="minorHAnsi" w:hAnsiTheme="minorHAnsi"/>
          <w:b/>
          <w:sz w:val="22"/>
          <w:szCs w:val="22"/>
          <w:u w:val="single"/>
        </w:rPr>
      </w:pPr>
    </w:p>
    <w:p w:rsidR="00FF66FD" w:rsidRPr="005B7643" w:rsidRDefault="00FF66FD" w:rsidP="00FF66FD">
      <w:pPr>
        <w:rPr>
          <w:rFonts w:asciiTheme="minorHAnsi" w:hAnsiTheme="minorHAnsi"/>
          <w:b/>
          <w:sz w:val="22"/>
          <w:szCs w:val="22"/>
        </w:rPr>
      </w:pPr>
      <w:r>
        <w:rPr>
          <w:rFonts w:asciiTheme="minorHAnsi" w:hAnsiTheme="minorHAnsi"/>
          <w:b/>
          <w:sz w:val="22"/>
          <w:szCs w:val="22"/>
          <w:u w:val="single"/>
        </w:rPr>
        <w:t>PARENT/GUARDIAN NAME:</w:t>
      </w:r>
      <w:r w:rsidRPr="005B7643">
        <w:rPr>
          <w:rFonts w:asciiTheme="minorHAnsi" w:hAnsiTheme="minorHAnsi"/>
          <w:b/>
          <w:sz w:val="22"/>
          <w:szCs w:val="22"/>
        </w:rPr>
        <w:t xml:space="preserve"> </w:t>
      </w:r>
      <w:r w:rsidRPr="005B7643">
        <w:rPr>
          <w:rFonts w:asciiTheme="minorHAnsi" w:hAnsiTheme="minorHAnsi"/>
          <w:sz w:val="22"/>
          <w:szCs w:val="22"/>
        </w:rPr>
        <w:t>___</w:t>
      </w:r>
      <w:r>
        <w:rPr>
          <w:rFonts w:asciiTheme="minorHAnsi" w:hAnsiTheme="minorHAnsi"/>
          <w:sz w:val="22"/>
          <w:szCs w:val="22"/>
        </w:rPr>
        <w:t>_____</w:t>
      </w:r>
      <w:r w:rsidRPr="005B7643">
        <w:rPr>
          <w:rFonts w:asciiTheme="minorHAnsi" w:hAnsiTheme="minorHAnsi"/>
          <w:sz w:val="22"/>
          <w:szCs w:val="22"/>
        </w:rPr>
        <w:t>____________</w:t>
      </w:r>
      <w:r>
        <w:rPr>
          <w:rFonts w:asciiTheme="minorHAnsi" w:hAnsiTheme="minorHAnsi"/>
          <w:sz w:val="22"/>
          <w:szCs w:val="22"/>
        </w:rPr>
        <w:softHyphen/>
      </w:r>
      <w:r w:rsidRPr="005B7643">
        <w:rPr>
          <w:rFonts w:asciiTheme="minorHAnsi" w:hAnsiTheme="minorHAnsi"/>
          <w:sz w:val="22"/>
          <w:szCs w:val="22"/>
        </w:rPr>
        <w:t>__________</w:t>
      </w:r>
      <w:r>
        <w:rPr>
          <w:rFonts w:asciiTheme="minorHAnsi" w:hAnsiTheme="minorHAnsi"/>
          <w:sz w:val="22"/>
          <w:szCs w:val="22"/>
        </w:rPr>
        <w:t>___________________</w:t>
      </w:r>
      <w:r w:rsidRPr="005B7643">
        <w:rPr>
          <w:rFonts w:asciiTheme="minorHAnsi" w:hAnsiTheme="minorHAnsi"/>
          <w:sz w:val="22"/>
          <w:szCs w:val="22"/>
        </w:rPr>
        <w:t>_</w:t>
      </w:r>
    </w:p>
    <w:p w:rsidR="00FF66FD" w:rsidRPr="005B7643" w:rsidRDefault="00FF66FD" w:rsidP="00FF66FD">
      <w:pPr>
        <w:rPr>
          <w:rFonts w:asciiTheme="minorHAnsi" w:hAnsiTheme="minorHAnsi"/>
          <w:sz w:val="22"/>
          <w:szCs w:val="22"/>
        </w:rPr>
      </w:pPr>
      <w:r w:rsidRPr="005B7643">
        <w:rPr>
          <w:rFonts w:asciiTheme="minorHAnsi" w:hAnsiTheme="minorHAnsi"/>
          <w:sz w:val="22"/>
          <w:szCs w:val="22"/>
        </w:rPr>
        <w:t>Home &amp; Cell Phone Numbers __________________________________________________</w:t>
      </w:r>
    </w:p>
    <w:p w:rsidR="00FF66FD" w:rsidRPr="005B7643" w:rsidRDefault="00FF66FD" w:rsidP="00FF66FD">
      <w:pPr>
        <w:rPr>
          <w:rFonts w:asciiTheme="minorHAnsi" w:hAnsiTheme="minorHAnsi"/>
          <w:sz w:val="22"/>
          <w:szCs w:val="22"/>
        </w:rPr>
      </w:pPr>
      <w:r w:rsidRPr="005B7643">
        <w:rPr>
          <w:rFonts w:asciiTheme="minorHAnsi" w:hAnsiTheme="minorHAnsi"/>
          <w:sz w:val="22"/>
          <w:szCs w:val="22"/>
        </w:rPr>
        <w:t xml:space="preserve">Address ____________________________________________________________________ </w:t>
      </w:r>
    </w:p>
    <w:p w:rsidR="00FF66FD" w:rsidRPr="005B7643" w:rsidRDefault="00FF66FD" w:rsidP="00FF66FD">
      <w:pPr>
        <w:rPr>
          <w:rFonts w:asciiTheme="minorHAnsi" w:hAnsiTheme="minorHAnsi"/>
          <w:sz w:val="22"/>
          <w:szCs w:val="22"/>
        </w:rPr>
      </w:pPr>
      <w:r w:rsidRPr="005B7643">
        <w:rPr>
          <w:rFonts w:asciiTheme="minorHAnsi" w:hAnsiTheme="minorHAnsi"/>
          <w:sz w:val="22"/>
          <w:szCs w:val="22"/>
        </w:rPr>
        <w:t>Alternate contact and contact information _______________________________________</w:t>
      </w:r>
    </w:p>
    <w:p w:rsidR="00546224" w:rsidRDefault="00546224" w:rsidP="00FF66FD">
      <w:pPr>
        <w:rPr>
          <w:rFonts w:asciiTheme="minorHAnsi" w:hAnsiTheme="minorHAnsi"/>
          <w:b/>
          <w:sz w:val="22"/>
          <w:szCs w:val="22"/>
          <w:u w:val="single"/>
        </w:rPr>
      </w:pPr>
    </w:p>
    <w:p w:rsidR="00FF66FD" w:rsidRPr="005B7643" w:rsidRDefault="00FF66FD" w:rsidP="00FF66FD">
      <w:pPr>
        <w:rPr>
          <w:rFonts w:asciiTheme="minorHAnsi" w:hAnsiTheme="minorHAnsi"/>
          <w:b/>
          <w:sz w:val="22"/>
          <w:szCs w:val="22"/>
          <w:u w:val="single"/>
        </w:rPr>
      </w:pPr>
      <w:r>
        <w:rPr>
          <w:rFonts w:asciiTheme="minorHAnsi" w:hAnsiTheme="minorHAnsi"/>
          <w:b/>
          <w:sz w:val="22"/>
          <w:szCs w:val="22"/>
          <w:u w:val="single"/>
        </w:rPr>
        <w:t>REFERRING HOSPITAL/</w:t>
      </w:r>
      <w:r w:rsidRPr="005B7643">
        <w:rPr>
          <w:rFonts w:asciiTheme="minorHAnsi" w:hAnsiTheme="minorHAnsi"/>
          <w:b/>
          <w:sz w:val="22"/>
          <w:szCs w:val="22"/>
          <w:u w:val="single"/>
        </w:rPr>
        <w:t>PHYSICIAN</w:t>
      </w:r>
      <w:r>
        <w:rPr>
          <w:rFonts w:asciiTheme="minorHAnsi" w:hAnsiTheme="minorHAnsi"/>
          <w:sz w:val="22"/>
          <w:szCs w:val="22"/>
        </w:rPr>
        <w:t xml:space="preserve">: </w:t>
      </w:r>
      <w:r w:rsidRPr="005B7643">
        <w:rPr>
          <w:rFonts w:asciiTheme="minorHAnsi" w:hAnsiTheme="minorHAnsi"/>
          <w:sz w:val="22"/>
          <w:szCs w:val="22"/>
        </w:rPr>
        <w:t>______</w:t>
      </w:r>
      <w:r>
        <w:rPr>
          <w:rFonts w:asciiTheme="minorHAnsi" w:hAnsiTheme="minorHAnsi"/>
          <w:sz w:val="22"/>
          <w:szCs w:val="22"/>
        </w:rPr>
        <w:t>_____</w:t>
      </w:r>
      <w:r w:rsidRPr="005B7643">
        <w:rPr>
          <w:rFonts w:asciiTheme="minorHAnsi" w:hAnsiTheme="minorHAnsi"/>
          <w:sz w:val="22"/>
          <w:szCs w:val="22"/>
        </w:rPr>
        <w:t>___________________________________</w:t>
      </w:r>
    </w:p>
    <w:p w:rsidR="00FF66FD" w:rsidRDefault="00FF66FD" w:rsidP="00FF66FD">
      <w:pPr>
        <w:rPr>
          <w:rFonts w:asciiTheme="minorHAnsi" w:hAnsiTheme="minorHAnsi"/>
          <w:sz w:val="22"/>
          <w:szCs w:val="22"/>
        </w:rPr>
      </w:pPr>
      <w:r>
        <w:rPr>
          <w:rFonts w:asciiTheme="minorHAnsi" w:hAnsiTheme="minorHAnsi"/>
          <w:sz w:val="22"/>
          <w:szCs w:val="22"/>
        </w:rPr>
        <w:t>Contact person ______________________________________________________________</w:t>
      </w:r>
    </w:p>
    <w:p w:rsidR="00FF66FD" w:rsidRPr="005B7643" w:rsidRDefault="00FF66FD" w:rsidP="00FF66FD">
      <w:pPr>
        <w:rPr>
          <w:rFonts w:asciiTheme="minorHAnsi" w:hAnsiTheme="minorHAnsi"/>
          <w:sz w:val="22"/>
          <w:szCs w:val="22"/>
        </w:rPr>
      </w:pPr>
      <w:r w:rsidRPr="005B7643">
        <w:rPr>
          <w:rFonts w:asciiTheme="minorHAnsi" w:hAnsiTheme="minorHAnsi"/>
          <w:sz w:val="22"/>
          <w:szCs w:val="22"/>
        </w:rPr>
        <w:t>Phone/Fax/Email _____________________________________________________________</w:t>
      </w:r>
    </w:p>
    <w:p w:rsidR="00FF66FD" w:rsidRPr="005B7643" w:rsidRDefault="00FF66FD" w:rsidP="00FF66FD">
      <w:pPr>
        <w:rPr>
          <w:rFonts w:asciiTheme="minorHAnsi" w:hAnsiTheme="minorHAnsi"/>
          <w:sz w:val="22"/>
          <w:szCs w:val="22"/>
        </w:rPr>
      </w:pPr>
      <w:r w:rsidRPr="005B7643">
        <w:rPr>
          <w:rFonts w:asciiTheme="minorHAnsi" w:hAnsiTheme="minorHAnsi"/>
          <w:sz w:val="22"/>
          <w:szCs w:val="22"/>
        </w:rPr>
        <w:t>Reason for referral ___________________________________________________________</w:t>
      </w:r>
    </w:p>
    <w:p w:rsidR="00546224" w:rsidRDefault="00546224" w:rsidP="00FF66FD">
      <w:pPr>
        <w:rPr>
          <w:rFonts w:asciiTheme="minorHAnsi" w:hAnsiTheme="minorHAnsi"/>
          <w:b/>
          <w:sz w:val="22"/>
          <w:szCs w:val="22"/>
          <w:u w:val="single"/>
        </w:rPr>
      </w:pPr>
    </w:p>
    <w:p w:rsidR="00FF66FD" w:rsidRPr="00E555AB" w:rsidRDefault="00FF66FD" w:rsidP="00FF66FD">
      <w:pPr>
        <w:rPr>
          <w:rFonts w:asciiTheme="minorHAnsi" w:hAnsiTheme="minorHAnsi"/>
          <w:sz w:val="22"/>
          <w:szCs w:val="22"/>
          <w:u w:val="single"/>
        </w:rPr>
      </w:pPr>
      <w:r>
        <w:rPr>
          <w:rFonts w:asciiTheme="minorHAnsi" w:hAnsiTheme="minorHAnsi"/>
          <w:b/>
          <w:sz w:val="22"/>
          <w:szCs w:val="22"/>
          <w:u w:val="single"/>
        </w:rPr>
        <w:t>BABY NAME:</w:t>
      </w:r>
      <w:r w:rsidRPr="005B7643">
        <w:rPr>
          <w:rFonts w:asciiTheme="minorHAnsi" w:hAnsiTheme="minorHAnsi"/>
          <w:b/>
          <w:sz w:val="22"/>
          <w:szCs w:val="22"/>
        </w:rPr>
        <w:t xml:space="preserve"> </w:t>
      </w:r>
      <w:r w:rsidRPr="005B7643">
        <w:rPr>
          <w:rFonts w:asciiTheme="minorHAnsi" w:hAnsiTheme="minorHAnsi"/>
          <w:sz w:val="22"/>
          <w:szCs w:val="22"/>
        </w:rPr>
        <w:t>________________________________________________________________</w:t>
      </w:r>
    </w:p>
    <w:p w:rsidR="00FF66FD" w:rsidRPr="00E555AB" w:rsidRDefault="00FF66FD" w:rsidP="00FF66FD">
      <w:pPr>
        <w:rPr>
          <w:rFonts w:asciiTheme="minorHAnsi" w:hAnsiTheme="minorHAnsi"/>
          <w:sz w:val="22"/>
          <w:szCs w:val="22"/>
        </w:rPr>
      </w:pPr>
      <w:proofErr w:type="gramStart"/>
      <w:r w:rsidRPr="00E555AB">
        <w:rPr>
          <w:rFonts w:asciiTheme="minorHAnsi" w:hAnsiTheme="minorHAnsi"/>
          <w:sz w:val="22"/>
          <w:szCs w:val="22"/>
        </w:rPr>
        <w:t>Premature?</w:t>
      </w:r>
      <w:proofErr w:type="gramEnd"/>
      <w:r w:rsidRPr="00E555AB">
        <w:rPr>
          <w:rFonts w:asciiTheme="minorHAnsi" w:hAnsiTheme="minorHAnsi"/>
          <w:sz w:val="22"/>
          <w:szCs w:val="22"/>
        </w:rPr>
        <w:t xml:space="preserve"> </w:t>
      </w:r>
      <w:proofErr w:type="gramStart"/>
      <w:r w:rsidRPr="00E555AB">
        <w:rPr>
          <w:rFonts w:asciiTheme="minorHAnsi" w:hAnsiTheme="minorHAnsi"/>
          <w:sz w:val="22"/>
          <w:szCs w:val="22"/>
        </w:rPr>
        <w:t>Yes/No</w:t>
      </w:r>
      <w:r w:rsidRPr="00E555AB">
        <w:rPr>
          <w:rFonts w:asciiTheme="minorHAnsi" w:hAnsiTheme="minorHAnsi"/>
          <w:sz w:val="22"/>
          <w:szCs w:val="22"/>
        </w:rPr>
        <w:tab/>
      </w:r>
      <w:r w:rsidRPr="00E555AB">
        <w:rPr>
          <w:rFonts w:asciiTheme="minorHAnsi" w:hAnsiTheme="minorHAnsi"/>
          <w:sz w:val="22"/>
          <w:szCs w:val="22"/>
        </w:rPr>
        <w:tab/>
      </w:r>
      <w:r w:rsidRPr="00E555AB">
        <w:rPr>
          <w:rFonts w:asciiTheme="minorHAnsi" w:hAnsiTheme="minorHAnsi"/>
          <w:sz w:val="22"/>
          <w:szCs w:val="22"/>
        </w:rPr>
        <w:tab/>
        <w:t>If so, how premature?</w:t>
      </w:r>
      <w:proofErr w:type="gramEnd"/>
      <w:r w:rsidRPr="00E555AB">
        <w:rPr>
          <w:rFonts w:asciiTheme="minorHAnsi" w:hAnsiTheme="minorHAnsi"/>
          <w:sz w:val="22"/>
          <w:szCs w:val="22"/>
        </w:rPr>
        <w:t xml:space="preserve"> ________ (weeks/months)</w:t>
      </w:r>
    </w:p>
    <w:p w:rsidR="00FF66FD" w:rsidRPr="00E555AB" w:rsidRDefault="00FF66FD" w:rsidP="00FF66FD">
      <w:pPr>
        <w:rPr>
          <w:rFonts w:asciiTheme="minorHAnsi" w:hAnsiTheme="minorHAnsi"/>
          <w:sz w:val="22"/>
          <w:szCs w:val="22"/>
        </w:rPr>
      </w:pPr>
      <w:r w:rsidRPr="00E555AB">
        <w:rPr>
          <w:rFonts w:asciiTheme="minorHAnsi" w:hAnsiTheme="minorHAnsi"/>
          <w:sz w:val="22"/>
          <w:szCs w:val="22"/>
        </w:rPr>
        <w:t>Birth date ______________________</w:t>
      </w:r>
      <w:r w:rsidRPr="00E555AB">
        <w:rPr>
          <w:rFonts w:asciiTheme="minorHAnsi" w:hAnsiTheme="minorHAnsi"/>
          <w:sz w:val="22"/>
          <w:szCs w:val="22"/>
        </w:rPr>
        <w:tab/>
        <w:t>Current age ______________________________</w:t>
      </w:r>
    </w:p>
    <w:p w:rsidR="00FF66FD" w:rsidRPr="00E555AB" w:rsidRDefault="00FF66FD" w:rsidP="00FF66FD">
      <w:pPr>
        <w:rPr>
          <w:rFonts w:asciiTheme="minorHAnsi" w:hAnsiTheme="minorHAnsi"/>
          <w:sz w:val="22"/>
          <w:szCs w:val="22"/>
        </w:rPr>
      </w:pPr>
      <w:r w:rsidRPr="00E555AB">
        <w:rPr>
          <w:rFonts w:asciiTheme="minorHAnsi" w:hAnsiTheme="minorHAnsi"/>
          <w:sz w:val="22"/>
          <w:szCs w:val="22"/>
        </w:rPr>
        <w:t>Birth weight ___________________</w:t>
      </w:r>
      <w:r w:rsidRPr="00E555AB">
        <w:rPr>
          <w:rFonts w:asciiTheme="minorHAnsi" w:hAnsiTheme="minorHAnsi"/>
          <w:sz w:val="22"/>
          <w:szCs w:val="22"/>
        </w:rPr>
        <w:tab/>
        <w:t>Current weight ___________________________</w:t>
      </w:r>
    </w:p>
    <w:p w:rsidR="00FF66FD" w:rsidRPr="00E555AB" w:rsidRDefault="00FF66FD" w:rsidP="00FF66FD">
      <w:pPr>
        <w:rPr>
          <w:rFonts w:asciiTheme="minorHAnsi" w:hAnsiTheme="minorHAnsi"/>
          <w:sz w:val="22"/>
          <w:szCs w:val="22"/>
        </w:rPr>
      </w:pPr>
      <w:proofErr w:type="gramStart"/>
      <w:r w:rsidRPr="00E555AB">
        <w:rPr>
          <w:rFonts w:asciiTheme="minorHAnsi" w:hAnsiTheme="minorHAnsi"/>
          <w:sz w:val="22"/>
          <w:szCs w:val="22"/>
        </w:rPr>
        <w:t>Ey</w:t>
      </w:r>
      <w:r>
        <w:rPr>
          <w:rFonts w:asciiTheme="minorHAnsi" w:hAnsiTheme="minorHAnsi"/>
          <w:sz w:val="22"/>
          <w:szCs w:val="22"/>
        </w:rPr>
        <w:t>e exam in the hospital?</w:t>
      </w:r>
      <w:proofErr w:type="gramEnd"/>
      <w:r>
        <w:rPr>
          <w:rFonts w:asciiTheme="minorHAnsi" w:hAnsiTheme="minorHAnsi"/>
          <w:sz w:val="22"/>
          <w:szCs w:val="22"/>
        </w:rPr>
        <w:t xml:space="preserve"> Yes/No</w:t>
      </w:r>
      <w:r w:rsidRPr="00E555AB">
        <w:rPr>
          <w:rFonts w:asciiTheme="minorHAnsi" w:hAnsiTheme="minorHAnsi"/>
          <w:sz w:val="22"/>
          <w:szCs w:val="22"/>
        </w:rPr>
        <w:tab/>
        <w:t>Date of last eye exam ______________________</w:t>
      </w:r>
    </w:p>
    <w:p w:rsidR="00FF66FD" w:rsidRPr="005B7643" w:rsidRDefault="00FF66FD" w:rsidP="00FF66FD">
      <w:pPr>
        <w:rPr>
          <w:rFonts w:asciiTheme="minorHAnsi" w:hAnsiTheme="minorHAnsi"/>
          <w:sz w:val="22"/>
          <w:szCs w:val="22"/>
        </w:rPr>
      </w:pPr>
      <w:r w:rsidRPr="00E555AB">
        <w:rPr>
          <w:rFonts w:asciiTheme="minorHAnsi" w:hAnsiTheme="minorHAnsi"/>
          <w:sz w:val="22"/>
          <w:szCs w:val="22"/>
        </w:rPr>
        <w:t>Ophthalmologist who did last eye exam _____________________________________________</w:t>
      </w:r>
    </w:p>
    <w:p w:rsidR="00546224" w:rsidRDefault="00546224" w:rsidP="00FF66FD">
      <w:pPr>
        <w:rPr>
          <w:rFonts w:asciiTheme="minorHAnsi" w:hAnsiTheme="minorHAnsi"/>
          <w:b/>
          <w:sz w:val="22"/>
          <w:szCs w:val="22"/>
          <w:u w:val="single"/>
        </w:rPr>
      </w:pPr>
    </w:p>
    <w:p w:rsidR="00FF66FD" w:rsidRPr="005B7643" w:rsidRDefault="00FF66FD" w:rsidP="00FF66FD">
      <w:pPr>
        <w:rPr>
          <w:rFonts w:asciiTheme="minorHAnsi" w:hAnsiTheme="minorHAnsi"/>
          <w:b/>
          <w:sz w:val="22"/>
          <w:szCs w:val="22"/>
        </w:rPr>
      </w:pPr>
      <w:r w:rsidRPr="005B7643">
        <w:rPr>
          <w:rFonts w:asciiTheme="minorHAnsi" w:hAnsiTheme="minorHAnsi"/>
          <w:b/>
          <w:sz w:val="22"/>
          <w:szCs w:val="22"/>
          <w:u w:val="single"/>
        </w:rPr>
        <w:t>APPOINTMENT SCHEDULING (Date and initial)</w:t>
      </w:r>
    </w:p>
    <w:p w:rsidR="00FF66FD" w:rsidRPr="00FE4431" w:rsidRDefault="00FF66FD" w:rsidP="00FF66FD">
      <w:pPr>
        <w:pStyle w:val="ListParagraph"/>
        <w:widowControl/>
        <w:numPr>
          <w:ilvl w:val="0"/>
          <w:numId w:val="19"/>
        </w:numPr>
        <w:autoSpaceDE/>
        <w:autoSpaceDN/>
        <w:adjustRightInd/>
        <w:spacing w:after="200" w:line="276" w:lineRule="auto"/>
        <w:rPr>
          <w:rFonts w:asciiTheme="minorHAnsi" w:hAnsiTheme="minorHAnsi"/>
          <w:sz w:val="22"/>
          <w:szCs w:val="22"/>
        </w:rPr>
      </w:pPr>
      <w:r w:rsidRPr="00FE4431">
        <w:rPr>
          <w:rFonts w:asciiTheme="minorHAnsi" w:hAnsiTheme="minorHAnsi"/>
          <w:sz w:val="22"/>
          <w:szCs w:val="22"/>
        </w:rPr>
        <w:t>Scheduled appointment for ________________________.</w:t>
      </w:r>
    </w:p>
    <w:p w:rsidR="00FF66FD" w:rsidRDefault="00FF66FD" w:rsidP="00FF66FD">
      <w:pPr>
        <w:pStyle w:val="ListParagraph"/>
        <w:widowControl/>
        <w:numPr>
          <w:ilvl w:val="0"/>
          <w:numId w:val="19"/>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Educated about risks</w:t>
      </w:r>
    </w:p>
    <w:p w:rsidR="00FF66FD" w:rsidRDefault="00FF66FD" w:rsidP="00FF66FD">
      <w:pPr>
        <w:pStyle w:val="ListParagraph"/>
        <w:widowControl/>
        <w:numPr>
          <w:ilvl w:val="1"/>
          <w:numId w:val="19"/>
        </w:numPr>
        <w:autoSpaceDE/>
        <w:autoSpaceDN/>
        <w:adjustRightInd/>
        <w:spacing w:line="276" w:lineRule="auto"/>
        <w:rPr>
          <w:rFonts w:asciiTheme="minorHAnsi" w:hAnsiTheme="minorHAnsi"/>
          <w:sz w:val="22"/>
          <w:szCs w:val="22"/>
        </w:rPr>
      </w:pPr>
      <w:r>
        <w:rPr>
          <w:rFonts w:asciiTheme="minorHAnsi" w:hAnsiTheme="minorHAnsi"/>
          <w:sz w:val="22"/>
          <w:szCs w:val="22"/>
        </w:rPr>
        <w:t>Advised to call the office</w:t>
      </w:r>
      <w:r w:rsidRPr="00FE4431">
        <w:rPr>
          <w:rFonts w:asciiTheme="minorHAnsi" w:hAnsiTheme="minorHAnsi"/>
          <w:sz w:val="22"/>
          <w:szCs w:val="22"/>
        </w:rPr>
        <w:t xml:space="preserve"> right away if the baby cannot come for the appointment.</w:t>
      </w:r>
    </w:p>
    <w:p w:rsidR="00FF66FD" w:rsidRDefault="00FF66FD" w:rsidP="00FF66FD">
      <w:pPr>
        <w:pStyle w:val="ListParagraph"/>
        <w:widowControl/>
        <w:numPr>
          <w:ilvl w:val="1"/>
          <w:numId w:val="19"/>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Reminded family that baby could go blind from ROP if not treated on time.</w:t>
      </w:r>
    </w:p>
    <w:p w:rsidR="00FF66FD" w:rsidRDefault="00FF66FD" w:rsidP="00FF66FD">
      <w:pPr>
        <w:pStyle w:val="ListParagraph"/>
        <w:widowControl/>
        <w:numPr>
          <w:ilvl w:val="1"/>
          <w:numId w:val="19"/>
        </w:numPr>
        <w:autoSpaceDE/>
        <w:autoSpaceDN/>
        <w:adjustRightInd/>
        <w:spacing w:line="276" w:lineRule="auto"/>
        <w:rPr>
          <w:rFonts w:asciiTheme="minorHAnsi" w:hAnsiTheme="minorHAnsi"/>
          <w:sz w:val="22"/>
          <w:szCs w:val="22"/>
        </w:rPr>
      </w:pPr>
      <w:r>
        <w:rPr>
          <w:rFonts w:asciiTheme="minorHAnsi" w:hAnsiTheme="minorHAnsi"/>
          <w:sz w:val="22"/>
          <w:szCs w:val="22"/>
        </w:rPr>
        <w:t xml:space="preserve">Informed that practice </w:t>
      </w:r>
      <w:r w:rsidRPr="00FE4431">
        <w:rPr>
          <w:rFonts w:asciiTheme="minorHAnsi" w:hAnsiTheme="minorHAnsi"/>
          <w:sz w:val="22"/>
          <w:szCs w:val="22"/>
        </w:rPr>
        <w:t>may contact Child Protective Services.</w:t>
      </w:r>
    </w:p>
    <w:p w:rsidR="00FF66FD" w:rsidRDefault="00FF66FD" w:rsidP="00FF66FD">
      <w:pPr>
        <w:pStyle w:val="ListParagraph"/>
        <w:widowControl/>
        <w:numPr>
          <w:ilvl w:val="0"/>
          <w:numId w:val="19"/>
        </w:numPr>
        <w:autoSpaceDE/>
        <w:autoSpaceDN/>
        <w:adjustRightInd/>
        <w:spacing w:line="276" w:lineRule="auto"/>
        <w:rPr>
          <w:rFonts w:asciiTheme="minorHAnsi" w:hAnsiTheme="minorHAnsi"/>
          <w:sz w:val="22"/>
          <w:szCs w:val="22"/>
        </w:rPr>
      </w:pPr>
      <w:r w:rsidRPr="00FE4431">
        <w:rPr>
          <w:rFonts w:asciiTheme="minorHAnsi" w:hAnsiTheme="minorHAnsi"/>
          <w:sz w:val="22"/>
          <w:szCs w:val="22"/>
        </w:rPr>
        <w:t>Gave contact form to office ROP coordinator, who will add baby to the ROP tracking list.</w:t>
      </w:r>
    </w:p>
    <w:p w:rsidR="00FF66FD" w:rsidRPr="001A7B02" w:rsidRDefault="00FF66FD" w:rsidP="00FF66FD">
      <w:pPr>
        <w:spacing w:after="160" w:line="259" w:lineRule="auto"/>
        <w:rPr>
          <w:rFonts w:asciiTheme="minorHAnsi" w:hAnsiTheme="minorHAnsi"/>
          <w:sz w:val="22"/>
          <w:szCs w:val="22"/>
        </w:rPr>
      </w:pPr>
      <w:r>
        <w:rPr>
          <w:rFonts w:asciiTheme="minorHAnsi" w:hAnsiTheme="minorHAnsi"/>
          <w:sz w:val="22"/>
          <w:szCs w:val="22"/>
        </w:rPr>
        <w:br w:type="page"/>
      </w:r>
    </w:p>
    <w:p w:rsidR="00FF66FD" w:rsidRPr="001A7B02" w:rsidRDefault="00FF66FD" w:rsidP="00FF66FD">
      <w:pPr>
        <w:pStyle w:val="Heading1"/>
        <w:rPr>
          <w:rFonts w:asciiTheme="minorHAnsi" w:hAnsiTheme="minorHAnsi"/>
          <w:b/>
          <w:sz w:val="28"/>
          <w:szCs w:val="28"/>
        </w:rPr>
      </w:pPr>
      <w:bookmarkStart w:id="17" w:name="_Outpatient_screening_letter"/>
      <w:bookmarkEnd w:id="17"/>
      <w:r w:rsidRPr="001A7B02">
        <w:rPr>
          <w:rFonts w:asciiTheme="minorHAnsi" w:hAnsiTheme="minorHAnsi"/>
          <w:b/>
          <w:sz w:val="28"/>
          <w:szCs w:val="28"/>
        </w:rPr>
        <w:lastRenderedPageBreak/>
        <w:t>Outpatient screening letter</w:t>
      </w:r>
    </w:p>
    <w:p w:rsidR="00FF66FD" w:rsidRDefault="00FF66FD" w:rsidP="00FF66FD">
      <w:pPr>
        <w:contextualSpacing/>
        <w:rPr>
          <w:rFonts w:asciiTheme="minorHAnsi" w:hAnsiTheme="minorHAnsi"/>
          <w:b/>
          <w:sz w:val="22"/>
          <w:szCs w:val="22"/>
        </w:rPr>
      </w:pPr>
    </w:p>
    <w:p w:rsidR="00FF66FD" w:rsidRDefault="00FF66FD" w:rsidP="00FF66FD">
      <w:pPr>
        <w:pBdr>
          <w:top w:val="single" w:sz="4" w:space="1" w:color="auto"/>
          <w:left w:val="single" w:sz="4" w:space="4" w:color="auto"/>
          <w:bottom w:val="single" w:sz="4" w:space="1" w:color="auto"/>
          <w:right w:val="single" w:sz="4" w:space="4" w:color="auto"/>
        </w:pBdr>
        <w:contextualSpacing/>
        <w:rPr>
          <w:rFonts w:asciiTheme="minorHAnsi" w:hAnsiTheme="minorHAnsi"/>
          <w:sz w:val="22"/>
          <w:szCs w:val="22"/>
        </w:rPr>
      </w:pPr>
      <w:r w:rsidRPr="004050ED">
        <w:rPr>
          <w:rFonts w:asciiTheme="minorHAnsi" w:hAnsiTheme="minorHAnsi"/>
          <w:sz w:val="22"/>
          <w:szCs w:val="22"/>
          <w:highlight w:val="yellow"/>
        </w:rPr>
        <w:t xml:space="preserve">Ophthalmologist: </w:t>
      </w:r>
      <w:r w:rsidR="00712DC1">
        <w:rPr>
          <w:rFonts w:asciiTheme="minorHAnsi" w:hAnsiTheme="minorHAnsi"/>
          <w:sz w:val="22"/>
          <w:szCs w:val="22"/>
          <w:highlight w:val="yellow"/>
        </w:rPr>
        <w:t xml:space="preserve">Give this to the parent after the first outpatient exam. </w:t>
      </w:r>
      <w:r w:rsidRPr="004050ED">
        <w:rPr>
          <w:rFonts w:asciiTheme="minorHAnsi" w:hAnsiTheme="minorHAnsi"/>
          <w:sz w:val="22"/>
          <w:szCs w:val="22"/>
          <w:highlight w:val="yellow"/>
        </w:rPr>
        <w:t>Place on your letterhead</w:t>
      </w:r>
    </w:p>
    <w:p w:rsidR="00FF66FD" w:rsidRPr="00D8008E" w:rsidRDefault="00FF66FD" w:rsidP="00FF66FD">
      <w:pPr>
        <w:contextualSpacing/>
        <w:rPr>
          <w:rFonts w:asciiTheme="minorHAnsi" w:hAnsiTheme="minorHAnsi"/>
          <w:sz w:val="22"/>
          <w:szCs w:val="22"/>
        </w:rPr>
      </w:pPr>
    </w:p>
    <w:p w:rsidR="00FF66FD" w:rsidRPr="004050ED" w:rsidRDefault="00FF66FD" w:rsidP="004050ED">
      <w:pPr>
        <w:spacing w:line="276" w:lineRule="auto"/>
        <w:contextualSpacing/>
        <w:rPr>
          <w:rFonts w:asciiTheme="minorHAnsi" w:hAnsiTheme="minorHAnsi"/>
          <w:sz w:val="24"/>
          <w:szCs w:val="24"/>
        </w:rPr>
      </w:pPr>
      <w:r w:rsidRPr="004050ED">
        <w:rPr>
          <w:rFonts w:asciiTheme="minorHAnsi" w:hAnsiTheme="minorHAnsi"/>
          <w:sz w:val="24"/>
          <w:szCs w:val="24"/>
        </w:rPr>
        <w:t>Dear _________</w:t>
      </w:r>
    </w:p>
    <w:p w:rsidR="00FF66FD" w:rsidRPr="004050ED" w:rsidRDefault="00FF66FD" w:rsidP="004050ED">
      <w:pPr>
        <w:spacing w:line="276" w:lineRule="auto"/>
        <w:contextualSpacing/>
        <w:rPr>
          <w:rFonts w:asciiTheme="minorHAnsi" w:hAnsiTheme="minorHAnsi"/>
          <w:b/>
          <w:sz w:val="24"/>
          <w:szCs w:val="24"/>
        </w:rPr>
      </w:pPr>
    </w:p>
    <w:p w:rsidR="00FF66FD" w:rsidRPr="004050ED" w:rsidRDefault="00FF66FD" w:rsidP="004050ED">
      <w:pPr>
        <w:spacing w:line="276" w:lineRule="auto"/>
        <w:contextualSpacing/>
        <w:rPr>
          <w:rFonts w:asciiTheme="minorHAnsi" w:hAnsiTheme="minorHAnsi"/>
          <w:sz w:val="24"/>
          <w:szCs w:val="24"/>
        </w:rPr>
      </w:pPr>
      <w:r w:rsidRPr="004050ED">
        <w:rPr>
          <w:rFonts w:asciiTheme="minorHAnsi" w:hAnsiTheme="minorHAnsi"/>
          <w:sz w:val="24"/>
          <w:szCs w:val="24"/>
        </w:rPr>
        <w:t>I examine</w:t>
      </w:r>
      <w:r w:rsidR="004050ED">
        <w:rPr>
          <w:rFonts w:asciiTheme="minorHAnsi" w:hAnsiTheme="minorHAnsi"/>
          <w:sz w:val="24"/>
          <w:szCs w:val="24"/>
        </w:rPr>
        <w:t>d</w:t>
      </w:r>
      <w:r w:rsidRPr="004050ED">
        <w:rPr>
          <w:rFonts w:asciiTheme="minorHAnsi" w:hAnsiTheme="minorHAnsi"/>
          <w:sz w:val="24"/>
          <w:szCs w:val="24"/>
        </w:rPr>
        <w:t xml:space="preserve"> the baby’s eyes</w:t>
      </w:r>
      <w:r w:rsidR="004050ED">
        <w:rPr>
          <w:rFonts w:asciiTheme="minorHAnsi" w:hAnsiTheme="minorHAnsi"/>
          <w:sz w:val="24"/>
          <w:szCs w:val="24"/>
        </w:rPr>
        <w:t xml:space="preserve"> today</w:t>
      </w:r>
      <w:r w:rsidRPr="004050ED">
        <w:rPr>
          <w:rFonts w:asciiTheme="minorHAnsi" w:hAnsiTheme="minorHAnsi"/>
          <w:sz w:val="24"/>
          <w:szCs w:val="24"/>
        </w:rPr>
        <w:t>. This letter will explain why I need</w:t>
      </w:r>
      <w:r w:rsidR="004050ED">
        <w:rPr>
          <w:rFonts w:asciiTheme="minorHAnsi" w:hAnsiTheme="minorHAnsi"/>
          <w:sz w:val="24"/>
          <w:szCs w:val="24"/>
        </w:rPr>
        <w:t>ed</w:t>
      </w:r>
      <w:r w:rsidRPr="004050ED">
        <w:rPr>
          <w:rFonts w:asciiTheme="minorHAnsi" w:hAnsiTheme="minorHAnsi"/>
          <w:sz w:val="24"/>
          <w:szCs w:val="24"/>
        </w:rPr>
        <w:t xml:space="preserve"> to do the exam. It will also explain when </w:t>
      </w:r>
      <w:r w:rsidR="00712DC1">
        <w:rPr>
          <w:rFonts w:asciiTheme="minorHAnsi" w:hAnsiTheme="minorHAnsi"/>
          <w:sz w:val="24"/>
          <w:szCs w:val="24"/>
        </w:rPr>
        <w:t>I will need</w:t>
      </w:r>
      <w:r w:rsidRPr="004050ED">
        <w:rPr>
          <w:rFonts w:asciiTheme="minorHAnsi" w:hAnsiTheme="minorHAnsi"/>
          <w:sz w:val="24"/>
          <w:szCs w:val="24"/>
        </w:rPr>
        <w:t xml:space="preserve"> to examine the baby’s eyes again. </w:t>
      </w:r>
    </w:p>
    <w:p w:rsidR="004050ED" w:rsidRDefault="004050ED" w:rsidP="004050ED">
      <w:pPr>
        <w:spacing w:line="276" w:lineRule="auto"/>
        <w:contextualSpacing/>
        <w:rPr>
          <w:rFonts w:asciiTheme="minorHAnsi" w:hAnsiTheme="minorHAnsi"/>
          <w:sz w:val="24"/>
          <w:szCs w:val="24"/>
        </w:rPr>
      </w:pPr>
    </w:p>
    <w:p w:rsidR="00FF66FD" w:rsidRPr="004050ED" w:rsidRDefault="00FF66FD" w:rsidP="004050ED">
      <w:pPr>
        <w:spacing w:line="276" w:lineRule="auto"/>
        <w:contextualSpacing/>
        <w:rPr>
          <w:rFonts w:asciiTheme="minorHAnsi" w:hAnsiTheme="minorHAnsi"/>
          <w:color w:val="000000"/>
          <w:sz w:val="24"/>
          <w:szCs w:val="24"/>
        </w:rPr>
      </w:pPr>
      <w:r w:rsidRPr="004050ED">
        <w:rPr>
          <w:rFonts w:asciiTheme="minorHAnsi" w:hAnsiTheme="minorHAnsi"/>
          <w:b/>
          <w:sz w:val="24"/>
          <w:szCs w:val="24"/>
        </w:rPr>
        <w:t>Your baby may have a condition of the retina (the back of the eye) called ROP (retinopathy of prematurity).</w:t>
      </w:r>
      <w:r w:rsidRPr="004050ED">
        <w:rPr>
          <w:rFonts w:asciiTheme="minorHAnsi" w:hAnsiTheme="minorHAnsi"/>
          <w:color w:val="000000" w:themeColor="text1"/>
          <w:sz w:val="24"/>
          <w:szCs w:val="24"/>
          <w:lang w:val="en-GB"/>
        </w:rPr>
        <w:t xml:space="preserve"> After a premature birth, the blood vessels at the back of the eye may </w:t>
      </w:r>
      <w:r w:rsidRPr="004050ED">
        <w:rPr>
          <w:rFonts w:asciiTheme="minorHAnsi" w:hAnsiTheme="minorHAnsi"/>
          <w:color w:val="000000" w:themeColor="text1"/>
          <w:sz w:val="24"/>
          <w:szCs w:val="24"/>
        </w:rPr>
        <w:t xml:space="preserve">stop growing. The baby’s body responds by making </w:t>
      </w:r>
      <w:r w:rsidRPr="004050ED">
        <w:rPr>
          <w:rFonts w:asciiTheme="minorHAnsi" w:hAnsiTheme="minorHAnsi"/>
          <w:color w:val="000000"/>
          <w:sz w:val="24"/>
          <w:szCs w:val="24"/>
        </w:rPr>
        <w:t xml:space="preserve">a chemical called VEGF (vascular endothelial growth factor). This chemical makes new blood vessels start growing. </w:t>
      </w:r>
    </w:p>
    <w:p w:rsidR="00FF66FD" w:rsidRPr="004050ED" w:rsidRDefault="00FF66FD" w:rsidP="004050ED">
      <w:pPr>
        <w:spacing w:line="276" w:lineRule="auto"/>
        <w:contextualSpacing/>
        <w:rPr>
          <w:rFonts w:asciiTheme="minorHAnsi" w:hAnsiTheme="minorHAnsi"/>
          <w:color w:val="000000"/>
          <w:sz w:val="24"/>
          <w:szCs w:val="24"/>
        </w:rPr>
      </w:pPr>
    </w:p>
    <w:p w:rsidR="00FF66FD" w:rsidRPr="004050ED" w:rsidRDefault="00FF66FD" w:rsidP="004050ED">
      <w:pPr>
        <w:spacing w:line="276" w:lineRule="auto"/>
        <w:contextualSpacing/>
        <w:rPr>
          <w:rFonts w:asciiTheme="minorHAnsi" w:hAnsiTheme="minorHAnsi"/>
          <w:color w:val="000000"/>
          <w:sz w:val="24"/>
          <w:szCs w:val="24"/>
        </w:rPr>
      </w:pPr>
      <w:r w:rsidRPr="004050ED">
        <w:rPr>
          <w:rFonts w:asciiTheme="minorHAnsi" w:hAnsiTheme="minorHAnsi"/>
          <w:color w:val="000000"/>
          <w:sz w:val="24"/>
          <w:szCs w:val="24"/>
        </w:rPr>
        <w:t>But these are not normal blood vessels. These abnormal blood vessels can bleed. They can also pull (detach) the retina away from its normal position. This is called an RD (retinal detachment), and it can cause blindness. ROP needs to be treated with 72 hours</w:t>
      </w:r>
      <w:r w:rsidR="00365E75">
        <w:rPr>
          <w:rFonts w:asciiTheme="minorHAnsi" w:hAnsiTheme="minorHAnsi"/>
          <w:color w:val="000000"/>
          <w:sz w:val="24"/>
          <w:szCs w:val="24"/>
        </w:rPr>
        <w:t xml:space="preserve"> when it reaches a certain stage</w:t>
      </w:r>
      <w:r w:rsidRPr="004050ED">
        <w:rPr>
          <w:rFonts w:asciiTheme="minorHAnsi" w:hAnsiTheme="minorHAnsi"/>
          <w:color w:val="000000"/>
          <w:sz w:val="24"/>
          <w:szCs w:val="24"/>
        </w:rPr>
        <w:t xml:space="preserve">. Your baby could go blind without treatment. </w:t>
      </w:r>
    </w:p>
    <w:p w:rsidR="00FF66FD" w:rsidRPr="004050ED" w:rsidRDefault="00FF66FD" w:rsidP="004050ED">
      <w:pPr>
        <w:spacing w:line="276" w:lineRule="auto"/>
        <w:contextualSpacing/>
        <w:rPr>
          <w:rFonts w:asciiTheme="minorHAnsi" w:hAnsiTheme="minorHAnsi"/>
          <w:color w:val="000000"/>
          <w:sz w:val="24"/>
          <w:szCs w:val="24"/>
        </w:rPr>
      </w:pPr>
    </w:p>
    <w:p w:rsidR="00FF66FD" w:rsidRDefault="00FF66FD" w:rsidP="004050ED">
      <w:pPr>
        <w:spacing w:line="276" w:lineRule="auto"/>
        <w:contextualSpacing/>
        <w:rPr>
          <w:rFonts w:asciiTheme="minorHAnsi" w:hAnsiTheme="minorHAnsi"/>
          <w:color w:val="000000"/>
          <w:sz w:val="24"/>
          <w:szCs w:val="24"/>
        </w:rPr>
      </w:pPr>
      <w:r w:rsidRPr="004050ED">
        <w:rPr>
          <w:rFonts w:asciiTheme="minorHAnsi" w:hAnsiTheme="minorHAnsi"/>
          <w:b/>
          <w:color w:val="000000"/>
          <w:sz w:val="24"/>
          <w:szCs w:val="24"/>
        </w:rPr>
        <w:t>The next few months are very important.</w:t>
      </w:r>
      <w:r w:rsidRPr="004050ED">
        <w:rPr>
          <w:rFonts w:asciiTheme="minorHAnsi" w:hAnsiTheme="minorHAnsi"/>
          <w:color w:val="000000"/>
          <w:sz w:val="24"/>
          <w:szCs w:val="24"/>
        </w:rPr>
        <w:t xml:space="preserve"> We need your help to keep your baby from going blind. </w:t>
      </w:r>
      <w:r w:rsidR="00712DC1">
        <w:rPr>
          <w:rFonts w:asciiTheme="minorHAnsi" w:hAnsiTheme="minorHAnsi"/>
          <w:color w:val="000000"/>
          <w:sz w:val="24"/>
          <w:szCs w:val="24"/>
        </w:rPr>
        <w:t xml:space="preserve">I will </w:t>
      </w:r>
      <w:r w:rsidRPr="004050ED">
        <w:rPr>
          <w:rFonts w:asciiTheme="minorHAnsi" w:hAnsiTheme="minorHAnsi"/>
          <w:color w:val="000000"/>
          <w:sz w:val="24"/>
          <w:szCs w:val="24"/>
        </w:rPr>
        <w:t xml:space="preserve">need to examine the baby’s eyes many times. </w:t>
      </w:r>
      <w:r w:rsidR="00712DC1">
        <w:rPr>
          <w:rFonts w:asciiTheme="minorHAnsi" w:hAnsiTheme="minorHAnsi"/>
          <w:color w:val="000000"/>
          <w:sz w:val="24"/>
          <w:szCs w:val="24"/>
        </w:rPr>
        <w:t xml:space="preserve">I will be </w:t>
      </w:r>
      <w:r w:rsidRPr="004050ED">
        <w:rPr>
          <w:rFonts w:asciiTheme="minorHAnsi" w:hAnsiTheme="minorHAnsi"/>
          <w:color w:val="000000"/>
          <w:sz w:val="24"/>
          <w:szCs w:val="24"/>
        </w:rPr>
        <w:t xml:space="preserve">checking for abnormal blood vessels. The exams must continue until the blood vessels heal. </w:t>
      </w:r>
    </w:p>
    <w:p w:rsidR="00712DC1" w:rsidRPr="004050ED" w:rsidRDefault="00712DC1" w:rsidP="004050ED">
      <w:pPr>
        <w:spacing w:line="276" w:lineRule="auto"/>
        <w:contextualSpacing/>
        <w:rPr>
          <w:rFonts w:asciiTheme="minorHAnsi" w:hAnsiTheme="minorHAnsi"/>
          <w:color w:val="000000"/>
          <w:sz w:val="24"/>
          <w:szCs w:val="24"/>
        </w:rPr>
      </w:pPr>
    </w:p>
    <w:p w:rsidR="00FF66FD" w:rsidRPr="004050ED" w:rsidRDefault="00FF66FD" w:rsidP="004050ED">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4"/>
          <w:szCs w:val="24"/>
        </w:rPr>
      </w:pPr>
      <w:r w:rsidRPr="004050ED">
        <w:rPr>
          <w:rFonts w:asciiTheme="minorHAnsi" w:hAnsiTheme="minorHAnsi"/>
          <w:snapToGrid w:val="0"/>
          <w:sz w:val="24"/>
          <w:szCs w:val="24"/>
        </w:rPr>
        <w:t xml:space="preserve">You must bring the baby in to the office or clinic for </w:t>
      </w:r>
      <w:r w:rsidRPr="004050ED">
        <w:rPr>
          <w:rFonts w:asciiTheme="minorHAnsi" w:hAnsiTheme="minorHAnsi"/>
          <w:snapToGrid w:val="0"/>
          <w:sz w:val="24"/>
          <w:szCs w:val="24"/>
          <w:u w:val="single"/>
        </w:rPr>
        <w:t>every</w:t>
      </w:r>
      <w:r w:rsidRPr="004050ED">
        <w:rPr>
          <w:rFonts w:asciiTheme="minorHAnsi" w:hAnsiTheme="minorHAnsi"/>
          <w:snapToGrid w:val="0"/>
          <w:sz w:val="24"/>
          <w:szCs w:val="24"/>
        </w:rPr>
        <w:t xml:space="preserve"> appointment. </w:t>
      </w:r>
      <w:r w:rsidR="003C3CAA">
        <w:rPr>
          <w:rFonts w:asciiTheme="minorHAnsi" w:hAnsiTheme="minorHAnsi"/>
          <w:snapToGrid w:val="0"/>
          <w:sz w:val="24"/>
          <w:szCs w:val="24"/>
        </w:rPr>
        <w:t xml:space="preserve">My office </w:t>
      </w:r>
      <w:r w:rsidRPr="004050ED">
        <w:rPr>
          <w:rFonts w:asciiTheme="minorHAnsi" w:hAnsiTheme="minorHAnsi"/>
          <w:snapToGrid w:val="0"/>
          <w:sz w:val="24"/>
          <w:szCs w:val="24"/>
        </w:rPr>
        <w:t>will contact you if you miss</w:t>
      </w:r>
      <w:r w:rsidRPr="004050ED">
        <w:rPr>
          <w:rFonts w:asciiTheme="minorHAnsi" w:hAnsiTheme="minorHAnsi"/>
          <w:b/>
          <w:snapToGrid w:val="0"/>
          <w:sz w:val="24"/>
          <w:szCs w:val="24"/>
        </w:rPr>
        <w:t xml:space="preserve"> </w:t>
      </w:r>
      <w:r w:rsidRPr="004050ED">
        <w:rPr>
          <w:rFonts w:asciiTheme="minorHAnsi" w:hAnsiTheme="minorHAnsi"/>
          <w:snapToGrid w:val="0"/>
          <w:sz w:val="24"/>
          <w:szCs w:val="24"/>
        </w:rPr>
        <w:t xml:space="preserve">an appointment. If </w:t>
      </w:r>
      <w:r w:rsidR="003C3CAA">
        <w:rPr>
          <w:rFonts w:asciiTheme="minorHAnsi" w:hAnsiTheme="minorHAnsi"/>
          <w:snapToGrid w:val="0"/>
          <w:sz w:val="24"/>
          <w:szCs w:val="24"/>
        </w:rPr>
        <w:t xml:space="preserve">we </w:t>
      </w:r>
      <w:r w:rsidRPr="004050ED">
        <w:rPr>
          <w:rFonts w:asciiTheme="minorHAnsi" w:hAnsiTheme="minorHAnsi"/>
          <w:snapToGrid w:val="0"/>
          <w:sz w:val="24"/>
          <w:szCs w:val="24"/>
        </w:rPr>
        <w:t xml:space="preserve">cannot reach you, </w:t>
      </w:r>
      <w:r w:rsidR="003C3CAA">
        <w:rPr>
          <w:rFonts w:asciiTheme="minorHAnsi" w:hAnsiTheme="minorHAnsi"/>
          <w:snapToGrid w:val="0"/>
          <w:sz w:val="24"/>
          <w:szCs w:val="24"/>
        </w:rPr>
        <w:t>we</w:t>
      </w:r>
      <w:r w:rsidRPr="004050ED">
        <w:rPr>
          <w:rFonts w:asciiTheme="minorHAnsi" w:hAnsiTheme="minorHAnsi"/>
          <w:snapToGrid w:val="0"/>
          <w:sz w:val="24"/>
          <w:szCs w:val="24"/>
        </w:rPr>
        <w:t xml:space="preserve"> may need to contact Child Protective Services to help bring the baby in for an eye exam.</w:t>
      </w:r>
    </w:p>
    <w:p w:rsidR="00FF66FD" w:rsidRPr="004050ED" w:rsidRDefault="00FF66FD" w:rsidP="004050ED">
      <w:pPr>
        <w:spacing w:line="276" w:lineRule="auto"/>
        <w:contextualSpacing/>
        <w:rPr>
          <w:rFonts w:asciiTheme="minorHAnsi" w:hAnsiTheme="minorHAnsi"/>
          <w:snapToGrid w:val="0"/>
          <w:sz w:val="24"/>
          <w:szCs w:val="24"/>
        </w:rPr>
      </w:pPr>
    </w:p>
    <w:p w:rsidR="00FF66FD" w:rsidRDefault="00FF66FD" w:rsidP="004050ED">
      <w:pPr>
        <w:spacing w:line="276" w:lineRule="auto"/>
        <w:rPr>
          <w:rFonts w:asciiTheme="minorHAnsi" w:hAnsiTheme="minorHAnsi"/>
          <w:b/>
          <w:color w:val="000000"/>
          <w:sz w:val="24"/>
          <w:szCs w:val="24"/>
          <w:u w:val="single"/>
        </w:rPr>
      </w:pPr>
      <w:r w:rsidRPr="004050ED">
        <w:rPr>
          <w:rFonts w:asciiTheme="minorHAnsi" w:hAnsiTheme="minorHAnsi"/>
          <w:b/>
          <w:color w:val="000000"/>
          <w:sz w:val="24"/>
          <w:szCs w:val="24"/>
          <w:u w:val="single"/>
        </w:rPr>
        <w:t>Here is what I found today when I examined your baby</w:t>
      </w:r>
    </w:p>
    <w:p w:rsidR="00712DC1" w:rsidRPr="004050ED" w:rsidRDefault="00712DC1" w:rsidP="004050ED">
      <w:pPr>
        <w:spacing w:line="276" w:lineRule="auto"/>
        <w:rPr>
          <w:rFonts w:asciiTheme="minorHAnsi" w:hAnsiTheme="minorHAnsi"/>
          <w:b/>
          <w:color w:val="000000"/>
          <w:sz w:val="24"/>
          <w:szCs w:val="24"/>
          <w:u w:val="single"/>
        </w:rPr>
      </w:pPr>
    </w:p>
    <w:p w:rsidR="00FF66FD" w:rsidRPr="004050ED" w:rsidRDefault="00FF66FD" w:rsidP="004050ED">
      <w:pPr>
        <w:spacing w:line="276" w:lineRule="auto"/>
        <w:rPr>
          <w:rFonts w:asciiTheme="minorHAnsi" w:hAnsiTheme="minorHAnsi"/>
          <w:color w:val="000000"/>
          <w:sz w:val="24"/>
          <w:szCs w:val="24"/>
        </w:rPr>
      </w:pPr>
      <w:r w:rsidRPr="004050ED">
        <w:rPr>
          <w:rFonts w:asciiTheme="minorHAnsi" w:hAnsiTheme="minorHAnsi"/>
          <w:color w:val="000000"/>
          <w:sz w:val="24"/>
          <w:szCs w:val="24"/>
        </w:rPr>
        <w:t xml:space="preserve">____Your baby’s blood vessels are abnormal. The baby may need treatment soon. I will examine the baby each week to see if treatment is needed. The next ROP exam is on _________________ (date) in _____ weeks. </w:t>
      </w:r>
    </w:p>
    <w:p w:rsidR="009526D6" w:rsidRPr="004050ED" w:rsidRDefault="009526D6" w:rsidP="004050ED">
      <w:pPr>
        <w:spacing w:line="276" w:lineRule="auto"/>
        <w:rPr>
          <w:rFonts w:asciiTheme="minorHAnsi" w:hAnsiTheme="minorHAnsi"/>
          <w:color w:val="000000"/>
          <w:sz w:val="24"/>
          <w:szCs w:val="24"/>
        </w:rPr>
      </w:pPr>
    </w:p>
    <w:p w:rsidR="00FF66FD" w:rsidRPr="004050ED" w:rsidRDefault="00FF66FD" w:rsidP="004050ED">
      <w:pPr>
        <w:spacing w:line="276" w:lineRule="auto"/>
        <w:rPr>
          <w:rFonts w:asciiTheme="minorHAnsi" w:hAnsiTheme="minorHAnsi"/>
          <w:color w:val="000000"/>
          <w:sz w:val="24"/>
          <w:szCs w:val="24"/>
        </w:rPr>
      </w:pPr>
      <w:r w:rsidRPr="004050ED">
        <w:rPr>
          <w:rFonts w:asciiTheme="minorHAnsi" w:hAnsiTheme="minorHAnsi"/>
          <w:color w:val="000000"/>
          <w:sz w:val="24"/>
          <w:szCs w:val="24"/>
        </w:rPr>
        <w:t xml:space="preserve">____Your baby’s blood vessels are abnormal. But the baby does not need treatment right now. I will examine the baby again to see if treatment is needed. The next ROP exam is on _________________ (date) in _____ weeks. </w:t>
      </w:r>
    </w:p>
    <w:p w:rsidR="009526D6" w:rsidRPr="004050ED" w:rsidRDefault="009526D6" w:rsidP="004050ED">
      <w:pPr>
        <w:spacing w:line="276" w:lineRule="auto"/>
        <w:rPr>
          <w:rFonts w:asciiTheme="minorHAnsi" w:hAnsiTheme="minorHAnsi"/>
          <w:color w:val="000000"/>
          <w:sz w:val="24"/>
          <w:szCs w:val="24"/>
        </w:rPr>
      </w:pPr>
    </w:p>
    <w:p w:rsidR="00FF66FD" w:rsidRPr="004050ED" w:rsidRDefault="00FF66FD" w:rsidP="004050ED">
      <w:pPr>
        <w:spacing w:line="276" w:lineRule="auto"/>
        <w:contextualSpacing/>
        <w:rPr>
          <w:rFonts w:asciiTheme="minorHAnsi" w:hAnsiTheme="minorHAnsi"/>
          <w:snapToGrid w:val="0"/>
          <w:sz w:val="24"/>
          <w:szCs w:val="24"/>
        </w:rPr>
      </w:pPr>
      <w:r w:rsidRPr="004050ED">
        <w:rPr>
          <w:rFonts w:asciiTheme="minorHAnsi" w:hAnsiTheme="minorHAnsi"/>
          <w:snapToGrid w:val="0"/>
          <w:sz w:val="24"/>
          <w:szCs w:val="24"/>
        </w:rPr>
        <w:t xml:space="preserve">_____Your baby’s blood vessels are almost normal. The baby will not need treatment for ROP. </w:t>
      </w:r>
      <w:r w:rsidRPr="004050ED">
        <w:rPr>
          <w:rFonts w:asciiTheme="minorHAnsi" w:hAnsiTheme="minorHAnsi"/>
          <w:snapToGrid w:val="0"/>
          <w:sz w:val="24"/>
          <w:szCs w:val="24"/>
        </w:rPr>
        <w:lastRenderedPageBreak/>
        <w:t xml:space="preserve">But the baby needs a different type of eye exam. This exam will include a check for crossed eyes, lazy eye, or nearsightedness. </w:t>
      </w:r>
      <w:r w:rsidR="00712DC1">
        <w:rPr>
          <w:rFonts w:asciiTheme="minorHAnsi" w:hAnsiTheme="minorHAnsi"/>
          <w:snapToGrid w:val="0"/>
          <w:sz w:val="24"/>
          <w:szCs w:val="24"/>
        </w:rPr>
        <w:t>We will examine y</w:t>
      </w:r>
      <w:r w:rsidRPr="004050ED">
        <w:rPr>
          <w:rFonts w:asciiTheme="minorHAnsi" w:hAnsiTheme="minorHAnsi"/>
          <w:snapToGrid w:val="0"/>
          <w:sz w:val="24"/>
          <w:szCs w:val="24"/>
        </w:rPr>
        <w:t xml:space="preserve">our baby </w:t>
      </w:r>
      <w:r w:rsidR="00712DC1">
        <w:rPr>
          <w:rFonts w:asciiTheme="minorHAnsi" w:hAnsiTheme="minorHAnsi"/>
          <w:snapToGrid w:val="0"/>
          <w:sz w:val="24"/>
          <w:szCs w:val="24"/>
        </w:rPr>
        <w:t>on ___________ (date)</w:t>
      </w:r>
      <w:r w:rsidR="003C3CAA">
        <w:rPr>
          <w:rFonts w:asciiTheme="minorHAnsi" w:hAnsiTheme="minorHAnsi"/>
          <w:snapToGrid w:val="0"/>
          <w:sz w:val="24"/>
          <w:szCs w:val="24"/>
        </w:rPr>
        <w:t xml:space="preserve">. </w:t>
      </w:r>
    </w:p>
    <w:p w:rsidR="00FF66FD" w:rsidRPr="004050ED" w:rsidRDefault="00FF66FD" w:rsidP="004050ED">
      <w:pPr>
        <w:spacing w:line="276" w:lineRule="auto"/>
        <w:contextualSpacing/>
        <w:rPr>
          <w:rFonts w:asciiTheme="minorHAnsi" w:hAnsiTheme="minorHAnsi"/>
          <w:snapToGrid w:val="0"/>
          <w:sz w:val="24"/>
          <w:szCs w:val="24"/>
        </w:rPr>
      </w:pPr>
    </w:p>
    <w:p w:rsidR="00FF66FD" w:rsidRPr="004050ED" w:rsidRDefault="00FF66FD" w:rsidP="004050ED">
      <w:pPr>
        <w:spacing w:line="276" w:lineRule="auto"/>
        <w:contextualSpacing/>
        <w:rPr>
          <w:rFonts w:asciiTheme="minorHAnsi" w:hAnsiTheme="minorHAnsi"/>
          <w:b/>
          <w:snapToGrid w:val="0"/>
          <w:sz w:val="24"/>
          <w:szCs w:val="24"/>
        </w:rPr>
      </w:pPr>
    </w:p>
    <w:p w:rsidR="00FF66FD" w:rsidRPr="004050ED" w:rsidRDefault="00FF66FD" w:rsidP="004050ED">
      <w:pPr>
        <w:spacing w:line="276" w:lineRule="auto"/>
        <w:rPr>
          <w:rFonts w:asciiTheme="minorHAnsi" w:hAnsiTheme="minorHAnsi"/>
          <w:sz w:val="24"/>
          <w:szCs w:val="24"/>
        </w:rPr>
      </w:pPr>
      <w:r w:rsidRPr="004050ED">
        <w:rPr>
          <w:rFonts w:asciiTheme="minorHAnsi" w:hAnsiTheme="minorHAnsi"/>
          <w:sz w:val="24"/>
          <w:szCs w:val="24"/>
        </w:rPr>
        <w:t>__________________ Name of ophthalmologist</w:t>
      </w:r>
      <w:r w:rsidRPr="004050ED">
        <w:rPr>
          <w:rFonts w:asciiTheme="minorHAnsi" w:hAnsiTheme="minorHAnsi"/>
          <w:sz w:val="24"/>
          <w:szCs w:val="24"/>
        </w:rPr>
        <w:tab/>
        <w:t>_____ Date</w:t>
      </w:r>
    </w:p>
    <w:p w:rsidR="00FF66FD" w:rsidRPr="004050ED" w:rsidRDefault="00FF66FD" w:rsidP="004050ED">
      <w:pPr>
        <w:spacing w:line="276" w:lineRule="auto"/>
        <w:rPr>
          <w:rFonts w:asciiTheme="minorHAnsi" w:hAnsiTheme="minorHAnsi"/>
          <w:sz w:val="24"/>
          <w:szCs w:val="24"/>
        </w:rPr>
      </w:pPr>
      <w:r w:rsidRPr="004050ED">
        <w:rPr>
          <w:rFonts w:asciiTheme="minorHAnsi" w:hAnsiTheme="minorHAnsi"/>
          <w:sz w:val="24"/>
          <w:szCs w:val="24"/>
        </w:rPr>
        <w:br w:type="page"/>
      </w:r>
    </w:p>
    <w:p w:rsidR="00AC441F" w:rsidRPr="0069060C" w:rsidRDefault="00AC441F" w:rsidP="00AC441F">
      <w:pPr>
        <w:pStyle w:val="Heading1"/>
        <w:rPr>
          <w:rFonts w:ascii="Calibri" w:hAnsi="Calibri"/>
          <w:b/>
          <w:sz w:val="28"/>
          <w:szCs w:val="28"/>
          <w:lang w:val="es-CO"/>
        </w:rPr>
      </w:pPr>
      <w:bookmarkStart w:id="18" w:name="_“Missed_appointment”_letter"/>
      <w:bookmarkStart w:id="19" w:name="_Carta_de_tamizaje"/>
      <w:bookmarkEnd w:id="18"/>
      <w:bookmarkEnd w:id="19"/>
      <w:r>
        <w:rPr>
          <w:rFonts w:ascii="Calibri" w:hAnsi="Calibri"/>
          <w:b/>
          <w:sz w:val="28"/>
          <w:szCs w:val="28"/>
          <w:lang w:val="es-CO"/>
        </w:rPr>
        <w:lastRenderedPageBreak/>
        <w:t>Carta de tamizaje de paciente externo</w:t>
      </w:r>
    </w:p>
    <w:p w:rsidR="00AC441F" w:rsidRPr="0069060C" w:rsidRDefault="00AC441F" w:rsidP="00AC441F">
      <w:pPr>
        <w:rPr>
          <w:rFonts w:ascii="Calibri" w:hAnsi="Calibri"/>
          <w:b/>
          <w:sz w:val="22"/>
          <w:szCs w:val="22"/>
          <w:lang w:val="es-CO"/>
        </w:rPr>
      </w:pPr>
    </w:p>
    <w:p w:rsidR="00AC441F" w:rsidRPr="008E2EFE" w:rsidRDefault="00AC441F" w:rsidP="00AC441F">
      <w:pPr>
        <w:pBdr>
          <w:top w:val="single" w:sz="4" w:space="1" w:color="auto"/>
          <w:left w:val="single" w:sz="4" w:space="4" w:color="auto"/>
          <w:bottom w:val="single" w:sz="4" w:space="1" w:color="auto"/>
          <w:right w:val="single" w:sz="4" w:space="4" w:color="auto"/>
        </w:pBdr>
        <w:rPr>
          <w:rFonts w:ascii="Calibri" w:hAnsi="Calibri"/>
          <w:sz w:val="22"/>
          <w:szCs w:val="22"/>
          <w:highlight w:val="yellow"/>
        </w:rPr>
      </w:pPr>
      <w:r w:rsidRPr="00C83899">
        <w:rPr>
          <w:rFonts w:ascii="Calibri" w:hAnsi="Calibri"/>
          <w:sz w:val="22"/>
          <w:szCs w:val="22"/>
          <w:highlight w:val="yellow"/>
          <w:lang w:val="es-CO"/>
        </w:rPr>
        <w:t xml:space="preserve">Nota para el Oftalmólogo: </w:t>
      </w:r>
      <w:r>
        <w:rPr>
          <w:rFonts w:ascii="Calibri" w:hAnsi="Calibri"/>
          <w:sz w:val="22"/>
          <w:szCs w:val="22"/>
          <w:highlight w:val="yellow"/>
          <w:lang w:val="es-CO"/>
        </w:rPr>
        <w:t xml:space="preserve">Entregue esta carta a uno de los padres del paciente después del primer examen de paciente externo. </w:t>
      </w:r>
      <w:proofErr w:type="spellStart"/>
      <w:r w:rsidRPr="005A0A8F">
        <w:rPr>
          <w:rFonts w:ascii="Calibri" w:hAnsi="Calibri"/>
          <w:sz w:val="22"/>
          <w:szCs w:val="22"/>
          <w:highlight w:val="yellow"/>
        </w:rPr>
        <w:t>Copie</w:t>
      </w:r>
      <w:proofErr w:type="spellEnd"/>
      <w:r w:rsidRPr="005A0A8F">
        <w:rPr>
          <w:rFonts w:ascii="Calibri" w:hAnsi="Calibri"/>
          <w:sz w:val="22"/>
          <w:szCs w:val="22"/>
          <w:highlight w:val="yellow"/>
        </w:rPr>
        <w:t xml:space="preserve"> </w:t>
      </w:r>
      <w:proofErr w:type="spellStart"/>
      <w:r w:rsidRPr="005A0A8F">
        <w:rPr>
          <w:rFonts w:ascii="Calibri" w:hAnsi="Calibri"/>
          <w:sz w:val="22"/>
          <w:szCs w:val="22"/>
          <w:highlight w:val="yellow"/>
        </w:rPr>
        <w:t>esto</w:t>
      </w:r>
      <w:proofErr w:type="spellEnd"/>
      <w:r w:rsidRPr="005A0A8F">
        <w:rPr>
          <w:rFonts w:ascii="Calibri" w:hAnsi="Calibri"/>
          <w:sz w:val="22"/>
          <w:szCs w:val="22"/>
          <w:highlight w:val="yellow"/>
        </w:rPr>
        <w:t xml:space="preserve"> </w:t>
      </w:r>
      <w:proofErr w:type="spellStart"/>
      <w:r w:rsidRPr="005A0A8F">
        <w:rPr>
          <w:rFonts w:ascii="Calibri" w:hAnsi="Calibri"/>
          <w:sz w:val="22"/>
          <w:szCs w:val="22"/>
          <w:highlight w:val="yellow"/>
        </w:rPr>
        <w:t>en</w:t>
      </w:r>
      <w:proofErr w:type="spellEnd"/>
      <w:r w:rsidRPr="005A0A8F">
        <w:rPr>
          <w:rFonts w:ascii="Calibri" w:hAnsi="Calibri"/>
          <w:sz w:val="22"/>
          <w:szCs w:val="22"/>
          <w:highlight w:val="yellow"/>
        </w:rPr>
        <w:t xml:space="preserve"> </w:t>
      </w:r>
      <w:proofErr w:type="spellStart"/>
      <w:r w:rsidRPr="005A0A8F">
        <w:rPr>
          <w:rFonts w:ascii="Calibri" w:hAnsi="Calibri"/>
          <w:sz w:val="22"/>
          <w:szCs w:val="22"/>
          <w:highlight w:val="yellow"/>
        </w:rPr>
        <w:t>su</w:t>
      </w:r>
      <w:proofErr w:type="spellEnd"/>
      <w:r w:rsidRPr="005A0A8F">
        <w:rPr>
          <w:rFonts w:ascii="Calibri" w:hAnsi="Calibri"/>
          <w:sz w:val="22"/>
          <w:szCs w:val="22"/>
          <w:highlight w:val="yellow"/>
        </w:rPr>
        <w:t xml:space="preserve"> </w:t>
      </w:r>
      <w:proofErr w:type="spellStart"/>
      <w:r w:rsidRPr="005A0A8F">
        <w:rPr>
          <w:rFonts w:ascii="Calibri" w:hAnsi="Calibri"/>
          <w:sz w:val="22"/>
          <w:szCs w:val="22"/>
          <w:highlight w:val="yellow"/>
        </w:rPr>
        <w:t>papel</w:t>
      </w:r>
      <w:proofErr w:type="spellEnd"/>
      <w:r w:rsidRPr="005A0A8F">
        <w:rPr>
          <w:rFonts w:ascii="Calibri" w:hAnsi="Calibri"/>
          <w:sz w:val="22"/>
          <w:szCs w:val="22"/>
          <w:highlight w:val="yellow"/>
        </w:rPr>
        <w:t xml:space="preserve"> </w:t>
      </w:r>
      <w:proofErr w:type="spellStart"/>
      <w:r w:rsidRPr="005A0A8F">
        <w:rPr>
          <w:rFonts w:ascii="Calibri" w:hAnsi="Calibri"/>
          <w:sz w:val="22"/>
          <w:szCs w:val="22"/>
          <w:highlight w:val="yellow"/>
        </w:rPr>
        <w:t>membretado</w:t>
      </w:r>
      <w:proofErr w:type="spellEnd"/>
      <w:r w:rsidRPr="005A0A8F">
        <w:rPr>
          <w:rFonts w:ascii="Calibri" w:hAnsi="Calibri"/>
          <w:sz w:val="22"/>
          <w:szCs w:val="22"/>
        </w:rPr>
        <w:t>.</w:t>
      </w:r>
      <w:r w:rsidRPr="008E2EFE">
        <w:rPr>
          <w:rFonts w:ascii="Calibri" w:hAnsi="Calibri"/>
          <w:sz w:val="22"/>
          <w:szCs w:val="22"/>
          <w:highlight w:val="yellow"/>
        </w:rPr>
        <w:t xml:space="preserve"> </w:t>
      </w:r>
    </w:p>
    <w:p w:rsidR="00AC441F" w:rsidRPr="0069060C" w:rsidRDefault="00AC441F" w:rsidP="00AC441F">
      <w:pPr>
        <w:pBdr>
          <w:top w:val="single" w:sz="4" w:space="1" w:color="auto"/>
          <w:left w:val="single" w:sz="4" w:space="4" w:color="auto"/>
          <w:bottom w:val="single" w:sz="4" w:space="1" w:color="auto"/>
          <w:right w:val="single" w:sz="4" w:space="4" w:color="auto"/>
        </w:pBdr>
        <w:rPr>
          <w:rFonts w:ascii="Calibri" w:hAnsi="Calibri"/>
          <w:sz w:val="22"/>
          <w:szCs w:val="22"/>
          <w:lang w:val="es-CO"/>
        </w:rPr>
      </w:pPr>
      <w:r w:rsidRPr="008E2EFE">
        <w:rPr>
          <w:rFonts w:ascii="Calibri" w:hAnsi="Calibri"/>
          <w:sz w:val="22"/>
          <w:szCs w:val="22"/>
          <w:highlight w:val="yellow"/>
        </w:rPr>
        <w:t xml:space="preserve">Ophthalmologist: Give this to the parent after the first outpatient exam. </w:t>
      </w:r>
      <w:r w:rsidRPr="005A0A8F">
        <w:rPr>
          <w:rFonts w:ascii="Calibri" w:hAnsi="Calibri"/>
          <w:sz w:val="22"/>
          <w:szCs w:val="22"/>
          <w:highlight w:val="yellow"/>
          <w:lang w:val="es-ES"/>
        </w:rPr>
        <w:t xml:space="preserve">Place </w:t>
      </w:r>
      <w:proofErr w:type="spellStart"/>
      <w:r w:rsidRPr="005A0A8F">
        <w:rPr>
          <w:rFonts w:ascii="Calibri" w:hAnsi="Calibri"/>
          <w:sz w:val="22"/>
          <w:szCs w:val="22"/>
          <w:highlight w:val="yellow"/>
          <w:lang w:val="es-ES"/>
        </w:rPr>
        <w:t>on</w:t>
      </w:r>
      <w:proofErr w:type="spellEnd"/>
      <w:r w:rsidRPr="005A0A8F">
        <w:rPr>
          <w:rFonts w:ascii="Calibri" w:hAnsi="Calibri"/>
          <w:sz w:val="22"/>
          <w:szCs w:val="22"/>
          <w:highlight w:val="yellow"/>
          <w:lang w:val="es-ES"/>
        </w:rPr>
        <w:t xml:space="preserve"> </w:t>
      </w:r>
      <w:proofErr w:type="spellStart"/>
      <w:r w:rsidRPr="005A0A8F">
        <w:rPr>
          <w:rFonts w:ascii="Calibri" w:hAnsi="Calibri"/>
          <w:sz w:val="22"/>
          <w:szCs w:val="22"/>
          <w:highlight w:val="yellow"/>
          <w:lang w:val="es-ES"/>
        </w:rPr>
        <w:t>your</w:t>
      </w:r>
      <w:proofErr w:type="spellEnd"/>
      <w:r w:rsidRPr="005A0A8F">
        <w:rPr>
          <w:rFonts w:ascii="Calibri" w:hAnsi="Calibri"/>
          <w:sz w:val="22"/>
          <w:szCs w:val="22"/>
          <w:highlight w:val="yellow"/>
          <w:lang w:val="es-ES"/>
        </w:rPr>
        <w:t xml:space="preserve"> </w:t>
      </w:r>
      <w:proofErr w:type="spellStart"/>
      <w:r w:rsidRPr="005A0A8F">
        <w:rPr>
          <w:rFonts w:ascii="Calibri" w:hAnsi="Calibri"/>
          <w:sz w:val="22"/>
          <w:szCs w:val="22"/>
          <w:highlight w:val="yellow"/>
          <w:lang w:val="es-ES"/>
        </w:rPr>
        <w:t>letterhead</w:t>
      </w:r>
      <w:proofErr w:type="spellEnd"/>
    </w:p>
    <w:p w:rsidR="00AC441F" w:rsidRPr="0069060C" w:rsidRDefault="00AC441F" w:rsidP="00AC441F">
      <w:pPr>
        <w:rPr>
          <w:rFonts w:ascii="Calibri" w:hAnsi="Calibri"/>
          <w:sz w:val="22"/>
          <w:szCs w:val="22"/>
          <w:lang w:val="es-CO"/>
        </w:rPr>
      </w:pPr>
    </w:p>
    <w:p w:rsidR="00AC441F" w:rsidRPr="0069060C" w:rsidRDefault="00AC441F" w:rsidP="00AC441F">
      <w:pPr>
        <w:spacing w:line="276" w:lineRule="auto"/>
        <w:rPr>
          <w:rFonts w:ascii="Calibri" w:hAnsi="Calibri"/>
          <w:sz w:val="24"/>
          <w:szCs w:val="24"/>
          <w:lang w:val="es-CO"/>
        </w:rPr>
      </w:pPr>
      <w:r>
        <w:rPr>
          <w:rFonts w:ascii="Calibri" w:hAnsi="Calibri"/>
          <w:sz w:val="24"/>
          <w:szCs w:val="24"/>
          <w:lang w:val="es-CO"/>
        </w:rPr>
        <w:t>Apreciado(a)</w:t>
      </w:r>
      <w:r w:rsidRPr="0069060C">
        <w:rPr>
          <w:rFonts w:ascii="Calibri" w:hAnsi="Calibri"/>
          <w:sz w:val="24"/>
          <w:szCs w:val="24"/>
          <w:lang w:val="es-CO"/>
        </w:rPr>
        <w:t xml:space="preserve"> _________</w:t>
      </w:r>
    </w:p>
    <w:p w:rsidR="00AC441F" w:rsidRPr="0069060C" w:rsidRDefault="00AC441F" w:rsidP="00AC441F">
      <w:pPr>
        <w:spacing w:line="276" w:lineRule="auto"/>
        <w:rPr>
          <w:rFonts w:ascii="Calibri" w:hAnsi="Calibri"/>
          <w:b/>
          <w:sz w:val="24"/>
          <w:szCs w:val="24"/>
          <w:lang w:val="es-CO"/>
        </w:rPr>
      </w:pPr>
    </w:p>
    <w:p w:rsidR="00AC441F" w:rsidRPr="0069060C" w:rsidRDefault="00AC441F" w:rsidP="00AC441F">
      <w:pPr>
        <w:spacing w:line="276" w:lineRule="auto"/>
        <w:rPr>
          <w:rFonts w:ascii="Calibri" w:hAnsi="Calibri"/>
          <w:sz w:val="24"/>
          <w:szCs w:val="24"/>
          <w:lang w:val="es-CO"/>
        </w:rPr>
      </w:pPr>
      <w:r>
        <w:rPr>
          <w:rFonts w:ascii="Calibri" w:hAnsi="Calibri"/>
          <w:sz w:val="24"/>
          <w:szCs w:val="24"/>
          <w:lang w:val="es-CO"/>
        </w:rPr>
        <w:t>He examinado hoy los ojos de su bebé. Esta carta le explicará por qué era necesario que yo hiciera este examen, le explicará también cuándo necesitaré volver a examinar los ojos del bebé</w:t>
      </w:r>
      <w:r w:rsidRPr="0069060C">
        <w:rPr>
          <w:rFonts w:ascii="Calibri" w:hAnsi="Calibri"/>
          <w:sz w:val="24"/>
          <w:szCs w:val="24"/>
          <w:lang w:val="es-CO"/>
        </w:rPr>
        <w:t xml:space="preserve">. </w:t>
      </w:r>
    </w:p>
    <w:p w:rsidR="00AC441F" w:rsidRPr="0069060C" w:rsidRDefault="00AC441F" w:rsidP="00AC441F">
      <w:pPr>
        <w:spacing w:line="276" w:lineRule="auto"/>
        <w:rPr>
          <w:rFonts w:ascii="Calibri" w:hAnsi="Calibri"/>
          <w:sz w:val="24"/>
          <w:szCs w:val="24"/>
          <w:lang w:val="es-CO"/>
        </w:rPr>
      </w:pPr>
    </w:p>
    <w:p w:rsidR="00AC441F" w:rsidRPr="0069060C" w:rsidRDefault="00AC441F" w:rsidP="00AC441F">
      <w:pPr>
        <w:spacing w:line="276" w:lineRule="auto"/>
        <w:rPr>
          <w:rFonts w:ascii="Calibri" w:hAnsi="Calibri"/>
          <w:color w:val="000000"/>
          <w:sz w:val="24"/>
          <w:szCs w:val="24"/>
          <w:lang w:val="es-CO"/>
        </w:rPr>
      </w:pPr>
      <w:r>
        <w:rPr>
          <w:rFonts w:ascii="Calibri" w:hAnsi="Calibri"/>
          <w:b/>
          <w:sz w:val="24"/>
          <w:szCs w:val="24"/>
          <w:lang w:val="es-CO"/>
        </w:rPr>
        <w:t>Su hijo</w:t>
      </w:r>
      <w:r>
        <w:rPr>
          <w:rFonts w:ascii="Calibri" w:hAnsi="Calibri"/>
          <w:sz w:val="22"/>
          <w:szCs w:val="22"/>
          <w:lang w:val="es-CO"/>
        </w:rPr>
        <w:t xml:space="preserve">(a) </w:t>
      </w:r>
      <w:r>
        <w:rPr>
          <w:rFonts w:ascii="Calibri" w:hAnsi="Calibri"/>
          <w:b/>
          <w:sz w:val="24"/>
          <w:szCs w:val="24"/>
          <w:lang w:val="es-CO"/>
        </w:rPr>
        <w:t xml:space="preserve"> tiene</w:t>
      </w:r>
      <w:r w:rsidRPr="0069060C">
        <w:rPr>
          <w:rFonts w:ascii="Calibri" w:hAnsi="Calibri"/>
          <w:b/>
          <w:sz w:val="24"/>
          <w:szCs w:val="24"/>
          <w:lang w:val="es-CO"/>
        </w:rPr>
        <w:t xml:space="preserve"> una afección de la retina (la parte de atrás del ojo) que se conoce como ROP (retinopatía de la </w:t>
      </w:r>
      <w:proofErr w:type="spellStart"/>
      <w:r w:rsidRPr="0069060C">
        <w:rPr>
          <w:rFonts w:ascii="Calibri" w:hAnsi="Calibri"/>
          <w:b/>
          <w:sz w:val="24"/>
          <w:szCs w:val="24"/>
          <w:lang w:val="es-CO"/>
        </w:rPr>
        <w:t>prematurez</w:t>
      </w:r>
      <w:proofErr w:type="spellEnd"/>
      <w:r w:rsidRPr="0069060C">
        <w:rPr>
          <w:rFonts w:ascii="Calibri" w:hAnsi="Calibri"/>
          <w:b/>
          <w:sz w:val="24"/>
          <w:szCs w:val="24"/>
          <w:lang w:val="es-CO"/>
        </w:rPr>
        <w:t xml:space="preserve">). </w:t>
      </w:r>
      <w:r w:rsidRPr="0069060C">
        <w:rPr>
          <w:rFonts w:ascii="Calibri" w:hAnsi="Calibri"/>
          <w:sz w:val="24"/>
          <w:szCs w:val="24"/>
          <w:lang w:val="es-CO"/>
        </w:rPr>
        <w:t xml:space="preserve">Después de un nacimiento prematuro, los vasos sanguíneos de la parte posterior del ojo pueden dejar de crecer. El organismo del bebé responde produciendo una sustancia química conocida como VEGF (factor de crecimiento </w:t>
      </w:r>
      <w:r>
        <w:rPr>
          <w:rFonts w:ascii="Calibri" w:hAnsi="Calibri"/>
          <w:sz w:val="24"/>
          <w:szCs w:val="24"/>
          <w:lang w:val="es-CO"/>
        </w:rPr>
        <w:t xml:space="preserve">de la </w:t>
      </w:r>
      <w:proofErr w:type="spellStart"/>
      <w:r w:rsidRPr="0069060C">
        <w:rPr>
          <w:rFonts w:ascii="Calibri" w:hAnsi="Calibri"/>
          <w:sz w:val="24"/>
          <w:szCs w:val="24"/>
          <w:lang w:val="es-CO"/>
        </w:rPr>
        <w:t>vascula</w:t>
      </w:r>
      <w:r>
        <w:rPr>
          <w:rFonts w:ascii="Calibri" w:hAnsi="Calibri"/>
          <w:sz w:val="24"/>
          <w:szCs w:val="24"/>
          <w:lang w:val="es-CO"/>
        </w:rPr>
        <w:t>tura</w:t>
      </w:r>
      <w:proofErr w:type="spellEnd"/>
      <w:r w:rsidRPr="0069060C">
        <w:rPr>
          <w:rFonts w:ascii="Calibri" w:hAnsi="Calibri"/>
          <w:sz w:val="24"/>
          <w:szCs w:val="24"/>
          <w:lang w:val="es-CO"/>
        </w:rPr>
        <w:t xml:space="preserve"> endotelial). Esta sustancia química hace que comiencen a desarrollarse nuevos vasos sanguíneos</w:t>
      </w:r>
      <w:r w:rsidRPr="0069060C">
        <w:rPr>
          <w:rFonts w:ascii="Calibri" w:hAnsi="Calibri"/>
          <w:color w:val="000000"/>
          <w:sz w:val="24"/>
          <w:szCs w:val="24"/>
          <w:lang w:val="es-CO"/>
        </w:rPr>
        <w:t xml:space="preserve">. </w:t>
      </w:r>
    </w:p>
    <w:p w:rsidR="00AC441F" w:rsidRPr="0069060C" w:rsidRDefault="00AC441F" w:rsidP="00AC441F">
      <w:pPr>
        <w:spacing w:line="276" w:lineRule="auto"/>
        <w:rPr>
          <w:rFonts w:ascii="Calibri" w:hAnsi="Calibri"/>
          <w:color w:val="000000"/>
          <w:sz w:val="24"/>
          <w:szCs w:val="24"/>
          <w:lang w:val="es-CO"/>
        </w:rPr>
      </w:pPr>
    </w:p>
    <w:p w:rsidR="00AC441F" w:rsidRPr="0069060C" w:rsidRDefault="00AC441F" w:rsidP="00AC441F">
      <w:pPr>
        <w:spacing w:line="276" w:lineRule="auto"/>
        <w:rPr>
          <w:rFonts w:ascii="Calibri" w:hAnsi="Calibri"/>
          <w:color w:val="000000"/>
          <w:sz w:val="24"/>
          <w:szCs w:val="24"/>
          <w:lang w:val="es-CO"/>
        </w:rPr>
      </w:pPr>
      <w:r w:rsidRPr="0070336F">
        <w:rPr>
          <w:rFonts w:ascii="Calibri" w:hAnsi="Calibri"/>
          <w:color w:val="000000"/>
          <w:sz w:val="24"/>
          <w:szCs w:val="24"/>
          <w:lang w:val="es-CO"/>
        </w:rPr>
        <w:t xml:space="preserve">Pero estos vasos sanguíneos no son normales. Son vasos sanguíneos anormales que pueden sangrar. También halan (desprenden) la retina separándola de su posición normal. Es lo que se conoce como DR (desprendimiento de retina), y puede causar ceguera. </w:t>
      </w:r>
      <w:r>
        <w:rPr>
          <w:rFonts w:ascii="Calibri" w:hAnsi="Calibri"/>
          <w:color w:val="000000"/>
          <w:sz w:val="24"/>
          <w:szCs w:val="24"/>
          <w:lang w:val="es-CO"/>
        </w:rPr>
        <w:t>S</w:t>
      </w:r>
      <w:r w:rsidRPr="0070336F">
        <w:rPr>
          <w:rFonts w:ascii="Calibri" w:hAnsi="Calibri"/>
          <w:color w:val="000000"/>
          <w:sz w:val="24"/>
          <w:szCs w:val="24"/>
          <w:lang w:val="es-CO"/>
        </w:rPr>
        <w:t>i esta afección llega a una cierta etapa</w:t>
      </w:r>
      <w:r>
        <w:rPr>
          <w:rFonts w:ascii="Calibri" w:hAnsi="Calibri"/>
          <w:color w:val="000000"/>
          <w:sz w:val="24"/>
          <w:szCs w:val="24"/>
          <w:lang w:val="es-CO"/>
        </w:rPr>
        <w:t>, se hace necesario</w:t>
      </w:r>
      <w:r w:rsidRPr="0070336F">
        <w:rPr>
          <w:rFonts w:ascii="Calibri" w:hAnsi="Calibri"/>
          <w:color w:val="000000"/>
          <w:sz w:val="24"/>
          <w:szCs w:val="24"/>
          <w:lang w:val="es-CO"/>
        </w:rPr>
        <w:t xml:space="preserve"> tratar la ROP en el trascurso de 72 horas. Su bebé podría quedar ciego</w:t>
      </w:r>
      <w:r>
        <w:rPr>
          <w:rFonts w:ascii="Calibri" w:hAnsi="Calibri"/>
          <w:color w:val="000000"/>
          <w:sz w:val="24"/>
          <w:szCs w:val="24"/>
          <w:lang w:val="es-CO"/>
        </w:rPr>
        <w:t>(a)</w:t>
      </w:r>
      <w:r w:rsidRPr="0070336F">
        <w:rPr>
          <w:rFonts w:ascii="Calibri" w:hAnsi="Calibri"/>
          <w:color w:val="000000"/>
          <w:sz w:val="24"/>
          <w:szCs w:val="24"/>
          <w:lang w:val="es-CO"/>
        </w:rPr>
        <w:t xml:space="preserve"> si no se le trata oportunamente</w:t>
      </w:r>
      <w:r>
        <w:rPr>
          <w:rFonts w:ascii="Calibri" w:hAnsi="Calibri"/>
          <w:color w:val="000000"/>
          <w:sz w:val="24"/>
          <w:szCs w:val="24"/>
          <w:lang w:val="es-CO"/>
        </w:rPr>
        <w:t xml:space="preserve">. </w:t>
      </w:r>
    </w:p>
    <w:p w:rsidR="00AC441F" w:rsidRPr="0069060C" w:rsidRDefault="00AC441F" w:rsidP="00AC441F">
      <w:pPr>
        <w:spacing w:line="276" w:lineRule="auto"/>
        <w:rPr>
          <w:rFonts w:ascii="Calibri" w:hAnsi="Calibri"/>
          <w:color w:val="000000"/>
          <w:sz w:val="24"/>
          <w:szCs w:val="24"/>
          <w:lang w:val="es-CO"/>
        </w:rPr>
      </w:pPr>
    </w:p>
    <w:p w:rsidR="00AC441F" w:rsidRPr="0069060C" w:rsidRDefault="00AC441F" w:rsidP="00AC441F">
      <w:pPr>
        <w:spacing w:line="276" w:lineRule="auto"/>
        <w:rPr>
          <w:rFonts w:ascii="Calibri" w:hAnsi="Calibri"/>
          <w:color w:val="000000"/>
          <w:sz w:val="24"/>
          <w:szCs w:val="24"/>
          <w:lang w:val="es-CO"/>
        </w:rPr>
      </w:pPr>
      <w:r w:rsidRPr="00240C37">
        <w:rPr>
          <w:rFonts w:ascii="Calibri" w:hAnsi="Calibri"/>
          <w:b/>
          <w:color w:val="000000"/>
          <w:sz w:val="24"/>
          <w:szCs w:val="24"/>
          <w:lang w:val="es-CO"/>
        </w:rPr>
        <w:t xml:space="preserve">Los meses inmediatamente siguientes son muy importantes. </w:t>
      </w:r>
      <w:r w:rsidRPr="00240C37">
        <w:rPr>
          <w:rFonts w:ascii="Calibri" w:hAnsi="Calibri"/>
          <w:color w:val="000000"/>
          <w:sz w:val="24"/>
          <w:szCs w:val="24"/>
          <w:lang w:val="es-CO"/>
        </w:rPr>
        <w:t xml:space="preserve">Necesitamos su ayuda para evitar que su bebé pierda la visión. Será necesario que </w:t>
      </w:r>
      <w:r>
        <w:rPr>
          <w:rFonts w:ascii="Calibri" w:hAnsi="Calibri"/>
          <w:color w:val="000000"/>
          <w:sz w:val="24"/>
          <w:szCs w:val="24"/>
          <w:lang w:val="es-CO"/>
        </w:rPr>
        <w:t>lo</w:t>
      </w:r>
      <w:r w:rsidRPr="00240C37">
        <w:rPr>
          <w:rFonts w:ascii="Calibri" w:hAnsi="Calibri"/>
          <w:color w:val="000000"/>
          <w:sz w:val="24"/>
          <w:szCs w:val="24"/>
          <w:lang w:val="es-CO"/>
        </w:rPr>
        <w:t xml:space="preserve"> examine muchas veces. </w:t>
      </w:r>
      <w:r>
        <w:rPr>
          <w:rFonts w:ascii="Calibri" w:hAnsi="Calibri"/>
          <w:color w:val="000000"/>
          <w:sz w:val="24"/>
          <w:szCs w:val="24"/>
          <w:lang w:val="es-CO"/>
        </w:rPr>
        <w:t xml:space="preserve">Lo estaré controlando para detectar </w:t>
      </w:r>
      <w:r w:rsidRPr="00240C37">
        <w:rPr>
          <w:rFonts w:ascii="Calibri" w:hAnsi="Calibri"/>
          <w:color w:val="000000"/>
          <w:sz w:val="24"/>
          <w:szCs w:val="24"/>
          <w:lang w:val="es-CO"/>
        </w:rPr>
        <w:t>vasos sanguíneos anormales. Los exámenes deben continuar hasta que los vasos sanguíneos sanen</w:t>
      </w:r>
      <w:r w:rsidRPr="0069060C">
        <w:rPr>
          <w:rFonts w:ascii="Calibri" w:hAnsi="Calibri"/>
          <w:color w:val="000000"/>
          <w:sz w:val="24"/>
          <w:szCs w:val="24"/>
          <w:lang w:val="es-CO"/>
        </w:rPr>
        <w:t xml:space="preserve">. </w:t>
      </w:r>
    </w:p>
    <w:p w:rsidR="00AC441F" w:rsidRPr="0069060C" w:rsidRDefault="00AC441F" w:rsidP="00AC441F">
      <w:pPr>
        <w:spacing w:line="276" w:lineRule="auto"/>
        <w:rPr>
          <w:rFonts w:ascii="Calibri" w:hAnsi="Calibri"/>
          <w:color w:val="000000"/>
          <w:sz w:val="24"/>
          <w:szCs w:val="24"/>
          <w:lang w:val="es-CO"/>
        </w:rPr>
      </w:pPr>
    </w:p>
    <w:p w:rsidR="00AC441F" w:rsidRPr="0069060C" w:rsidRDefault="00AC441F" w:rsidP="00AC441F">
      <w:pPr>
        <w:pBdr>
          <w:top w:val="single" w:sz="4" w:space="1" w:color="auto"/>
          <w:left w:val="single" w:sz="4" w:space="4" w:color="auto"/>
          <w:bottom w:val="single" w:sz="4" w:space="1" w:color="auto"/>
          <w:right w:val="single" w:sz="4" w:space="4" w:color="auto"/>
        </w:pBdr>
        <w:spacing w:line="276" w:lineRule="auto"/>
        <w:rPr>
          <w:rFonts w:ascii="Calibri" w:hAnsi="Calibri"/>
          <w:snapToGrid w:val="0"/>
          <w:sz w:val="24"/>
          <w:szCs w:val="24"/>
          <w:lang w:val="es-CO"/>
        </w:rPr>
      </w:pPr>
      <w:r w:rsidRPr="00CA30E7">
        <w:rPr>
          <w:rFonts w:ascii="Calibri" w:hAnsi="Calibri"/>
          <w:snapToGrid w:val="0"/>
          <w:sz w:val="24"/>
          <w:szCs w:val="24"/>
          <w:lang w:val="es-CO"/>
        </w:rPr>
        <w:t xml:space="preserve">Deberá </w:t>
      </w:r>
      <w:r>
        <w:rPr>
          <w:rFonts w:ascii="Calibri" w:hAnsi="Calibri"/>
          <w:snapToGrid w:val="0"/>
          <w:sz w:val="24"/>
          <w:szCs w:val="24"/>
          <w:lang w:val="es-CO"/>
        </w:rPr>
        <w:t>traer al</w:t>
      </w:r>
      <w:r w:rsidRPr="00CA30E7">
        <w:rPr>
          <w:rFonts w:ascii="Calibri" w:hAnsi="Calibri"/>
          <w:snapToGrid w:val="0"/>
          <w:sz w:val="24"/>
          <w:szCs w:val="24"/>
          <w:lang w:val="es-CO"/>
        </w:rPr>
        <w:t xml:space="preserve"> bebé al consultorio o a la clínica para </w:t>
      </w:r>
      <w:r w:rsidRPr="008E2EFE">
        <w:rPr>
          <w:rFonts w:ascii="Calibri" w:hAnsi="Calibri"/>
          <w:snapToGrid w:val="0"/>
          <w:sz w:val="24"/>
          <w:szCs w:val="24"/>
          <w:u w:val="single"/>
          <w:lang w:val="es-CO"/>
        </w:rPr>
        <w:t>cada cita</w:t>
      </w:r>
      <w:r w:rsidRPr="00CA30E7">
        <w:rPr>
          <w:rFonts w:ascii="Calibri" w:hAnsi="Calibri"/>
          <w:snapToGrid w:val="0"/>
          <w:sz w:val="24"/>
          <w:szCs w:val="24"/>
          <w:lang w:val="es-CO"/>
        </w:rPr>
        <w:t xml:space="preserve"> de control. El </w:t>
      </w:r>
      <w:r>
        <w:rPr>
          <w:rFonts w:ascii="Calibri" w:hAnsi="Calibri"/>
          <w:snapToGrid w:val="0"/>
          <w:sz w:val="24"/>
          <w:szCs w:val="24"/>
          <w:lang w:val="es-CO"/>
        </w:rPr>
        <w:t xml:space="preserve">personal de mi consultorio </w:t>
      </w:r>
      <w:r w:rsidRPr="00CA30E7">
        <w:rPr>
          <w:rFonts w:ascii="Calibri" w:hAnsi="Calibri"/>
          <w:snapToGrid w:val="0"/>
          <w:sz w:val="24"/>
          <w:szCs w:val="24"/>
          <w:lang w:val="es-CO"/>
        </w:rPr>
        <w:t xml:space="preserve">se comunicará con usted en caso de que </w:t>
      </w:r>
      <w:r>
        <w:rPr>
          <w:rFonts w:ascii="Calibri" w:hAnsi="Calibri"/>
          <w:snapToGrid w:val="0"/>
          <w:sz w:val="24"/>
          <w:szCs w:val="24"/>
          <w:lang w:val="es-CO"/>
        </w:rPr>
        <w:t xml:space="preserve">deje de cumplir </w:t>
      </w:r>
      <w:r w:rsidRPr="00CA30E7">
        <w:rPr>
          <w:rFonts w:ascii="Calibri" w:hAnsi="Calibri"/>
          <w:snapToGrid w:val="0"/>
          <w:sz w:val="24"/>
          <w:szCs w:val="24"/>
          <w:lang w:val="es-CO"/>
        </w:rPr>
        <w:t>alguna cita. Si no p</w:t>
      </w:r>
      <w:r>
        <w:rPr>
          <w:rFonts w:ascii="Calibri" w:hAnsi="Calibri"/>
          <w:snapToGrid w:val="0"/>
          <w:sz w:val="24"/>
          <w:szCs w:val="24"/>
          <w:lang w:val="es-CO"/>
        </w:rPr>
        <w:t>odemos</w:t>
      </w:r>
      <w:r w:rsidRPr="00CA30E7">
        <w:rPr>
          <w:rFonts w:ascii="Calibri" w:hAnsi="Calibri"/>
          <w:snapToGrid w:val="0"/>
          <w:sz w:val="24"/>
          <w:szCs w:val="24"/>
          <w:lang w:val="es-CO"/>
        </w:rPr>
        <w:t xml:space="preserve"> comunicar</w:t>
      </w:r>
      <w:r>
        <w:rPr>
          <w:rFonts w:ascii="Calibri" w:hAnsi="Calibri"/>
          <w:snapToGrid w:val="0"/>
          <w:sz w:val="24"/>
          <w:szCs w:val="24"/>
          <w:lang w:val="es-CO"/>
        </w:rPr>
        <w:t>nos</w:t>
      </w:r>
      <w:r w:rsidRPr="00CA30E7">
        <w:rPr>
          <w:rFonts w:ascii="Calibri" w:hAnsi="Calibri"/>
          <w:snapToGrid w:val="0"/>
          <w:sz w:val="24"/>
          <w:szCs w:val="24"/>
          <w:lang w:val="es-CO"/>
        </w:rPr>
        <w:t xml:space="preserve"> con usted, tal vez tenga</w:t>
      </w:r>
      <w:r>
        <w:rPr>
          <w:rFonts w:ascii="Calibri" w:hAnsi="Calibri"/>
          <w:snapToGrid w:val="0"/>
          <w:sz w:val="24"/>
          <w:szCs w:val="24"/>
          <w:lang w:val="es-CO"/>
        </w:rPr>
        <w:t>mos</w:t>
      </w:r>
      <w:r w:rsidRPr="00CA30E7">
        <w:rPr>
          <w:rFonts w:ascii="Calibri" w:hAnsi="Calibri"/>
          <w:snapToGrid w:val="0"/>
          <w:sz w:val="24"/>
          <w:szCs w:val="24"/>
          <w:lang w:val="es-CO"/>
        </w:rPr>
        <w:t xml:space="preserve"> que contactar a los Servicios de Protección de Menores para ayudar a que el bebé vuelva a recibir los exámenes oculares necesarios</w:t>
      </w:r>
      <w:r w:rsidRPr="0069060C">
        <w:rPr>
          <w:rFonts w:ascii="Calibri" w:hAnsi="Calibri"/>
          <w:snapToGrid w:val="0"/>
          <w:sz w:val="24"/>
          <w:szCs w:val="24"/>
          <w:lang w:val="es-CO"/>
        </w:rPr>
        <w:t>.</w:t>
      </w:r>
    </w:p>
    <w:p w:rsidR="00AC441F" w:rsidRPr="0069060C" w:rsidRDefault="00AC441F" w:rsidP="00AC441F">
      <w:pPr>
        <w:spacing w:line="276" w:lineRule="auto"/>
        <w:rPr>
          <w:rFonts w:ascii="Calibri" w:hAnsi="Calibri"/>
          <w:snapToGrid w:val="0"/>
          <w:sz w:val="24"/>
          <w:szCs w:val="24"/>
          <w:lang w:val="es-CO"/>
        </w:rPr>
      </w:pPr>
    </w:p>
    <w:p w:rsidR="00AC441F" w:rsidRPr="0069060C" w:rsidRDefault="00AC441F" w:rsidP="00AC441F">
      <w:pPr>
        <w:spacing w:line="276" w:lineRule="auto"/>
        <w:rPr>
          <w:rFonts w:ascii="Calibri" w:hAnsi="Calibri"/>
          <w:b/>
          <w:color w:val="000000"/>
          <w:sz w:val="24"/>
          <w:szCs w:val="24"/>
          <w:u w:val="single"/>
          <w:lang w:val="es-CO"/>
        </w:rPr>
      </w:pPr>
      <w:r w:rsidRPr="00D12F8F">
        <w:rPr>
          <w:rFonts w:ascii="Calibri" w:hAnsi="Calibri"/>
          <w:b/>
          <w:color w:val="000000"/>
          <w:sz w:val="24"/>
          <w:szCs w:val="24"/>
          <w:u w:val="single"/>
          <w:lang w:val="es-CO"/>
        </w:rPr>
        <w:t>Al examinar hoy al bebé encontré lo siguiente</w:t>
      </w:r>
      <w:r w:rsidRPr="00D12F8F">
        <w:rPr>
          <w:rFonts w:ascii="Calibri" w:hAnsi="Calibri"/>
          <w:b/>
          <w:color w:val="000000"/>
          <w:sz w:val="24"/>
          <w:szCs w:val="24"/>
          <w:lang w:val="es-CO"/>
        </w:rPr>
        <w:t>:</w:t>
      </w:r>
    </w:p>
    <w:p w:rsidR="00AC441F" w:rsidRPr="0069060C" w:rsidRDefault="00AC441F" w:rsidP="00AC441F">
      <w:pPr>
        <w:spacing w:line="276" w:lineRule="auto"/>
        <w:rPr>
          <w:rFonts w:ascii="Calibri" w:hAnsi="Calibri"/>
          <w:b/>
          <w:color w:val="000000"/>
          <w:sz w:val="24"/>
          <w:szCs w:val="24"/>
          <w:u w:val="single"/>
          <w:lang w:val="es-CO"/>
        </w:rPr>
      </w:pPr>
    </w:p>
    <w:p w:rsidR="00AC441F" w:rsidRPr="0069060C" w:rsidRDefault="00AC441F" w:rsidP="00AC441F">
      <w:pPr>
        <w:spacing w:line="276" w:lineRule="auto"/>
        <w:rPr>
          <w:rFonts w:ascii="Calibri" w:hAnsi="Calibri"/>
          <w:color w:val="000000"/>
          <w:sz w:val="24"/>
          <w:szCs w:val="24"/>
          <w:lang w:val="es-CO"/>
        </w:rPr>
      </w:pPr>
      <w:r w:rsidRPr="0069060C">
        <w:rPr>
          <w:rFonts w:ascii="Calibri" w:hAnsi="Calibri"/>
          <w:color w:val="000000"/>
          <w:sz w:val="24"/>
          <w:szCs w:val="24"/>
          <w:lang w:val="es-CO"/>
        </w:rPr>
        <w:t>____</w:t>
      </w:r>
      <w:r w:rsidRPr="00A6336F">
        <w:rPr>
          <w:rFonts w:ascii="Calibri" w:hAnsi="Calibri"/>
          <w:color w:val="000000"/>
          <w:sz w:val="24"/>
          <w:szCs w:val="24"/>
          <w:lang w:val="es-CO"/>
        </w:rPr>
        <w:t xml:space="preserve">Los vasos sanguíneos de su bebé son anormales. Es posible que el bebé requiera tratamiento a la mayor brevedad. </w:t>
      </w:r>
      <w:r>
        <w:rPr>
          <w:rFonts w:ascii="Calibri" w:hAnsi="Calibri"/>
          <w:color w:val="000000"/>
          <w:sz w:val="24"/>
          <w:szCs w:val="24"/>
          <w:lang w:val="es-CO"/>
        </w:rPr>
        <w:t>E</w:t>
      </w:r>
      <w:r w:rsidRPr="00A6336F">
        <w:rPr>
          <w:rFonts w:ascii="Calibri" w:hAnsi="Calibri"/>
          <w:color w:val="000000"/>
          <w:sz w:val="24"/>
          <w:szCs w:val="24"/>
          <w:lang w:val="es-CO"/>
        </w:rPr>
        <w:t>xaminar</w:t>
      </w:r>
      <w:r>
        <w:rPr>
          <w:rFonts w:ascii="Calibri" w:hAnsi="Calibri"/>
          <w:color w:val="000000"/>
          <w:sz w:val="24"/>
          <w:szCs w:val="24"/>
          <w:lang w:val="es-CO"/>
        </w:rPr>
        <w:t xml:space="preserve">é semanalmente al bebé para ver </w:t>
      </w:r>
      <w:r w:rsidRPr="00A6336F">
        <w:rPr>
          <w:rFonts w:ascii="Calibri" w:hAnsi="Calibri"/>
          <w:color w:val="000000"/>
          <w:sz w:val="24"/>
          <w:szCs w:val="24"/>
          <w:lang w:val="es-CO"/>
        </w:rPr>
        <w:t xml:space="preserve">si se necesita tratamiento. El próximo examen de la ROP será el _________________ (fecha) en _____ </w:t>
      </w:r>
      <w:r w:rsidRPr="00A6336F">
        <w:rPr>
          <w:rFonts w:ascii="Calibri" w:hAnsi="Calibri"/>
          <w:color w:val="000000"/>
          <w:sz w:val="24"/>
          <w:szCs w:val="24"/>
          <w:lang w:val="es-CO"/>
        </w:rPr>
        <w:lastRenderedPageBreak/>
        <w:t>semanas</w:t>
      </w:r>
      <w:r w:rsidRPr="0069060C">
        <w:rPr>
          <w:rFonts w:ascii="Calibri" w:hAnsi="Calibri"/>
          <w:color w:val="000000"/>
          <w:sz w:val="24"/>
          <w:szCs w:val="24"/>
          <w:lang w:val="es-CO"/>
        </w:rPr>
        <w:t xml:space="preserve">. </w:t>
      </w:r>
    </w:p>
    <w:p w:rsidR="00AC441F" w:rsidRPr="0069060C" w:rsidRDefault="00AC441F" w:rsidP="00AC441F">
      <w:pPr>
        <w:spacing w:line="276" w:lineRule="auto"/>
        <w:rPr>
          <w:rFonts w:ascii="Calibri" w:hAnsi="Calibri"/>
          <w:color w:val="000000"/>
          <w:sz w:val="24"/>
          <w:szCs w:val="24"/>
          <w:lang w:val="es-CO"/>
        </w:rPr>
      </w:pPr>
    </w:p>
    <w:p w:rsidR="00AC441F" w:rsidRPr="0069060C" w:rsidRDefault="00AC441F" w:rsidP="00AC441F">
      <w:pPr>
        <w:spacing w:line="276" w:lineRule="auto"/>
        <w:rPr>
          <w:rFonts w:ascii="Calibri" w:hAnsi="Calibri"/>
          <w:color w:val="000000"/>
          <w:sz w:val="24"/>
          <w:szCs w:val="24"/>
          <w:lang w:val="es-CO"/>
        </w:rPr>
      </w:pPr>
      <w:r w:rsidRPr="0069060C">
        <w:rPr>
          <w:rFonts w:ascii="Calibri" w:hAnsi="Calibri"/>
          <w:color w:val="000000"/>
          <w:sz w:val="24"/>
          <w:szCs w:val="24"/>
          <w:lang w:val="es-CO"/>
        </w:rPr>
        <w:t>____</w:t>
      </w:r>
      <w:r w:rsidRPr="00C86B1B">
        <w:rPr>
          <w:rFonts w:ascii="Calibri" w:hAnsi="Calibri"/>
          <w:color w:val="000000"/>
          <w:sz w:val="24"/>
          <w:szCs w:val="24"/>
          <w:lang w:val="es-CO"/>
        </w:rPr>
        <w:t xml:space="preserve">Los vasos sanguíneos de su bebé son anormales. Pero </w:t>
      </w:r>
      <w:r>
        <w:rPr>
          <w:rFonts w:ascii="Calibri" w:hAnsi="Calibri"/>
          <w:color w:val="000000"/>
          <w:sz w:val="24"/>
          <w:szCs w:val="24"/>
          <w:lang w:val="es-CO"/>
        </w:rPr>
        <w:t xml:space="preserve">su </w:t>
      </w:r>
      <w:r w:rsidRPr="00C86B1B">
        <w:rPr>
          <w:rFonts w:ascii="Calibri" w:hAnsi="Calibri"/>
          <w:color w:val="000000"/>
          <w:sz w:val="24"/>
          <w:szCs w:val="24"/>
          <w:lang w:val="es-CO"/>
        </w:rPr>
        <w:t xml:space="preserve">bebé no requiere tratamiento de inmediato. </w:t>
      </w:r>
      <w:r>
        <w:rPr>
          <w:rFonts w:ascii="Calibri" w:hAnsi="Calibri"/>
          <w:color w:val="000000"/>
          <w:sz w:val="24"/>
          <w:szCs w:val="24"/>
          <w:lang w:val="es-CO"/>
        </w:rPr>
        <w:t>Lo</w:t>
      </w:r>
      <w:r w:rsidRPr="00C86B1B">
        <w:rPr>
          <w:rFonts w:ascii="Calibri" w:hAnsi="Calibri"/>
          <w:color w:val="000000"/>
          <w:sz w:val="24"/>
          <w:szCs w:val="24"/>
          <w:lang w:val="es-CO"/>
        </w:rPr>
        <w:t xml:space="preserve"> examinar</w:t>
      </w:r>
      <w:r>
        <w:rPr>
          <w:rFonts w:ascii="Calibri" w:hAnsi="Calibri"/>
          <w:color w:val="000000"/>
          <w:sz w:val="24"/>
          <w:szCs w:val="24"/>
          <w:lang w:val="es-CO"/>
        </w:rPr>
        <w:t>é</w:t>
      </w:r>
      <w:r w:rsidRPr="00C86B1B">
        <w:rPr>
          <w:rFonts w:ascii="Calibri" w:hAnsi="Calibri"/>
          <w:color w:val="000000"/>
          <w:sz w:val="24"/>
          <w:szCs w:val="24"/>
          <w:lang w:val="es-CO"/>
        </w:rPr>
        <w:t xml:space="preserve"> de nuevo para ver si se requiere tratamiento. El siguiente examen de ROP será el  _________________ (fecha) en _____ semanas</w:t>
      </w:r>
      <w:r w:rsidRPr="0069060C">
        <w:rPr>
          <w:rFonts w:ascii="Calibri" w:hAnsi="Calibri"/>
          <w:color w:val="000000"/>
          <w:sz w:val="24"/>
          <w:szCs w:val="24"/>
          <w:lang w:val="es-CO"/>
        </w:rPr>
        <w:t xml:space="preserve">. </w:t>
      </w:r>
    </w:p>
    <w:p w:rsidR="00AC441F" w:rsidRPr="0069060C" w:rsidRDefault="00AC441F" w:rsidP="00AC441F">
      <w:pPr>
        <w:spacing w:line="276" w:lineRule="auto"/>
        <w:rPr>
          <w:rFonts w:ascii="Calibri" w:hAnsi="Calibri"/>
          <w:color w:val="000000"/>
          <w:sz w:val="24"/>
          <w:szCs w:val="24"/>
          <w:lang w:val="es-CO"/>
        </w:rPr>
      </w:pPr>
    </w:p>
    <w:p w:rsidR="00AC441F" w:rsidRPr="0069060C" w:rsidRDefault="00AC441F" w:rsidP="00AC441F">
      <w:pPr>
        <w:spacing w:line="276" w:lineRule="auto"/>
        <w:rPr>
          <w:rFonts w:ascii="Calibri" w:hAnsi="Calibri"/>
          <w:snapToGrid w:val="0"/>
          <w:sz w:val="24"/>
          <w:szCs w:val="24"/>
          <w:lang w:val="es-CO"/>
        </w:rPr>
      </w:pPr>
      <w:r w:rsidRPr="0069060C">
        <w:rPr>
          <w:rFonts w:ascii="Calibri" w:hAnsi="Calibri"/>
          <w:snapToGrid w:val="0"/>
          <w:sz w:val="24"/>
          <w:szCs w:val="24"/>
          <w:lang w:val="es-CO"/>
        </w:rPr>
        <w:t>_____</w:t>
      </w:r>
      <w:r w:rsidRPr="00C43A6A">
        <w:rPr>
          <w:rFonts w:ascii="Calibri" w:hAnsi="Calibri"/>
          <w:snapToGrid w:val="0"/>
          <w:sz w:val="24"/>
          <w:szCs w:val="24"/>
          <w:lang w:val="es-CO"/>
        </w:rPr>
        <w:t>Los vasos sanguíneos de su bebé están casi normales. El bebé no requerirá tratamiento para la ROP. Sin embargo, requiere un tipo diferente de examen ocular. Este examen incluirá un estudio para determinar si es bizco, si tiene un ojo perezoso o si es miope. Su bebé deberá ser examinado en una cita de control aproximadamente el ___________ (fecha).</w:t>
      </w:r>
      <w:r w:rsidRPr="0069060C">
        <w:rPr>
          <w:rFonts w:ascii="Calibri" w:hAnsi="Calibri"/>
          <w:snapToGrid w:val="0"/>
          <w:sz w:val="24"/>
          <w:szCs w:val="24"/>
          <w:lang w:val="es-CO"/>
        </w:rPr>
        <w:t xml:space="preserve"> </w:t>
      </w:r>
    </w:p>
    <w:p w:rsidR="00AC441F" w:rsidRPr="0069060C" w:rsidRDefault="00AC441F" w:rsidP="00AC441F">
      <w:pPr>
        <w:spacing w:line="276" w:lineRule="auto"/>
        <w:rPr>
          <w:rFonts w:ascii="Calibri" w:hAnsi="Calibri"/>
          <w:snapToGrid w:val="0"/>
          <w:sz w:val="24"/>
          <w:szCs w:val="24"/>
          <w:lang w:val="es-CO"/>
        </w:rPr>
      </w:pPr>
    </w:p>
    <w:p w:rsidR="00AC441F" w:rsidRPr="0069060C" w:rsidRDefault="00AC441F" w:rsidP="00AC441F">
      <w:pPr>
        <w:spacing w:line="276" w:lineRule="auto"/>
        <w:rPr>
          <w:rFonts w:ascii="Calibri" w:hAnsi="Calibri"/>
          <w:b/>
          <w:snapToGrid w:val="0"/>
          <w:sz w:val="24"/>
          <w:szCs w:val="24"/>
          <w:lang w:val="es-CO"/>
        </w:rPr>
      </w:pPr>
    </w:p>
    <w:p w:rsidR="00AC441F" w:rsidRPr="005A0A8F" w:rsidRDefault="00AC441F" w:rsidP="00AC441F">
      <w:pPr>
        <w:spacing w:line="276" w:lineRule="auto"/>
        <w:rPr>
          <w:rFonts w:ascii="Calibri" w:hAnsi="Calibri"/>
          <w:sz w:val="24"/>
          <w:szCs w:val="24"/>
        </w:rPr>
      </w:pPr>
      <w:r w:rsidRPr="005A0A8F">
        <w:rPr>
          <w:rFonts w:ascii="Calibri" w:hAnsi="Calibri"/>
          <w:sz w:val="24"/>
          <w:szCs w:val="24"/>
        </w:rPr>
        <w:t xml:space="preserve">__________________ </w:t>
      </w:r>
      <w:proofErr w:type="spellStart"/>
      <w:r w:rsidRPr="005A0A8F">
        <w:rPr>
          <w:rFonts w:ascii="Calibri" w:hAnsi="Calibri"/>
          <w:sz w:val="24"/>
          <w:szCs w:val="24"/>
        </w:rPr>
        <w:t>Nombre</w:t>
      </w:r>
      <w:proofErr w:type="spellEnd"/>
      <w:r w:rsidRPr="005A0A8F">
        <w:rPr>
          <w:rFonts w:ascii="Calibri" w:hAnsi="Calibri"/>
          <w:sz w:val="24"/>
          <w:szCs w:val="24"/>
        </w:rPr>
        <w:t xml:space="preserve"> del </w:t>
      </w:r>
      <w:proofErr w:type="spellStart"/>
      <w:r w:rsidRPr="005A0A8F">
        <w:rPr>
          <w:rFonts w:ascii="Calibri" w:hAnsi="Calibri"/>
          <w:sz w:val="24"/>
          <w:szCs w:val="24"/>
        </w:rPr>
        <w:t>oftalmólogo</w:t>
      </w:r>
      <w:proofErr w:type="spellEnd"/>
      <w:r w:rsidRPr="005A0A8F">
        <w:rPr>
          <w:rFonts w:ascii="Calibri" w:hAnsi="Calibri"/>
          <w:sz w:val="24"/>
          <w:szCs w:val="24"/>
        </w:rPr>
        <w:t xml:space="preserve">_____ </w:t>
      </w:r>
      <w:proofErr w:type="spellStart"/>
      <w:r w:rsidRPr="005A0A8F">
        <w:rPr>
          <w:rFonts w:ascii="Calibri" w:hAnsi="Calibri"/>
          <w:sz w:val="24"/>
          <w:szCs w:val="24"/>
        </w:rPr>
        <w:t>Fecha</w:t>
      </w:r>
      <w:proofErr w:type="spellEnd"/>
    </w:p>
    <w:p w:rsidR="00AC441F" w:rsidRDefault="00AC441F">
      <w:pPr>
        <w:widowControl/>
        <w:autoSpaceDE/>
        <w:autoSpaceDN/>
        <w:adjustRightInd/>
        <w:spacing w:after="160" w:line="259" w:lineRule="auto"/>
        <w:rPr>
          <w:rFonts w:asciiTheme="minorHAnsi" w:eastAsiaTheme="majorEastAsia" w:hAnsiTheme="minorHAnsi" w:cstheme="majorBidi"/>
          <w:b/>
          <w:color w:val="2E74B5" w:themeColor="accent1" w:themeShade="BF"/>
          <w:sz w:val="28"/>
          <w:szCs w:val="28"/>
          <w:lang w:val="pt-BR"/>
        </w:rPr>
      </w:pPr>
      <w:r>
        <w:rPr>
          <w:rFonts w:asciiTheme="minorHAnsi" w:hAnsiTheme="minorHAnsi"/>
          <w:b/>
          <w:sz w:val="28"/>
          <w:szCs w:val="28"/>
          <w:lang w:val="pt-BR"/>
        </w:rPr>
        <w:br w:type="page"/>
      </w:r>
    </w:p>
    <w:p w:rsidR="00FF66FD" w:rsidRPr="008C14F1" w:rsidRDefault="00FF66FD" w:rsidP="00FF66FD">
      <w:pPr>
        <w:pStyle w:val="Heading1"/>
        <w:rPr>
          <w:rFonts w:asciiTheme="minorHAnsi" w:hAnsiTheme="minorHAnsi"/>
          <w:b/>
          <w:sz w:val="28"/>
          <w:szCs w:val="28"/>
        </w:rPr>
      </w:pPr>
      <w:bookmarkStart w:id="20" w:name="_Appendix_B._"/>
      <w:bookmarkStart w:id="21" w:name="_ICROP._Synopsis_of"/>
      <w:bookmarkStart w:id="22" w:name="_ICROP._Synopsis_of_1"/>
      <w:bookmarkEnd w:id="20"/>
      <w:bookmarkEnd w:id="21"/>
      <w:bookmarkEnd w:id="22"/>
      <w:proofErr w:type="gramStart"/>
      <w:r w:rsidRPr="008C14F1">
        <w:rPr>
          <w:rFonts w:asciiTheme="minorHAnsi" w:hAnsiTheme="minorHAnsi"/>
          <w:b/>
          <w:sz w:val="28"/>
          <w:szCs w:val="28"/>
        </w:rPr>
        <w:lastRenderedPageBreak/>
        <w:t>ICROP.</w:t>
      </w:r>
      <w:proofErr w:type="gramEnd"/>
      <w:r w:rsidRPr="008C14F1">
        <w:rPr>
          <w:rFonts w:asciiTheme="minorHAnsi" w:hAnsiTheme="minorHAnsi"/>
          <w:b/>
          <w:sz w:val="28"/>
          <w:szCs w:val="28"/>
        </w:rPr>
        <w:t xml:space="preserve"> Synopsis of International Classification of Ret</w:t>
      </w:r>
      <w:r w:rsidR="009526D6">
        <w:rPr>
          <w:rFonts w:asciiTheme="minorHAnsi" w:hAnsiTheme="minorHAnsi"/>
          <w:b/>
          <w:sz w:val="28"/>
          <w:szCs w:val="28"/>
        </w:rPr>
        <w:t>inopathy of Prematurity Revisited</w:t>
      </w:r>
      <w:r w:rsidR="00E64860">
        <w:rPr>
          <w:rFonts w:asciiTheme="minorHAnsi" w:hAnsiTheme="minorHAnsi"/>
          <w:b/>
          <w:sz w:val="28"/>
          <w:szCs w:val="28"/>
        </w:rPr>
        <w:t xml:space="preserve"> </w:t>
      </w:r>
      <w:r w:rsidRPr="008C14F1">
        <w:rPr>
          <w:rFonts w:asciiTheme="minorHAnsi" w:hAnsiTheme="minorHAnsi"/>
          <w:b/>
          <w:sz w:val="28"/>
          <w:szCs w:val="28"/>
        </w:rPr>
        <w:t>(ICROP 2005)</w:t>
      </w:r>
      <w:r>
        <w:rPr>
          <w:rStyle w:val="FootnoteReference"/>
          <w:rFonts w:asciiTheme="minorHAnsi" w:hAnsiTheme="minorHAnsi"/>
          <w:b/>
          <w:sz w:val="28"/>
          <w:szCs w:val="28"/>
        </w:rPr>
        <w:footnoteReference w:id="2"/>
      </w:r>
    </w:p>
    <w:p w:rsidR="00FF66FD" w:rsidRDefault="00FF66FD" w:rsidP="00FF66FD">
      <w:pPr>
        <w:ind w:left="360"/>
        <w:rPr>
          <w:rFonts w:asciiTheme="minorHAnsi" w:hAnsiTheme="minorHAnsi"/>
          <w:sz w:val="22"/>
          <w:szCs w:val="22"/>
        </w:rPr>
      </w:pPr>
    </w:p>
    <w:p w:rsidR="00FF66FD" w:rsidRPr="00B4588C" w:rsidRDefault="00FF66FD" w:rsidP="00FF66FD">
      <w:pPr>
        <w:widowControl/>
        <w:numPr>
          <w:ilvl w:val="0"/>
          <w:numId w:val="18"/>
        </w:numPr>
        <w:autoSpaceDE/>
        <w:autoSpaceDN/>
        <w:adjustRightInd/>
        <w:rPr>
          <w:rFonts w:asciiTheme="minorHAnsi" w:hAnsiTheme="minorHAnsi"/>
          <w:sz w:val="22"/>
          <w:szCs w:val="22"/>
        </w:rPr>
      </w:pPr>
      <w:r w:rsidRPr="00B4588C">
        <w:rPr>
          <w:rFonts w:asciiTheme="minorHAnsi" w:hAnsiTheme="minorHAnsi"/>
          <w:sz w:val="22"/>
          <w:szCs w:val="22"/>
        </w:rPr>
        <w:t>UNIFYING PRINCIPLES UNDERLYING CLASSIFICATION</w:t>
      </w:r>
    </w:p>
    <w:p w:rsidR="00FF66FD" w:rsidRPr="00B4588C" w:rsidRDefault="00FF66FD" w:rsidP="00FF66FD">
      <w:pPr>
        <w:widowControl/>
        <w:numPr>
          <w:ilvl w:val="1"/>
          <w:numId w:val="18"/>
        </w:numPr>
        <w:autoSpaceDE/>
        <w:autoSpaceDN/>
        <w:adjustRightInd/>
        <w:rPr>
          <w:rFonts w:asciiTheme="minorHAnsi" w:hAnsiTheme="minorHAnsi"/>
          <w:sz w:val="22"/>
          <w:szCs w:val="22"/>
        </w:rPr>
      </w:pPr>
      <w:r w:rsidRPr="00B4588C">
        <w:rPr>
          <w:rFonts w:asciiTheme="minorHAnsi" w:hAnsiTheme="minorHAnsi"/>
          <w:sz w:val="22"/>
          <w:szCs w:val="22"/>
        </w:rPr>
        <w:t>The more posterior the disease and the greater the amount of avascular retinal tissue, the more serious the disease</w:t>
      </w:r>
    </w:p>
    <w:p w:rsidR="00FF66FD" w:rsidRPr="00B4588C" w:rsidRDefault="00FF66FD" w:rsidP="00FF66FD">
      <w:pPr>
        <w:widowControl/>
        <w:numPr>
          <w:ilvl w:val="0"/>
          <w:numId w:val="18"/>
        </w:numPr>
        <w:autoSpaceDE/>
        <w:autoSpaceDN/>
        <w:adjustRightInd/>
        <w:rPr>
          <w:rFonts w:asciiTheme="minorHAnsi" w:hAnsiTheme="minorHAnsi"/>
          <w:sz w:val="22"/>
          <w:szCs w:val="22"/>
        </w:rPr>
      </w:pPr>
      <w:r w:rsidRPr="00B4588C">
        <w:rPr>
          <w:rFonts w:asciiTheme="minorHAnsi" w:hAnsiTheme="minorHAnsi"/>
          <w:sz w:val="22"/>
          <w:szCs w:val="22"/>
        </w:rPr>
        <w:t>REVISIONS incorporated into the 2005 recommendations</w:t>
      </w:r>
    </w:p>
    <w:p w:rsidR="00FF66FD" w:rsidRPr="00B4588C" w:rsidRDefault="00FF66FD" w:rsidP="00FF66FD">
      <w:pPr>
        <w:widowControl/>
        <w:numPr>
          <w:ilvl w:val="1"/>
          <w:numId w:val="18"/>
        </w:numPr>
        <w:autoSpaceDE/>
        <w:autoSpaceDN/>
        <w:adjustRightInd/>
        <w:rPr>
          <w:rFonts w:asciiTheme="minorHAnsi" w:hAnsiTheme="minorHAnsi"/>
          <w:sz w:val="22"/>
          <w:szCs w:val="22"/>
        </w:rPr>
      </w:pPr>
      <w:r w:rsidRPr="00B4588C">
        <w:rPr>
          <w:rFonts w:asciiTheme="minorHAnsi" w:hAnsiTheme="minorHAnsi"/>
          <w:sz w:val="22"/>
          <w:szCs w:val="22"/>
        </w:rPr>
        <w:t>Concept of a more virulent retinopathy usually observed in the lowest-birth-weight infants—aggressive posterior ROP (AP-ROP).</w:t>
      </w:r>
    </w:p>
    <w:p w:rsidR="00FF66FD" w:rsidRPr="00B4588C" w:rsidRDefault="00FF66FD" w:rsidP="00FF66FD">
      <w:pPr>
        <w:widowControl/>
        <w:numPr>
          <w:ilvl w:val="1"/>
          <w:numId w:val="18"/>
        </w:numPr>
        <w:autoSpaceDE/>
        <w:autoSpaceDN/>
        <w:adjustRightInd/>
        <w:rPr>
          <w:rFonts w:asciiTheme="minorHAnsi" w:hAnsiTheme="minorHAnsi"/>
          <w:sz w:val="22"/>
          <w:szCs w:val="22"/>
        </w:rPr>
      </w:pPr>
      <w:r w:rsidRPr="00B4588C">
        <w:rPr>
          <w:rFonts w:asciiTheme="minorHAnsi" w:hAnsiTheme="minorHAnsi"/>
          <w:sz w:val="22"/>
          <w:szCs w:val="22"/>
        </w:rPr>
        <w:t>Description of an intermediate level of vascular dilatation and tortuosity (pre-plus disease) between normal-appearing posterior pole vasculature and frank plus disease that has marked dilation and tortuosity of the posterior pole vessels</w:t>
      </w:r>
    </w:p>
    <w:p w:rsidR="00FF66FD" w:rsidRPr="00B4588C" w:rsidRDefault="00FF66FD" w:rsidP="00FF66FD">
      <w:pPr>
        <w:widowControl/>
        <w:numPr>
          <w:ilvl w:val="1"/>
          <w:numId w:val="18"/>
        </w:numPr>
        <w:autoSpaceDE/>
        <w:autoSpaceDN/>
        <w:adjustRightInd/>
        <w:rPr>
          <w:rFonts w:asciiTheme="minorHAnsi" w:hAnsiTheme="minorHAnsi"/>
          <w:sz w:val="22"/>
          <w:szCs w:val="22"/>
        </w:rPr>
      </w:pPr>
      <w:r w:rsidRPr="00B4588C">
        <w:rPr>
          <w:rFonts w:asciiTheme="minorHAnsi" w:hAnsiTheme="minorHAnsi"/>
          <w:sz w:val="22"/>
          <w:szCs w:val="22"/>
        </w:rPr>
        <w:t>Clarification of the extent of zone I.</w:t>
      </w:r>
    </w:p>
    <w:p w:rsidR="00FF66FD" w:rsidRPr="00B4588C" w:rsidRDefault="00FF66FD" w:rsidP="00FF66FD">
      <w:pPr>
        <w:widowControl/>
        <w:numPr>
          <w:ilvl w:val="0"/>
          <w:numId w:val="18"/>
        </w:numPr>
        <w:autoSpaceDE/>
        <w:autoSpaceDN/>
        <w:adjustRightInd/>
        <w:rPr>
          <w:rFonts w:asciiTheme="minorHAnsi" w:hAnsiTheme="minorHAnsi"/>
          <w:sz w:val="22"/>
          <w:szCs w:val="22"/>
        </w:rPr>
      </w:pPr>
      <w:r w:rsidRPr="00B4588C">
        <w:rPr>
          <w:rFonts w:asciiTheme="minorHAnsi" w:hAnsiTheme="minorHAnsi"/>
          <w:sz w:val="22"/>
          <w:szCs w:val="22"/>
        </w:rPr>
        <w:t>LOCATION (3 zones)</w:t>
      </w:r>
    </w:p>
    <w:p w:rsidR="00FF66FD" w:rsidRPr="00B4588C" w:rsidRDefault="00FF66FD" w:rsidP="00FF66FD">
      <w:pPr>
        <w:widowControl/>
        <w:numPr>
          <w:ilvl w:val="1"/>
          <w:numId w:val="18"/>
        </w:numPr>
        <w:autoSpaceDE/>
        <w:autoSpaceDN/>
        <w:adjustRightInd/>
        <w:rPr>
          <w:rFonts w:asciiTheme="minorHAnsi" w:hAnsiTheme="minorHAnsi"/>
          <w:sz w:val="22"/>
          <w:szCs w:val="22"/>
        </w:rPr>
      </w:pPr>
      <w:r w:rsidRPr="00B4588C">
        <w:rPr>
          <w:rFonts w:asciiTheme="minorHAnsi" w:hAnsiTheme="minorHAnsi"/>
          <w:sz w:val="22"/>
          <w:szCs w:val="22"/>
        </w:rPr>
        <w:t xml:space="preserve">Each zone is centered on the optic disc rather than the macula, in contrast to standard retinal drawings.  </w:t>
      </w:r>
    </w:p>
    <w:p w:rsidR="00FF66FD" w:rsidRPr="00B4588C" w:rsidRDefault="00FF66FD" w:rsidP="00FF66FD">
      <w:pPr>
        <w:widowControl/>
        <w:numPr>
          <w:ilvl w:val="1"/>
          <w:numId w:val="18"/>
        </w:numPr>
        <w:autoSpaceDE/>
        <w:autoSpaceDN/>
        <w:adjustRightInd/>
        <w:rPr>
          <w:rFonts w:asciiTheme="minorHAnsi" w:hAnsiTheme="minorHAnsi"/>
          <w:sz w:val="22"/>
          <w:szCs w:val="22"/>
        </w:rPr>
      </w:pPr>
      <w:r w:rsidRPr="00B4588C">
        <w:rPr>
          <w:rFonts w:asciiTheme="minorHAnsi" w:hAnsiTheme="minorHAnsi"/>
          <w:sz w:val="22"/>
          <w:szCs w:val="22"/>
          <w:u w:val="single"/>
        </w:rPr>
        <w:t>Zone I</w:t>
      </w:r>
      <w:r w:rsidRPr="00B4588C">
        <w:rPr>
          <w:rFonts w:asciiTheme="minorHAnsi" w:hAnsiTheme="minorHAnsi"/>
          <w:sz w:val="22"/>
          <w:szCs w:val="22"/>
        </w:rPr>
        <w:t xml:space="preserve"> (posterior pole or innermost zone) consists of a circle, the radius of which extends from the center of the optic disc to twice the distance from the center of the optic disc to the center of the macula.  </w:t>
      </w:r>
    </w:p>
    <w:p w:rsidR="00FF66FD" w:rsidRPr="00B4588C" w:rsidRDefault="00FF66FD" w:rsidP="00FF66FD">
      <w:pPr>
        <w:widowControl/>
        <w:numPr>
          <w:ilvl w:val="1"/>
          <w:numId w:val="18"/>
        </w:numPr>
        <w:autoSpaceDE/>
        <w:autoSpaceDN/>
        <w:adjustRightInd/>
        <w:rPr>
          <w:rFonts w:asciiTheme="minorHAnsi" w:hAnsiTheme="minorHAnsi"/>
          <w:sz w:val="22"/>
          <w:szCs w:val="22"/>
        </w:rPr>
      </w:pPr>
      <w:r w:rsidRPr="00B4588C">
        <w:rPr>
          <w:rFonts w:asciiTheme="minorHAnsi" w:hAnsiTheme="minorHAnsi"/>
          <w:sz w:val="22"/>
          <w:szCs w:val="22"/>
          <w:u w:val="single"/>
        </w:rPr>
        <w:t>Zone II</w:t>
      </w:r>
      <w:r w:rsidRPr="00B4588C">
        <w:rPr>
          <w:rFonts w:asciiTheme="minorHAnsi" w:hAnsiTheme="minorHAnsi"/>
          <w:sz w:val="22"/>
          <w:szCs w:val="22"/>
        </w:rPr>
        <w:t xml:space="preserve"> extends centrifugally from the edge of zone </w:t>
      </w:r>
      <w:proofErr w:type="gramStart"/>
      <w:r w:rsidRPr="00B4588C">
        <w:rPr>
          <w:rFonts w:asciiTheme="minorHAnsi" w:hAnsiTheme="minorHAnsi"/>
          <w:sz w:val="22"/>
          <w:szCs w:val="22"/>
        </w:rPr>
        <w:t>I</w:t>
      </w:r>
      <w:proofErr w:type="gramEnd"/>
      <w:r w:rsidRPr="00B4588C">
        <w:rPr>
          <w:rFonts w:asciiTheme="minorHAnsi" w:hAnsiTheme="minorHAnsi"/>
          <w:sz w:val="22"/>
          <w:szCs w:val="22"/>
        </w:rPr>
        <w:t xml:space="preserve"> to the nasal ora serrata (at the 3 o’clock position in the right eye, and the 9 o’clock position in the left eye). </w:t>
      </w:r>
    </w:p>
    <w:p w:rsidR="00FF66FD" w:rsidRPr="00B4588C" w:rsidRDefault="00FF66FD" w:rsidP="00FF66FD">
      <w:pPr>
        <w:widowControl/>
        <w:numPr>
          <w:ilvl w:val="1"/>
          <w:numId w:val="18"/>
        </w:numPr>
        <w:autoSpaceDE/>
        <w:autoSpaceDN/>
        <w:adjustRightInd/>
        <w:rPr>
          <w:rFonts w:asciiTheme="minorHAnsi" w:hAnsiTheme="minorHAnsi"/>
          <w:sz w:val="22"/>
          <w:szCs w:val="22"/>
        </w:rPr>
      </w:pPr>
      <w:r w:rsidRPr="00B4588C">
        <w:rPr>
          <w:rFonts w:asciiTheme="minorHAnsi" w:hAnsiTheme="minorHAnsi"/>
          <w:sz w:val="22"/>
          <w:szCs w:val="22"/>
          <w:u w:val="single"/>
        </w:rPr>
        <w:t>Zone III</w:t>
      </w:r>
      <w:r w:rsidRPr="00B4588C">
        <w:rPr>
          <w:rFonts w:asciiTheme="minorHAnsi" w:hAnsiTheme="minorHAnsi"/>
          <w:sz w:val="22"/>
          <w:szCs w:val="22"/>
        </w:rPr>
        <w:t xml:space="preserve"> is the residual crescent of retina anterior to zone II.  </w:t>
      </w:r>
    </w:p>
    <w:p w:rsidR="00FF66FD" w:rsidRPr="00B4588C" w:rsidRDefault="00FF66FD" w:rsidP="00FF66FD">
      <w:pPr>
        <w:widowControl/>
        <w:numPr>
          <w:ilvl w:val="2"/>
          <w:numId w:val="18"/>
        </w:numPr>
        <w:autoSpaceDE/>
        <w:autoSpaceDN/>
        <w:adjustRightInd/>
        <w:rPr>
          <w:rFonts w:asciiTheme="minorHAnsi" w:hAnsiTheme="minorHAnsi"/>
          <w:sz w:val="22"/>
          <w:szCs w:val="22"/>
        </w:rPr>
      </w:pPr>
      <w:r w:rsidRPr="00B4588C">
        <w:rPr>
          <w:rFonts w:asciiTheme="minorHAnsi" w:hAnsiTheme="minorHAnsi"/>
          <w:sz w:val="22"/>
          <w:szCs w:val="22"/>
        </w:rPr>
        <w:t>By convention, zones II and III are considered to be mutually exclusive.</w:t>
      </w:r>
    </w:p>
    <w:p w:rsidR="00FF66FD" w:rsidRPr="00B4588C" w:rsidRDefault="00FF66FD" w:rsidP="00FF66FD">
      <w:pPr>
        <w:widowControl/>
        <w:numPr>
          <w:ilvl w:val="2"/>
          <w:numId w:val="18"/>
        </w:numPr>
        <w:autoSpaceDE/>
        <w:autoSpaceDN/>
        <w:adjustRightInd/>
        <w:rPr>
          <w:rFonts w:asciiTheme="minorHAnsi" w:hAnsiTheme="minorHAnsi"/>
          <w:sz w:val="22"/>
          <w:szCs w:val="22"/>
        </w:rPr>
      </w:pPr>
      <w:r w:rsidRPr="00B4588C">
        <w:rPr>
          <w:rFonts w:asciiTheme="minorHAnsi" w:hAnsiTheme="minorHAnsi"/>
          <w:sz w:val="22"/>
          <w:szCs w:val="22"/>
        </w:rPr>
        <w:t xml:space="preserve">ROP should be considered to be in zone II until it can be determined with confidence that the nasal-most 2 clock hours are vascularized to the ora serrata. </w:t>
      </w:r>
    </w:p>
    <w:p w:rsidR="00FF66FD" w:rsidRPr="00B4588C" w:rsidRDefault="00FF66FD" w:rsidP="00FF66FD">
      <w:pPr>
        <w:widowControl/>
        <w:numPr>
          <w:ilvl w:val="0"/>
          <w:numId w:val="18"/>
        </w:numPr>
        <w:autoSpaceDE/>
        <w:autoSpaceDN/>
        <w:adjustRightInd/>
        <w:rPr>
          <w:rFonts w:asciiTheme="minorHAnsi" w:hAnsiTheme="minorHAnsi"/>
          <w:sz w:val="22"/>
          <w:szCs w:val="22"/>
        </w:rPr>
      </w:pPr>
      <w:r w:rsidRPr="00B4588C">
        <w:rPr>
          <w:rFonts w:asciiTheme="minorHAnsi" w:hAnsiTheme="minorHAnsi"/>
          <w:sz w:val="22"/>
          <w:szCs w:val="22"/>
        </w:rPr>
        <w:t>EXTENT OF DISEASE (clock hours)</w:t>
      </w:r>
    </w:p>
    <w:p w:rsidR="00FF66FD" w:rsidRPr="00B4588C" w:rsidRDefault="00FF66FD" w:rsidP="00FF66FD">
      <w:pPr>
        <w:widowControl/>
        <w:numPr>
          <w:ilvl w:val="1"/>
          <w:numId w:val="18"/>
        </w:numPr>
        <w:autoSpaceDE/>
        <w:autoSpaceDN/>
        <w:adjustRightInd/>
        <w:rPr>
          <w:rFonts w:asciiTheme="minorHAnsi" w:hAnsiTheme="minorHAnsi"/>
          <w:sz w:val="22"/>
          <w:szCs w:val="22"/>
        </w:rPr>
      </w:pPr>
      <w:r w:rsidRPr="00B4588C">
        <w:rPr>
          <w:rFonts w:asciiTheme="minorHAnsi" w:hAnsiTheme="minorHAnsi"/>
          <w:sz w:val="22"/>
          <w:szCs w:val="22"/>
        </w:rPr>
        <w:t>This is specified as hours of the clock or as 30° sectors. As the observer looks at each eye, the 3 o’clock position is to the right and nasal in the right eye, and temporal in the left eye, and the 9 o’clock position is to the left and temporal in the right eye, and nasal in the left eye.</w:t>
      </w:r>
    </w:p>
    <w:p w:rsidR="00FF66FD" w:rsidRPr="00B4588C" w:rsidRDefault="00FF66FD" w:rsidP="00FF66FD">
      <w:pPr>
        <w:widowControl/>
        <w:numPr>
          <w:ilvl w:val="1"/>
          <w:numId w:val="18"/>
        </w:numPr>
        <w:autoSpaceDE/>
        <w:autoSpaceDN/>
        <w:adjustRightInd/>
        <w:rPr>
          <w:rFonts w:asciiTheme="minorHAnsi" w:hAnsiTheme="minorHAnsi"/>
          <w:sz w:val="22"/>
          <w:szCs w:val="22"/>
        </w:rPr>
      </w:pPr>
      <w:r w:rsidRPr="00B4588C">
        <w:rPr>
          <w:rFonts w:asciiTheme="minorHAnsi" w:hAnsiTheme="minorHAnsi"/>
          <w:sz w:val="22"/>
          <w:szCs w:val="22"/>
        </w:rPr>
        <w:t>The boundaries between sectors lie on the clock hour positions; that is, the 12-o’clock sector extends from 12 o’clock to 1 o’clock.</w:t>
      </w:r>
    </w:p>
    <w:p w:rsidR="00FF66FD" w:rsidRPr="00B4588C" w:rsidRDefault="00FF66FD" w:rsidP="00FF66FD">
      <w:pPr>
        <w:widowControl/>
        <w:numPr>
          <w:ilvl w:val="0"/>
          <w:numId w:val="18"/>
        </w:numPr>
        <w:autoSpaceDE/>
        <w:autoSpaceDN/>
        <w:adjustRightInd/>
        <w:rPr>
          <w:rFonts w:asciiTheme="minorHAnsi" w:hAnsiTheme="minorHAnsi"/>
          <w:sz w:val="22"/>
          <w:szCs w:val="22"/>
        </w:rPr>
      </w:pPr>
      <w:r w:rsidRPr="00B4588C">
        <w:rPr>
          <w:rFonts w:asciiTheme="minorHAnsi" w:hAnsiTheme="minorHAnsi"/>
          <w:sz w:val="22"/>
          <w:szCs w:val="22"/>
        </w:rPr>
        <w:t>STAGING OF THE DISEASE:  5 stages</w:t>
      </w:r>
    </w:p>
    <w:p w:rsidR="00FF66FD" w:rsidRPr="00B4588C" w:rsidRDefault="00FF66FD" w:rsidP="00FF66FD">
      <w:pPr>
        <w:widowControl/>
        <w:numPr>
          <w:ilvl w:val="1"/>
          <w:numId w:val="18"/>
        </w:numPr>
        <w:autoSpaceDE/>
        <w:autoSpaceDN/>
        <w:adjustRightInd/>
        <w:rPr>
          <w:rFonts w:asciiTheme="minorHAnsi" w:hAnsiTheme="minorHAnsi"/>
          <w:sz w:val="22"/>
          <w:szCs w:val="22"/>
        </w:rPr>
      </w:pPr>
      <w:r w:rsidRPr="00B4588C">
        <w:rPr>
          <w:rFonts w:asciiTheme="minorHAnsi" w:hAnsiTheme="minorHAnsi"/>
          <w:sz w:val="22"/>
          <w:szCs w:val="22"/>
        </w:rPr>
        <w:t xml:space="preserve">Describes the abnormal vascular response at the junction of the vascularized and avascular retina.  </w:t>
      </w:r>
    </w:p>
    <w:p w:rsidR="00FF66FD" w:rsidRPr="00B4588C" w:rsidRDefault="00FF66FD" w:rsidP="00FF66FD">
      <w:pPr>
        <w:widowControl/>
        <w:numPr>
          <w:ilvl w:val="2"/>
          <w:numId w:val="18"/>
        </w:numPr>
        <w:autoSpaceDE/>
        <w:autoSpaceDN/>
        <w:adjustRightInd/>
        <w:rPr>
          <w:rFonts w:asciiTheme="minorHAnsi" w:hAnsiTheme="minorHAnsi"/>
          <w:sz w:val="22"/>
          <w:szCs w:val="22"/>
        </w:rPr>
      </w:pPr>
      <w:r w:rsidRPr="00B4588C">
        <w:rPr>
          <w:rFonts w:asciiTheme="minorHAnsi" w:hAnsiTheme="minorHAnsi"/>
          <w:sz w:val="22"/>
          <w:szCs w:val="22"/>
        </w:rPr>
        <w:t>Because more than one ROP stage may be present in the same eye, staging for the eye as a whole is determined by the most severe manifestation present. For purposes of recording the complete examination, each stage is defined and the extent of each stage by clock hours or sector is recorded.</w:t>
      </w:r>
    </w:p>
    <w:p w:rsidR="00FF66FD" w:rsidRPr="00B4588C" w:rsidRDefault="00FF66FD" w:rsidP="00FF66FD">
      <w:pPr>
        <w:widowControl/>
        <w:numPr>
          <w:ilvl w:val="1"/>
          <w:numId w:val="18"/>
        </w:numPr>
        <w:autoSpaceDE/>
        <w:autoSpaceDN/>
        <w:adjustRightInd/>
        <w:rPr>
          <w:rFonts w:asciiTheme="minorHAnsi" w:hAnsiTheme="minorHAnsi"/>
          <w:sz w:val="22"/>
          <w:szCs w:val="22"/>
          <w:u w:val="single"/>
        </w:rPr>
      </w:pPr>
      <w:r w:rsidRPr="00B4588C">
        <w:rPr>
          <w:rFonts w:asciiTheme="minorHAnsi" w:hAnsiTheme="minorHAnsi"/>
          <w:sz w:val="22"/>
          <w:szCs w:val="22"/>
          <w:u w:val="single"/>
        </w:rPr>
        <w:t>Stage 1: Demarcation Line</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 xml:space="preserve">This line is a thin but definite structure that separates the avascular retina anteriorly from the vascularized retina posteriorly.  </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lastRenderedPageBreak/>
        <w:t xml:space="preserve">There is abnormal branching or arcading of vessels leading up to the demarcation line that is relatively flat, white, and lies within the plane of the retina.  </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Vascular changes can be apparent prior to the development of the demarcation line, such as dilatation rather than tapering of the peripheral retinal vessels, but these changes are insufficient for the diagnosis of ROP.</w:t>
      </w:r>
    </w:p>
    <w:p w:rsidR="00FF66FD" w:rsidRPr="00B4588C" w:rsidRDefault="00FF66FD" w:rsidP="00FF66FD">
      <w:pPr>
        <w:widowControl/>
        <w:numPr>
          <w:ilvl w:val="1"/>
          <w:numId w:val="18"/>
        </w:numPr>
        <w:autoSpaceDE/>
        <w:autoSpaceDN/>
        <w:adjustRightInd/>
        <w:rPr>
          <w:rFonts w:asciiTheme="minorHAnsi" w:hAnsiTheme="minorHAnsi"/>
          <w:sz w:val="22"/>
          <w:szCs w:val="22"/>
          <w:u w:val="single"/>
        </w:rPr>
      </w:pPr>
      <w:r w:rsidRPr="00B4588C">
        <w:rPr>
          <w:rFonts w:asciiTheme="minorHAnsi" w:hAnsiTheme="minorHAnsi"/>
          <w:sz w:val="22"/>
          <w:szCs w:val="22"/>
          <w:u w:val="single"/>
        </w:rPr>
        <w:t>Stage 2:  Ridge</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 xml:space="preserve">The ridge is the hallmark of stage 2 ROP. It arises in the region of the demarcation, has height and width, and extends above the plane of the retina. The ridge may change from white to pink and vessels may leave the plane of the retina posterior to the ridge to enter it.  </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 xml:space="preserve">Small isolated tufts of neovascular tissue lying on the surface of the retina, commonly called “popcorn,” may be seen posterior to this ridge structure. Such lesions do </w:t>
      </w:r>
      <w:r w:rsidRPr="00B4588C">
        <w:rPr>
          <w:rFonts w:asciiTheme="minorHAnsi" w:hAnsiTheme="minorHAnsi"/>
          <w:sz w:val="22"/>
          <w:szCs w:val="22"/>
          <w:u w:val="single"/>
        </w:rPr>
        <w:t>not</w:t>
      </w:r>
      <w:r w:rsidRPr="00B4588C">
        <w:rPr>
          <w:rFonts w:asciiTheme="minorHAnsi" w:hAnsiTheme="minorHAnsi"/>
          <w:sz w:val="22"/>
          <w:szCs w:val="22"/>
        </w:rPr>
        <w:t xml:space="preserve"> constitute the fibrovascular growth that is a necessary condition for stage 3.</w:t>
      </w:r>
    </w:p>
    <w:p w:rsidR="00FF66FD" w:rsidRPr="00B4588C" w:rsidRDefault="00FF66FD" w:rsidP="00FF66FD">
      <w:pPr>
        <w:widowControl/>
        <w:numPr>
          <w:ilvl w:val="1"/>
          <w:numId w:val="18"/>
        </w:numPr>
        <w:autoSpaceDE/>
        <w:autoSpaceDN/>
        <w:adjustRightInd/>
        <w:rPr>
          <w:rFonts w:asciiTheme="minorHAnsi" w:hAnsiTheme="minorHAnsi"/>
          <w:sz w:val="22"/>
          <w:szCs w:val="22"/>
          <w:u w:val="single"/>
        </w:rPr>
      </w:pPr>
      <w:r w:rsidRPr="00B4588C">
        <w:rPr>
          <w:rFonts w:asciiTheme="minorHAnsi" w:hAnsiTheme="minorHAnsi"/>
          <w:sz w:val="22"/>
          <w:szCs w:val="22"/>
          <w:u w:val="single"/>
        </w:rPr>
        <w:t>Stage 3:  Extraretinal Fibrovascular Proliferation</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 xml:space="preserve">Extraretinal fibrovascular proliferation or neovascularization extends from the ridge into the vitreous. This extraretinal proliferating tissue is continuous with the posterior aspect of the ridge, causing a ragged appearance as the proliferation becomes more extensive.  </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The severity of a stage 3 lesion can be subdivided into mild, moderate, or severe depending upon the extent of extraretinal fibrovascular tissue infiltrating the vitreous.</w:t>
      </w:r>
    </w:p>
    <w:p w:rsidR="00FF66FD" w:rsidRPr="00B4588C" w:rsidRDefault="00FF66FD" w:rsidP="00FF66FD">
      <w:pPr>
        <w:widowControl/>
        <w:numPr>
          <w:ilvl w:val="1"/>
          <w:numId w:val="18"/>
        </w:numPr>
        <w:autoSpaceDE/>
        <w:autoSpaceDN/>
        <w:adjustRightInd/>
        <w:rPr>
          <w:rFonts w:asciiTheme="minorHAnsi" w:hAnsiTheme="minorHAnsi"/>
          <w:sz w:val="22"/>
          <w:szCs w:val="22"/>
          <w:u w:val="single"/>
        </w:rPr>
      </w:pPr>
      <w:r w:rsidRPr="00B4588C">
        <w:rPr>
          <w:rFonts w:asciiTheme="minorHAnsi" w:hAnsiTheme="minorHAnsi"/>
          <w:sz w:val="22"/>
          <w:szCs w:val="22"/>
          <w:u w:val="single"/>
        </w:rPr>
        <w:t>Stage 4:  Partial Retinal Detachment</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 xml:space="preserve">Stage 4 is divided into extrafoveal (stage 4A) and foveal (stage 4B) partial retinal detachments. Stage 4 retinal detachments are generally concave and most are circumferentially oriented.  </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 xml:space="preserve">The extent of retinal detachment depends upon the number of clock hours of fibrovascular traction and their degree of contraction.  </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 xml:space="preserve">Typically, retinal detachments begin at the point of fibrovascular attachment to the vascularized retina. In progressive cases, the fibrous tissue continues to contract and the tractional retinal detachment increases in height, extending both anteriorly and posteriorly.  </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Radial detachments and more complex configurations are less common.</w:t>
      </w:r>
    </w:p>
    <w:p w:rsidR="00FF66FD" w:rsidRPr="00B4588C" w:rsidRDefault="00FF66FD" w:rsidP="00FF66FD">
      <w:pPr>
        <w:widowControl/>
        <w:numPr>
          <w:ilvl w:val="1"/>
          <w:numId w:val="18"/>
        </w:numPr>
        <w:autoSpaceDE/>
        <w:autoSpaceDN/>
        <w:adjustRightInd/>
        <w:rPr>
          <w:rFonts w:asciiTheme="minorHAnsi" w:hAnsiTheme="minorHAnsi"/>
          <w:sz w:val="22"/>
          <w:szCs w:val="22"/>
          <w:u w:val="single"/>
        </w:rPr>
      </w:pPr>
      <w:r w:rsidRPr="00B4588C">
        <w:rPr>
          <w:rFonts w:asciiTheme="minorHAnsi" w:hAnsiTheme="minorHAnsi"/>
          <w:sz w:val="22"/>
          <w:szCs w:val="22"/>
          <w:u w:val="single"/>
        </w:rPr>
        <w:t>Stage 5:  Total Retinal Detachment</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Retinal detachments are generally tractional and may occasionally be exudative.</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They are usually funnel shaped. The configuration of the funnel itself permits a subdivision of this stage. The funnel is divided into anterior and posterior parts.</w:t>
      </w:r>
    </w:p>
    <w:p w:rsidR="00FF66FD" w:rsidRPr="00B4588C" w:rsidRDefault="00FF66FD" w:rsidP="00FF66FD">
      <w:pPr>
        <w:widowControl/>
        <w:numPr>
          <w:ilvl w:val="3"/>
          <w:numId w:val="18"/>
        </w:numPr>
        <w:autoSpaceDE/>
        <w:autoSpaceDN/>
        <w:adjustRightInd/>
        <w:rPr>
          <w:rFonts w:asciiTheme="minorHAnsi" w:hAnsiTheme="minorHAnsi"/>
          <w:sz w:val="22"/>
          <w:szCs w:val="22"/>
          <w:u w:val="single"/>
        </w:rPr>
      </w:pPr>
      <w:r w:rsidRPr="00B4588C">
        <w:rPr>
          <w:rFonts w:asciiTheme="minorHAnsi" w:hAnsiTheme="minorHAnsi"/>
          <w:sz w:val="22"/>
          <w:szCs w:val="22"/>
        </w:rPr>
        <w:t xml:space="preserve">When open both anteriorly and posteriorly, the detachment generally has a concave configuration and extends to the optic disc.  </w:t>
      </w:r>
    </w:p>
    <w:p w:rsidR="00FF66FD" w:rsidRPr="00B4588C" w:rsidRDefault="00FF66FD" w:rsidP="00FF66FD">
      <w:pPr>
        <w:widowControl/>
        <w:numPr>
          <w:ilvl w:val="3"/>
          <w:numId w:val="18"/>
        </w:numPr>
        <w:autoSpaceDE/>
        <w:autoSpaceDN/>
        <w:adjustRightInd/>
        <w:rPr>
          <w:rFonts w:asciiTheme="minorHAnsi" w:hAnsiTheme="minorHAnsi"/>
          <w:sz w:val="22"/>
          <w:szCs w:val="22"/>
          <w:u w:val="single"/>
        </w:rPr>
      </w:pPr>
      <w:r w:rsidRPr="00B4588C">
        <w:rPr>
          <w:rFonts w:asciiTheme="minorHAnsi" w:hAnsiTheme="minorHAnsi"/>
          <w:sz w:val="22"/>
          <w:szCs w:val="22"/>
        </w:rPr>
        <w:t>The funnel can be narrow in both its anterior and posterior aspects with the detached retina located just behind the lens.</w:t>
      </w:r>
    </w:p>
    <w:p w:rsidR="00FF66FD" w:rsidRPr="00B4588C" w:rsidRDefault="00FF66FD" w:rsidP="00FF66FD">
      <w:pPr>
        <w:widowControl/>
        <w:numPr>
          <w:ilvl w:val="3"/>
          <w:numId w:val="18"/>
        </w:numPr>
        <w:autoSpaceDE/>
        <w:autoSpaceDN/>
        <w:adjustRightInd/>
        <w:rPr>
          <w:rFonts w:asciiTheme="minorHAnsi" w:hAnsiTheme="minorHAnsi"/>
          <w:sz w:val="22"/>
          <w:szCs w:val="22"/>
          <w:u w:val="single"/>
        </w:rPr>
      </w:pPr>
      <w:r w:rsidRPr="00B4588C">
        <w:rPr>
          <w:rFonts w:asciiTheme="minorHAnsi" w:hAnsiTheme="minorHAnsi"/>
          <w:sz w:val="22"/>
          <w:szCs w:val="22"/>
        </w:rPr>
        <w:t>The funnel can be open anteriorly but narrowed posteriorly (less common).</w:t>
      </w:r>
    </w:p>
    <w:p w:rsidR="00FF66FD" w:rsidRPr="00B4588C" w:rsidRDefault="00FF66FD" w:rsidP="00FF66FD">
      <w:pPr>
        <w:widowControl/>
        <w:numPr>
          <w:ilvl w:val="3"/>
          <w:numId w:val="18"/>
        </w:numPr>
        <w:autoSpaceDE/>
        <w:autoSpaceDN/>
        <w:adjustRightInd/>
        <w:rPr>
          <w:rFonts w:asciiTheme="minorHAnsi" w:hAnsiTheme="minorHAnsi"/>
          <w:sz w:val="22"/>
          <w:szCs w:val="22"/>
          <w:u w:val="single"/>
        </w:rPr>
      </w:pPr>
      <w:r w:rsidRPr="00B4588C">
        <w:rPr>
          <w:rFonts w:asciiTheme="minorHAnsi" w:hAnsiTheme="minorHAnsi"/>
          <w:sz w:val="22"/>
          <w:szCs w:val="22"/>
        </w:rPr>
        <w:t>The funnel can be narrow anteriorly and open posteriorly (least common).</w:t>
      </w:r>
    </w:p>
    <w:p w:rsidR="00FF66FD" w:rsidRPr="00B4588C" w:rsidRDefault="00FF66FD" w:rsidP="00FF66FD">
      <w:pPr>
        <w:widowControl/>
        <w:numPr>
          <w:ilvl w:val="0"/>
          <w:numId w:val="18"/>
        </w:numPr>
        <w:autoSpaceDE/>
        <w:autoSpaceDN/>
        <w:adjustRightInd/>
        <w:rPr>
          <w:rFonts w:asciiTheme="minorHAnsi" w:hAnsiTheme="minorHAnsi"/>
          <w:sz w:val="22"/>
          <w:szCs w:val="22"/>
          <w:u w:val="single"/>
        </w:rPr>
      </w:pPr>
      <w:r w:rsidRPr="00B4588C">
        <w:rPr>
          <w:rFonts w:asciiTheme="minorHAnsi" w:hAnsiTheme="minorHAnsi"/>
          <w:sz w:val="22"/>
          <w:szCs w:val="22"/>
        </w:rPr>
        <w:t>PLUS DISEASE</w:t>
      </w:r>
    </w:p>
    <w:p w:rsidR="00FF66FD" w:rsidRPr="00B4588C" w:rsidRDefault="00FF66FD" w:rsidP="00FF66FD">
      <w:pPr>
        <w:widowControl/>
        <w:numPr>
          <w:ilvl w:val="1"/>
          <w:numId w:val="18"/>
        </w:numPr>
        <w:autoSpaceDE/>
        <w:autoSpaceDN/>
        <w:adjustRightInd/>
        <w:rPr>
          <w:rFonts w:asciiTheme="minorHAnsi" w:hAnsiTheme="minorHAnsi"/>
          <w:sz w:val="22"/>
          <w:szCs w:val="22"/>
          <w:u w:val="single"/>
        </w:rPr>
      </w:pPr>
      <w:r w:rsidRPr="00B4588C">
        <w:rPr>
          <w:rFonts w:asciiTheme="minorHAnsi" w:hAnsiTheme="minorHAnsi"/>
          <w:sz w:val="22"/>
          <w:szCs w:val="22"/>
        </w:rPr>
        <w:t xml:space="preserve">The above stages focus on the changes at the leading edge of the abnormally developing retinal vasculature.  </w:t>
      </w:r>
    </w:p>
    <w:p w:rsidR="00FF66FD" w:rsidRPr="00B4588C" w:rsidRDefault="00FF66FD" w:rsidP="00FF66FD">
      <w:pPr>
        <w:widowControl/>
        <w:numPr>
          <w:ilvl w:val="1"/>
          <w:numId w:val="18"/>
        </w:numPr>
        <w:autoSpaceDE/>
        <w:autoSpaceDN/>
        <w:adjustRightInd/>
        <w:rPr>
          <w:rFonts w:asciiTheme="minorHAnsi" w:hAnsiTheme="minorHAnsi"/>
          <w:sz w:val="22"/>
          <w:szCs w:val="22"/>
          <w:u w:val="single"/>
        </w:rPr>
      </w:pPr>
      <w:r w:rsidRPr="00B4588C">
        <w:rPr>
          <w:rFonts w:asciiTheme="minorHAnsi" w:hAnsiTheme="minorHAnsi"/>
          <w:sz w:val="22"/>
          <w:szCs w:val="22"/>
        </w:rPr>
        <w:t>Additional signs indicating the severity of active ROP have been referred to as “plus” disease. These include:</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lastRenderedPageBreak/>
        <w:t>Increased venous dilatation and arteriolar tortuosity of the posterior retinal vessels</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Iris vascular engorgement</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Poor pupillary dilatation (rigid pupil)</w:t>
      </w:r>
    </w:p>
    <w:p w:rsidR="00FF66FD" w:rsidRPr="00B4588C" w:rsidRDefault="00FF66FD" w:rsidP="00FF66FD">
      <w:pPr>
        <w:widowControl/>
        <w:numPr>
          <w:ilvl w:val="2"/>
          <w:numId w:val="18"/>
        </w:numPr>
        <w:autoSpaceDE/>
        <w:autoSpaceDN/>
        <w:adjustRightInd/>
        <w:rPr>
          <w:rFonts w:asciiTheme="minorHAnsi" w:hAnsiTheme="minorHAnsi"/>
          <w:sz w:val="22"/>
          <w:szCs w:val="22"/>
          <w:u w:val="single"/>
        </w:rPr>
      </w:pPr>
      <w:r w:rsidRPr="00B4588C">
        <w:rPr>
          <w:rFonts w:asciiTheme="minorHAnsi" w:hAnsiTheme="minorHAnsi"/>
          <w:sz w:val="22"/>
          <w:szCs w:val="22"/>
        </w:rPr>
        <w:t>Vitreous haze.</w:t>
      </w:r>
    </w:p>
    <w:p w:rsidR="00FF66FD" w:rsidRPr="00B4588C" w:rsidRDefault="00FF66FD" w:rsidP="00FF66FD">
      <w:pPr>
        <w:widowControl/>
        <w:numPr>
          <w:ilvl w:val="1"/>
          <w:numId w:val="18"/>
        </w:numPr>
        <w:autoSpaceDE/>
        <w:autoSpaceDN/>
        <w:adjustRightInd/>
        <w:rPr>
          <w:rFonts w:asciiTheme="minorHAnsi" w:hAnsiTheme="minorHAnsi"/>
          <w:sz w:val="22"/>
          <w:szCs w:val="22"/>
          <w:u w:val="single"/>
        </w:rPr>
      </w:pPr>
      <w:r w:rsidRPr="00B4588C">
        <w:rPr>
          <w:rFonts w:asciiTheme="minorHAnsi" w:hAnsiTheme="minorHAnsi"/>
          <w:sz w:val="22"/>
          <w:szCs w:val="22"/>
        </w:rPr>
        <w:t>The definition of plus disease has been refined to define the minimum amount of vascular dilatation and tortuosity using “standard” photographs and the number of quadrants involved.</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A + symbol is added to the ROP stage number to designate the presence of plus disease.</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Stage 2 ROP combined with posterior vascular dilatation and tortuosity would be written “stage 2+ ROP.”</w:t>
      </w:r>
    </w:p>
    <w:p w:rsidR="00FF66FD" w:rsidRPr="00B4588C" w:rsidRDefault="00FF66FD" w:rsidP="00FF66FD">
      <w:pPr>
        <w:widowControl/>
        <w:numPr>
          <w:ilvl w:val="0"/>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PRE-PLUS DISEASE</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 xml:space="preserve">ROP activity indicated by abnormal dilatation and tortuosity of the posterior pole vessels. Plus disease is the severe form of this vascular abnormality.  </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Pre-plus disease is defined as vascular abnormalities of the posterior pole that are insufficient for the diagnosis of plus disease but that demonstrate more arterial tortuosity and more venous dilatation than normal.</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Over time, the vessel abnormalities of pre-plus may progress to frank plus disease as the vessels dilate and become more tortuous.</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Note pre-plus after the stage:  “stage 2 with pre-plus disease.”</w:t>
      </w:r>
    </w:p>
    <w:p w:rsidR="00FF66FD" w:rsidRPr="00B4588C" w:rsidRDefault="00FF66FD" w:rsidP="00FF66FD">
      <w:pPr>
        <w:widowControl/>
        <w:numPr>
          <w:ilvl w:val="0"/>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AGGRESSIVE POSTERIOR ROP</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 xml:space="preserve">This is an uncommon, rapidly progressing form designated AP-ROP. </w:t>
      </w:r>
      <w:r w:rsidRPr="00B4588C">
        <w:rPr>
          <w:rFonts w:asciiTheme="minorHAnsi" w:hAnsiTheme="minorHAnsi"/>
          <w:b/>
          <w:bCs/>
          <w:sz w:val="22"/>
          <w:szCs w:val="22"/>
        </w:rPr>
        <w:t>If untreated, it usually progresses to stage 5 ROP.</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It is characterized by:</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Posterior location</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Prominence of plus disease</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 xml:space="preserve">Ill-defined nature of the retinopathy.  </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Most common in zone I, but may occur in posterior zone II</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Development and distinguishing features</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Early on, posterior pole vessels show increased dilation and tortuosity in all 4 quadrants that is out of proportion to the peripheral retinopathy</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The vascular changes progress rapidly</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Shunting occurs from vessel to vessel within the retina and not solely at the junction between vascular and avascular retina</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Often difficult to distinguish between arterioles and venules because both have significant dilation and tortuosity</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May be hemorrhages between vascularized and avascular retina</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Does not progress through the classic stages 1 to 3</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May appear as only a flat network of neovascularization at the deceptively featureless junction between vascularized and nonvascularized retina and may be easily overlooked</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Typically extends circumferentially and is often accompanied by a circumferential vessel</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Performing indirect ophthalmoscopy with a 20-D condensing lens instead of a 25- or 28-D lens may help to distinguish the deceptively featureless neovascularization</w:t>
      </w:r>
    </w:p>
    <w:p w:rsidR="00FF66FD" w:rsidRPr="00424C21" w:rsidRDefault="00FF66FD" w:rsidP="00424C21">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Previously referred to as “type II ROP” and “Rush disease.” Aggressive, posterior ROP more accurate</w:t>
      </w:r>
      <w:r w:rsidR="00424C21">
        <w:rPr>
          <w:rFonts w:asciiTheme="minorHAnsi" w:hAnsiTheme="minorHAnsi"/>
          <w:sz w:val="22"/>
          <w:szCs w:val="22"/>
        </w:rPr>
        <w:t xml:space="preserve">. </w:t>
      </w:r>
      <w:r w:rsidRPr="00424C21">
        <w:rPr>
          <w:rFonts w:asciiTheme="minorHAnsi" w:hAnsiTheme="minorHAnsi"/>
          <w:sz w:val="22"/>
          <w:szCs w:val="22"/>
        </w:rPr>
        <w:t>Diagnosis can be made on a single visit, does not require evaluation over time</w:t>
      </w:r>
      <w:r w:rsidR="00424C21">
        <w:rPr>
          <w:rFonts w:asciiTheme="minorHAnsi" w:hAnsiTheme="minorHAnsi"/>
          <w:sz w:val="22"/>
          <w:szCs w:val="22"/>
        </w:rPr>
        <w:t>.</w:t>
      </w:r>
    </w:p>
    <w:p w:rsidR="00424C21" w:rsidRDefault="00424C21" w:rsidP="00424C21">
      <w:pPr>
        <w:widowControl/>
        <w:autoSpaceDE/>
        <w:autoSpaceDN/>
        <w:adjustRightInd/>
        <w:ind w:left="1080"/>
        <w:rPr>
          <w:rFonts w:asciiTheme="minorHAnsi" w:hAnsiTheme="minorHAnsi"/>
          <w:sz w:val="22"/>
          <w:szCs w:val="22"/>
        </w:rPr>
      </w:pPr>
    </w:p>
    <w:p w:rsidR="00424C21" w:rsidRPr="00424C21" w:rsidRDefault="00424C21" w:rsidP="00424C21">
      <w:pPr>
        <w:widowControl/>
        <w:autoSpaceDE/>
        <w:autoSpaceDN/>
        <w:adjustRightInd/>
        <w:ind w:left="1080"/>
        <w:rPr>
          <w:rFonts w:asciiTheme="minorHAnsi" w:hAnsiTheme="minorHAnsi"/>
          <w:b/>
          <w:bCs/>
          <w:sz w:val="22"/>
          <w:szCs w:val="22"/>
          <w:u w:val="single"/>
        </w:rPr>
      </w:pPr>
    </w:p>
    <w:p w:rsidR="00FF66FD" w:rsidRPr="00B4588C" w:rsidRDefault="00FF66FD" w:rsidP="00FF66FD">
      <w:pPr>
        <w:widowControl/>
        <w:numPr>
          <w:ilvl w:val="0"/>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lastRenderedPageBreak/>
        <w:t>REGRESSION OF ROP</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Most ROP regresses spontaneously by a process of involution or evolution from a vascoproliferative phase to a fibrotic phase</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 xml:space="preserve">One of the first signs of stabilization of the acute phase of ROP is the failure of the retinopathy to progress to the next stage.  </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Morphological signs of regression</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Occurs largely at the junction of vascular and avascular retina as retinal vascularization advances peripherally</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On serial examinations, the anteroposterior location of retinopathy may change from zone I to zone II or from zone II to zone III.</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The ridge may change in color from salmon pink to white.</w:t>
      </w:r>
    </w:p>
    <w:p w:rsidR="00FF66FD" w:rsidRPr="00B4588C" w:rsidRDefault="00FF66FD" w:rsidP="00FF66FD">
      <w:pPr>
        <w:widowControl/>
        <w:numPr>
          <w:ilvl w:val="1"/>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Involutional sequelae of ROP</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Peripheral changes</w:t>
      </w:r>
    </w:p>
    <w:p w:rsidR="00FF66FD" w:rsidRPr="00B4588C" w:rsidRDefault="00FF66FD" w:rsidP="00FF66FD">
      <w:pPr>
        <w:widowControl/>
        <w:numPr>
          <w:ilvl w:val="3"/>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Vascular</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Failure of peripheral, retinal vascularization</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Abnormal, nondichotomous branching of the retinal vessels</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 xml:space="preserve">Vascular arcades with circumferential interconnection </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Telangiectatic vessels</w:t>
      </w:r>
    </w:p>
    <w:p w:rsidR="00FF66FD" w:rsidRPr="00B4588C" w:rsidRDefault="00FF66FD" w:rsidP="00FF66FD">
      <w:pPr>
        <w:widowControl/>
        <w:numPr>
          <w:ilvl w:val="3"/>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Retinal</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Pigmentary changes</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Vitreoretinal interface changes</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Thin retina</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Peripheral folds</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Vitreous membranes with or without attachment to retina</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Lattice-like degeneration</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Retinal breaks</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Traction-rhegmatogenous retinal detachment</w:t>
      </w:r>
    </w:p>
    <w:p w:rsidR="00FF66FD" w:rsidRPr="00B4588C" w:rsidRDefault="00FF66FD" w:rsidP="00FF66FD">
      <w:pPr>
        <w:widowControl/>
        <w:numPr>
          <w:ilvl w:val="2"/>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Posterior changes</w:t>
      </w:r>
    </w:p>
    <w:p w:rsidR="00FF66FD" w:rsidRPr="00B4588C" w:rsidRDefault="00FF66FD" w:rsidP="00FF66FD">
      <w:pPr>
        <w:widowControl/>
        <w:numPr>
          <w:ilvl w:val="3"/>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Vascular</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Vascular tortuosity</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Straightening of blood vessels in temporal arcade</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Decrease in angle of insertion of major temporal arcade</w:t>
      </w:r>
    </w:p>
    <w:p w:rsidR="00FF66FD" w:rsidRPr="00B4588C" w:rsidRDefault="00FF66FD" w:rsidP="00FF66FD">
      <w:pPr>
        <w:widowControl/>
        <w:numPr>
          <w:ilvl w:val="3"/>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Retinal</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Pigmentary changes</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Distortion and ectopia of macula</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Stretching and folding of retina in macular region leading to periphery</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Vitreoretinal interface changes</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Vitreous membranes</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Dragging of retina over optic disc</w:t>
      </w:r>
    </w:p>
    <w:p w:rsidR="00FF66FD" w:rsidRPr="00B4588C" w:rsidRDefault="00FF66FD" w:rsidP="00FF66FD">
      <w:pPr>
        <w:widowControl/>
        <w:numPr>
          <w:ilvl w:val="4"/>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Traction-rhegmatogenous retinal detachment</w:t>
      </w:r>
    </w:p>
    <w:p w:rsidR="00FF66FD" w:rsidRPr="00B4588C" w:rsidRDefault="00FF66FD" w:rsidP="00FF66FD">
      <w:pPr>
        <w:widowControl/>
        <w:numPr>
          <w:ilvl w:val="3"/>
          <w:numId w:val="18"/>
        </w:numPr>
        <w:autoSpaceDE/>
        <w:autoSpaceDN/>
        <w:adjustRightInd/>
        <w:rPr>
          <w:rFonts w:asciiTheme="minorHAnsi" w:hAnsiTheme="minorHAnsi"/>
          <w:b/>
          <w:bCs/>
          <w:sz w:val="22"/>
          <w:szCs w:val="22"/>
          <w:u w:val="single"/>
        </w:rPr>
      </w:pPr>
      <w:r w:rsidRPr="00B4588C">
        <w:rPr>
          <w:rFonts w:asciiTheme="minorHAnsi" w:hAnsiTheme="minorHAnsi"/>
          <w:sz w:val="22"/>
          <w:szCs w:val="22"/>
        </w:rPr>
        <w:t>The more severe the acute phase of the retinopathy, the more likely involutional changes will be severe as the disease enters what was formerly called the “cicatricial phase.”</w:t>
      </w:r>
    </w:p>
    <w:p w:rsidR="00FF66FD" w:rsidRPr="00B4588C" w:rsidRDefault="00FF66FD" w:rsidP="00FF66FD">
      <w:pPr>
        <w:ind w:left="720"/>
        <w:rPr>
          <w:rFonts w:asciiTheme="minorHAnsi" w:hAnsiTheme="minorHAnsi"/>
          <w:sz w:val="22"/>
          <w:szCs w:val="22"/>
          <w:u w:val="single"/>
        </w:rPr>
      </w:pPr>
    </w:p>
    <w:p w:rsidR="005B7F7F" w:rsidRPr="00177C2E" w:rsidRDefault="00FF66FD" w:rsidP="00424C21">
      <w:pPr>
        <w:pStyle w:val="FootnoteText"/>
        <w:rPr>
          <w:rFonts w:asciiTheme="minorHAnsi" w:hAnsiTheme="minorHAnsi" w:cs="Arial"/>
          <w:sz w:val="22"/>
          <w:szCs w:val="22"/>
        </w:rPr>
      </w:pPr>
      <w:r w:rsidRPr="00B4588C">
        <w:rPr>
          <w:rFonts w:asciiTheme="minorHAnsi" w:hAnsiTheme="minorHAnsi" w:cs="Arial"/>
          <w:b/>
          <w:bCs/>
        </w:rPr>
        <w:t xml:space="preserve">Reference:  </w:t>
      </w:r>
      <w:r w:rsidRPr="00B4588C">
        <w:rPr>
          <w:rFonts w:asciiTheme="minorHAnsi" w:hAnsiTheme="minorHAnsi" w:cs="Arial"/>
        </w:rPr>
        <w:t xml:space="preserve">The International Classification of Retinopathy of Prematurity Revisited. </w:t>
      </w:r>
      <w:proofErr w:type="gramStart"/>
      <w:r w:rsidRPr="00B4588C">
        <w:rPr>
          <w:rFonts w:asciiTheme="minorHAnsi" w:hAnsiTheme="minorHAnsi" w:cs="Arial"/>
        </w:rPr>
        <w:t>An International Committee for the Classification of Retinopathy of Prematurity.</w:t>
      </w:r>
      <w:proofErr w:type="gramEnd"/>
      <w:r w:rsidRPr="00B4588C">
        <w:rPr>
          <w:rFonts w:asciiTheme="minorHAnsi" w:hAnsiTheme="minorHAnsi" w:cs="Arial"/>
        </w:rPr>
        <w:t xml:space="preserve"> </w:t>
      </w:r>
      <w:r w:rsidRPr="00B4588C">
        <w:rPr>
          <w:rFonts w:asciiTheme="minorHAnsi" w:hAnsiTheme="minorHAnsi" w:cs="Arial"/>
          <w:i/>
          <w:iCs/>
        </w:rPr>
        <w:t xml:space="preserve">Arch </w:t>
      </w:r>
      <w:proofErr w:type="spellStart"/>
      <w:r w:rsidRPr="00B4588C">
        <w:rPr>
          <w:rFonts w:asciiTheme="minorHAnsi" w:hAnsiTheme="minorHAnsi" w:cs="Arial"/>
          <w:i/>
          <w:iCs/>
        </w:rPr>
        <w:t>Ophthalmol</w:t>
      </w:r>
      <w:proofErr w:type="spellEnd"/>
      <w:r w:rsidR="00B737EC">
        <w:rPr>
          <w:rFonts w:asciiTheme="minorHAnsi" w:hAnsiTheme="minorHAnsi" w:cs="Arial"/>
        </w:rPr>
        <w:t xml:space="preserve"> 2005. </w:t>
      </w:r>
      <w:r w:rsidRPr="00B4588C">
        <w:rPr>
          <w:rFonts w:asciiTheme="minorHAnsi" w:hAnsiTheme="minorHAnsi" w:cs="Arial"/>
        </w:rPr>
        <w:t>123:  991-999.</w:t>
      </w:r>
      <w:r w:rsidR="002873D0">
        <w:rPr>
          <w:rFonts w:asciiTheme="minorHAnsi" w:hAnsiTheme="minorHAnsi" w:cs="Arial"/>
        </w:rPr>
        <w:t xml:space="preserve"> </w:t>
      </w:r>
      <w:proofErr w:type="gramStart"/>
      <w:r w:rsidR="002873D0">
        <w:rPr>
          <w:rFonts w:asciiTheme="minorHAnsi" w:hAnsiTheme="minorHAnsi" w:cs="Arial"/>
        </w:rPr>
        <w:t>Available at</w:t>
      </w:r>
      <w:r w:rsidR="00B737EC">
        <w:rPr>
          <w:rFonts w:asciiTheme="minorHAnsi" w:hAnsiTheme="minorHAnsi" w:cs="Arial"/>
        </w:rPr>
        <w:t xml:space="preserve"> </w:t>
      </w:r>
      <w:hyperlink r:id="rId14" w:history="1">
        <w:r w:rsidR="002873D0">
          <w:rPr>
            <w:rStyle w:val="Hyperlink"/>
            <w:rFonts w:asciiTheme="minorHAnsi" w:hAnsiTheme="minorHAnsi"/>
            <w:sz w:val="22"/>
            <w:szCs w:val="22"/>
          </w:rPr>
          <w:t>ICROP</w:t>
        </w:r>
      </w:hyperlink>
      <w:r w:rsidR="002873D0">
        <w:rPr>
          <w:rStyle w:val="Hyperlink"/>
          <w:rFonts w:asciiTheme="minorHAnsi" w:hAnsiTheme="minorHAnsi"/>
          <w:sz w:val="22"/>
          <w:szCs w:val="22"/>
        </w:rPr>
        <w:t>.</w:t>
      </w:r>
      <w:proofErr w:type="gramEnd"/>
    </w:p>
    <w:sectPr w:rsidR="005B7F7F" w:rsidRPr="00177C2E" w:rsidSect="005B0850">
      <w:headerReference w:type="default" r:id="rId15"/>
      <w:footerReference w:type="defaul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503" w:rsidRDefault="00C13503" w:rsidP="005B7F7F">
      <w:r>
        <w:separator/>
      </w:r>
    </w:p>
  </w:endnote>
  <w:endnote w:type="continuationSeparator" w:id="0">
    <w:p w:rsidR="00C13503" w:rsidRDefault="00C13503" w:rsidP="005B7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panose1 w:val="00000000000000000000"/>
    <w:charset w:val="00"/>
    <w:family w:val="swiss"/>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AdvOTd877c31c">
    <w:panose1 w:val="00000000000000000000"/>
    <w:charset w:val="00"/>
    <w:family w:val="swiss"/>
    <w:notTrueType/>
    <w:pitch w:val="default"/>
    <w:sig w:usb0="00000003" w:usb1="00000000" w:usb2="00000000" w:usb3="00000000" w:csb0="00000001" w:csb1="00000000"/>
  </w:font>
  <w:font w:name="AdvOTf011d512">
    <w:panose1 w:val="00000000000000000000"/>
    <w:charset w:val="00"/>
    <w:family w:val="swiss"/>
    <w:notTrueType/>
    <w:pitch w:val="default"/>
    <w:sig w:usb0="00000003" w:usb1="00000000" w:usb2="00000000" w:usb3="00000000" w:csb0="00000001" w:csb1="00000000"/>
  </w:font>
  <w:font w:name="AdvOTf011d512+fb">
    <w:panose1 w:val="00000000000000000000"/>
    <w:charset w:val="00"/>
    <w:family w:val="auto"/>
    <w:notTrueType/>
    <w:pitch w:val="default"/>
    <w:sig w:usb0="00000003" w:usb1="00000000" w:usb2="00000000" w:usb3="00000000" w:csb0="00000001" w:csb1="00000000"/>
  </w:font>
  <w:font w:name="AdvOT37ee2077.I">
    <w:panose1 w:val="00000000000000000000"/>
    <w:charset w:val="00"/>
    <w:family w:val="swiss"/>
    <w:notTrueType/>
    <w:pitch w:val="default"/>
    <w:sig w:usb0="00000003" w:usb1="00000000" w:usb2="00000000" w:usb3="00000000" w:csb0="00000001" w:csb1="00000000"/>
  </w:font>
  <w:font w:name="AdvOTf011d512+20">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793183"/>
      <w:docPartObj>
        <w:docPartGallery w:val="Page Numbers (Bottom of Page)"/>
        <w:docPartUnique/>
      </w:docPartObj>
    </w:sdtPr>
    <w:sdtEndPr>
      <w:rPr>
        <w:noProof/>
      </w:rPr>
    </w:sdtEndPr>
    <w:sdtContent>
      <w:p w:rsidR="00C13503" w:rsidRDefault="00C13503" w:rsidP="005B0850">
        <w:pPr>
          <w:pStyle w:val="Footer"/>
          <w:jc w:val="center"/>
        </w:pPr>
        <w:r>
          <w:fldChar w:fldCharType="begin"/>
        </w:r>
        <w:r>
          <w:instrText xml:space="preserve"> PAGE   \* MERGEFORMAT </w:instrText>
        </w:r>
        <w:r>
          <w:fldChar w:fldCharType="separate"/>
        </w:r>
        <w:r w:rsidR="006D385F">
          <w:rPr>
            <w:noProof/>
          </w:rPr>
          <w:t>6</w:t>
        </w:r>
        <w:r>
          <w:rPr>
            <w:noProof/>
          </w:rPr>
          <w:fldChar w:fldCharType="end"/>
        </w:r>
      </w:p>
    </w:sdtContent>
  </w:sdt>
  <w:p w:rsidR="00C13503" w:rsidRDefault="00C13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03" w:rsidRDefault="00C13503" w:rsidP="005B085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503" w:rsidRDefault="00C13503" w:rsidP="005B7F7F">
      <w:r>
        <w:separator/>
      </w:r>
    </w:p>
  </w:footnote>
  <w:footnote w:type="continuationSeparator" w:id="0">
    <w:p w:rsidR="00C13503" w:rsidRDefault="00C13503" w:rsidP="005B7F7F">
      <w:r>
        <w:continuationSeparator/>
      </w:r>
    </w:p>
  </w:footnote>
  <w:footnote w:id="1">
    <w:p w:rsidR="00C13503" w:rsidRDefault="00C13503" w:rsidP="0038227A">
      <w:pPr>
        <w:pStyle w:val="FootnoteText"/>
      </w:pPr>
      <w:r>
        <w:rPr>
          <w:rStyle w:val="FootnoteReference"/>
        </w:rPr>
        <w:footnoteRef/>
      </w:r>
      <w:r>
        <w:t xml:space="preserve"> </w:t>
      </w:r>
      <w:proofErr w:type="gramStart"/>
      <w:r w:rsidRPr="000600EC">
        <w:rPr>
          <w:rFonts w:asciiTheme="minorHAnsi" w:hAnsiTheme="minorHAnsi"/>
        </w:rPr>
        <w:t>“Screening Examination of Premature Infants for Retinopath</w:t>
      </w:r>
      <w:r>
        <w:rPr>
          <w:rFonts w:asciiTheme="minorHAnsi" w:hAnsiTheme="minorHAnsi"/>
        </w:rPr>
        <w:t>y of Prematurity.”</w:t>
      </w:r>
      <w:proofErr w:type="gramEnd"/>
      <w:r>
        <w:rPr>
          <w:rFonts w:asciiTheme="minorHAnsi" w:hAnsiTheme="minorHAnsi"/>
        </w:rPr>
        <w:t xml:space="preserve"> </w:t>
      </w:r>
      <w:r w:rsidRPr="000600EC">
        <w:rPr>
          <w:rFonts w:asciiTheme="minorHAnsi" w:hAnsiTheme="minorHAnsi"/>
        </w:rPr>
        <w:t>Policy Statement issued by the American Academy of Pediatrics (AAP) Section on Ophthalmology, the American Association of Pediatric Ophthalmology and Strabismus (AAPOS), and the American A</w:t>
      </w:r>
      <w:r>
        <w:rPr>
          <w:rFonts w:asciiTheme="minorHAnsi" w:hAnsiTheme="minorHAnsi"/>
        </w:rPr>
        <w:t xml:space="preserve">cademy of Ophthalmology (AAO). </w:t>
      </w:r>
      <w:r w:rsidRPr="000600EC">
        <w:rPr>
          <w:rFonts w:asciiTheme="minorHAnsi" w:hAnsiTheme="minorHAnsi"/>
        </w:rPr>
        <w:t>Originally issued in 1997 and updated in 2001, 2005, and 2006</w:t>
      </w:r>
      <w:r>
        <w:rPr>
          <w:rFonts w:asciiTheme="minorHAnsi" w:hAnsiTheme="minorHAnsi"/>
        </w:rPr>
        <w:t xml:space="preserve">; current version </w:t>
      </w:r>
      <w:r w:rsidRPr="000600EC">
        <w:rPr>
          <w:rFonts w:asciiTheme="minorHAnsi" w:hAnsiTheme="minorHAnsi"/>
        </w:rPr>
        <w:t xml:space="preserve">published in </w:t>
      </w:r>
      <w:r w:rsidRPr="000600EC">
        <w:rPr>
          <w:rFonts w:asciiTheme="minorHAnsi" w:hAnsiTheme="minorHAnsi"/>
          <w:i/>
          <w:iCs/>
        </w:rPr>
        <w:t xml:space="preserve">Pediatrics </w:t>
      </w:r>
      <w:r w:rsidRPr="000600EC">
        <w:rPr>
          <w:rFonts w:asciiTheme="minorHAnsi" w:hAnsiTheme="minorHAnsi"/>
        </w:rPr>
        <w:t>(Volume 131, Number 1, 2013, at</w:t>
      </w:r>
      <w:r w:rsidRPr="000600EC">
        <w:rPr>
          <w:rFonts w:asciiTheme="minorHAnsi" w:hAnsiTheme="minorHAnsi"/>
          <w:color w:val="FF0000"/>
        </w:rPr>
        <w:t xml:space="preserve"> </w:t>
      </w:r>
      <w:hyperlink r:id="rId1" w:history="1">
        <w:r w:rsidRPr="000600EC">
          <w:rPr>
            <w:rStyle w:val="Hyperlink"/>
            <w:rFonts w:asciiTheme="minorHAnsi" w:eastAsia="Arial" w:hAnsiTheme="minorHAnsi" w:cs="Arial"/>
          </w:rPr>
          <w:t>http://pediatrics.aappublications.org/content/131/1/189</w:t>
        </w:r>
      </w:hyperlink>
      <w:r w:rsidRPr="00700D9E">
        <w:rPr>
          <w:rFonts w:asciiTheme="minorHAnsi" w:hAnsiTheme="minorHAnsi"/>
          <w:color w:val="000000" w:themeColor="text1"/>
        </w:rPr>
        <w:t>.</w:t>
      </w:r>
    </w:p>
  </w:footnote>
  <w:footnote w:id="2">
    <w:p w:rsidR="00C13503" w:rsidRPr="00B05B5C" w:rsidRDefault="00C13503" w:rsidP="00FF66FD">
      <w:pPr>
        <w:contextualSpacing/>
        <w:rPr>
          <w:rFonts w:asciiTheme="minorHAnsi" w:hAnsiTheme="minorHAnsi"/>
        </w:rPr>
      </w:pPr>
      <w:r>
        <w:rPr>
          <w:rStyle w:val="FootnoteReference"/>
        </w:rPr>
        <w:footnoteRef/>
      </w:r>
      <w:r>
        <w:t xml:space="preserve"> </w:t>
      </w:r>
      <w:r w:rsidRPr="00B05B5C">
        <w:rPr>
          <w:rFonts w:asciiTheme="minorHAnsi" w:hAnsiTheme="minorHAnsi"/>
        </w:rPr>
        <w:t>The International Classification of Retinopathy of Premat</w:t>
      </w:r>
      <w:r>
        <w:rPr>
          <w:rFonts w:asciiTheme="minorHAnsi" w:hAnsiTheme="minorHAnsi"/>
        </w:rPr>
        <w:t xml:space="preserve">urity Revisited. </w:t>
      </w:r>
      <w:proofErr w:type="gramStart"/>
      <w:r w:rsidRPr="00B05B5C">
        <w:rPr>
          <w:rFonts w:asciiTheme="minorHAnsi" w:hAnsiTheme="minorHAnsi"/>
        </w:rPr>
        <w:t xml:space="preserve">International Committee for the Classification </w:t>
      </w:r>
      <w:r>
        <w:rPr>
          <w:rFonts w:asciiTheme="minorHAnsi" w:hAnsiTheme="minorHAnsi"/>
        </w:rPr>
        <w:t>of Retinopathy of Prematurity.</w:t>
      </w:r>
      <w:proofErr w:type="gramEnd"/>
      <w:r>
        <w:rPr>
          <w:rFonts w:asciiTheme="minorHAnsi" w:hAnsiTheme="minorHAnsi"/>
        </w:rPr>
        <w:t xml:space="preserve"> </w:t>
      </w:r>
      <w:r w:rsidRPr="00B05B5C">
        <w:rPr>
          <w:rFonts w:asciiTheme="minorHAnsi" w:hAnsiTheme="minorHAnsi"/>
          <w:i/>
          <w:iCs/>
        </w:rPr>
        <w:t xml:space="preserve">Arch </w:t>
      </w:r>
      <w:proofErr w:type="spellStart"/>
      <w:r w:rsidRPr="00B05B5C">
        <w:rPr>
          <w:rFonts w:asciiTheme="minorHAnsi" w:hAnsiTheme="minorHAnsi"/>
          <w:i/>
          <w:iCs/>
        </w:rPr>
        <w:t>Ophthalmol</w:t>
      </w:r>
      <w:proofErr w:type="spellEnd"/>
      <w:r w:rsidR="0049140E">
        <w:rPr>
          <w:rFonts w:asciiTheme="minorHAnsi" w:hAnsiTheme="minorHAnsi"/>
        </w:rPr>
        <w:t xml:space="preserve"> 2005; </w:t>
      </w:r>
      <w:r w:rsidRPr="00B05B5C">
        <w:rPr>
          <w:rFonts w:asciiTheme="minorHAnsi" w:hAnsiTheme="minorHAnsi"/>
        </w:rPr>
        <w:t xml:space="preserve">123: 991-999. </w:t>
      </w:r>
      <w:proofErr w:type="gramStart"/>
      <w:r w:rsidR="0049140E">
        <w:rPr>
          <w:rFonts w:asciiTheme="minorHAnsi" w:hAnsiTheme="minorHAnsi"/>
        </w:rPr>
        <w:t xml:space="preserve">Available at </w:t>
      </w:r>
      <w:hyperlink r:id="rId2" w:history="1">
        <w:r w:rsidR="0049140E">
          <w:rPr>
            <w:rStyle w:val="Hyperlink"/>
            <w:rFonts w:asciiTheme="minorHAnsi" w:hAnsiTheme="minorHAnsi"/>
            <w:sz w:val="22"/>
            <w:szCs w:val="22"/>
          </w:rPr>
          <w:t>ICROP</w:t>
        </w:r>
      </w:hyperlink>
      <w:r w:rsidR="0049140E">
        <w:rPr>
          <w:rStyle w:val="Hyperlink"/>
          <w:rFonts w:asciiTheme="minorHAnsi" w:hAnsiTheme="minorHAnsi"/>
          <w:sz w:val="22"/>
          <w:szCs w:val="22"/>
        </w:rPr>
        <w:t>.</w:t>
      </w:r>
      <w:proofErr w:type="gramEnd"/>
      <w:r w:rsidR="0049140E">
        <w:rPr>
          <w:rStyle w:val="Hyperlink"/>
          <w:rFonts w:asciiTheme="minorHAnsi" w:hAnsiTheme="minorHAnsi"/>
          <w:sz w:val="22"/>
          <w:szCs w:val="22"/>
        </w:rPr>
        <w:t xml:space="preserve"> </w:t>
      </w:r>
    </w:p>
    <w:p w:rsidR="00C13503" w:rsidRDefault="00C13503" w:rsidP="00FF66F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503" w:rsidRDefault="00C135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7AE4"/>
    <w:multiLevelType w:val="hybridMultilevel"/>
    <w:tmpl w:val="C352A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6E4AC1"/>
    <w:multiLevelType w:val="hybridMultilevel"/>
    <w:tmpl w:val="E4122C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6A552E"/>
    <w:multiLevelType w:val="hybridMultilevel"/>
    <w:tmpl w:val="3FD687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nsid w:val="0F141603"/>
    <w:multiLevelType w:val="hybridMultilevel"/>
    <w:tmpl w:val="85AECE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651AC0"/>
    <w:multiLevelType w:val="hybridMultilevel"/>
    <w:tmpl w:val="DC30C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EF551B"/>
    <w:multiLevelType w:val="hybridMultilevel"/>
    <w:tmpl w:val="63E6F57C"/>
    <w:lvl w:ilvl="0" w:tplc="0AD27628">
      <w:start w:val="1"/>
      <w:numFmt w:val="decimal"/>
      <w:lvlText w:val="%1."/>
      <w:lvlJc w:val="left"/>
      <w:pPr>
        <w:ind w:left="360" w:hanging="360"/>
      </w:pPr>
      <w:rPr>
        <w:rFonts w:hint="default"/>
      </w:rPr>
    </w:lvl>
    <w:lvl w:ilvl="1" w:tplc="9028D628">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555FEF"/>
    <w:multiLevelType w:val="hybridMultilevel"/>
    <w:tmpl w:val="51BAB9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455029C"/>
    <w:multiLevelType w:val="hybridMultilevel"/>
    <w:tmpl w:val="CDB41AB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2B5B0CB2"/>
    <w:multiLevelType w:val="hybridMultilevel"/>
    <w:tmpl w:val="699E3434"/>
    <w:lvl w:ilvl="0" w:tplc="0AD2762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4915783"/>
    <w:multiLevelType w:val="hybridMultilevel"/>
    <w:tmpl w:val="E61C6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2C613F"/>
    <w:multiLevelType w:val="hybridMultilevel"/>
    <w:tmpl w:val="D3C2429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37E9257A"/>
    <w:multiLevelType w:val="hybridMultilevel"/>
    <w:tmpl w:val="BFD60A76"/>
    <w:lvl w:ilvl="0" w:tplc="06E25B0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29014F"/>
    <w:multiLevelType w:val="hybridMultilevel"/>
    <w:tmpl w:val="CC3EEA5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nsid w:val="46E0517E"/>
    <w:multiLevelType w:val="hybridMultilevel"/>
    <w:tmpl w:val="3FA64C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4">
    <w:nsid w:val="4D8237F9"/>
    <w:multiLevelType w:val="hybridMultilevel"/>
    <w:tmpl w:val="22268738"/>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5">
    <w:nsid w:val="538B3AC0"/>
    <w:multiLevelType w:val="hybridMultilevel"/>
    <w:tmpl w:val="4D007C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EB040BD"/>
    <w:multiLevelType w:val="hybridMultilevel"/>
    <w:tmpl w:val="C39CF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B370DB"/>
    <w:multiLevelType w:val="hybridMultilevel"/>
    <w:tmpl w:val="8DA69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B97D96"/>
    <w:multiLevelType w:val="hybridMultilevel"/>
    <w:tmpl w:val="87D67E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9">
    <w:nsid w:val="75BC761C"/>
    <w:multiLevelType w:val="hybridMultilevel"/>
    <w:tmpl w:val="BF5839B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E9E4215"/>
    <w:multiLevelType w:val="hybridMultilevel"/>
    <w:tmpl w:val="DDA6A730"/>
    <w:lvl w:ilvl="0" w:tplc="E108872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9"/>
  </w:num>
  <w:num w:numId="3">
    <w:abstractNumId w:val="17"/>
  </w:num>
  <w:num w:numId="4">
    <w:abstractNumId w:val="14"/>
  </w:num>
  <w:num w:numId="5">
    <w:abstractNumId w:val="20"/>
  </w:num>
  <w:num w:numId="6">
    <w:abstractNumId w:val="11"/>
  </w:num>
  <w:num w:numId="7">
    <w:abstractNumId w:val="13"/>
  </w:num>
  <w:num w:numId="8">
    <w:abstractNumId w:val="18"/>
  </w:num>
  <w:num w:numId="9">
    <w:abstractNumId w:val="12"/>
  </w:num>
  <w:num w:numId="10">
    <w:abstractNumId w:val="7"/>
  </w:num>
  <w:num w:numId="11">
    <w:abstractNumId w:val="6"/>
  </w:num>
  <w:num w:numId="12">
    <w:abstractNumId w:val="3"/>
  </w:num>
  <w:num w:numId="13">
    <w:abstractNumId w:val="2"/>
  </w:num>
  <w:num w:numId="14">
    <w:abstractNumId w:val="19"/>
  </w:num>
  <w:num w:numId="15">
    <w:abstractNumId w:val="4"/>
  </w:num>
  <w:num w:numId="16">
    <w:abstractNumId w:val="8"/>
  </w:num>
  <w:num w:numId="17">
    <w:abstractNumId w:val="5"/>
  </w:num>
  <w:num w:numId="18">
    <w:abstractNumId w:val="10"/>
  </w:num>
  <w:num w:numId="19">
    <w:abstractNumId w:val="1"/>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8DE"/>
    <w:rsid w:val="000408A7"/>
    <w:rsid w:val="0006760F"/>
    <w:rsid w:val="0008588C"/>
    <w:rsid w:val="0009699C"/>
    <w:rsid w:val="000D48ED"/>
    <w:rsid w:val="001303F6"/>
    <w:rsid w:val="001642CD"/>
    <w:rsid w:val="00174B1A"/>
    <w:rsid w:val="00177C2E"/>
    <w:rsid w:val="001A071C"/>
    <w:rsid w:val="001A16A0"/>
    <w:rsid w:val="001B069A"/>
    <w:rsid w:val="001D0B59"/>
    <w:rsid w:val="001D124F"/>
    <w:rsid w:val="001E5153"/>
    <w:rsid w:val="00216F06"/>
    <w:rsid w:val="00247965"/>
    <w:rsid w:val="00253702"/>
    <w:rsid w:val="002873D0"/>
    <w:rsid w:val="0028778E"/>
    <w:rsid w:val="002A0C66"/>
    <w:rsid w:val="002A1819"/>
    <w:rsid w:val="002B398F"/>
    <w:rsid w:val="002D04DE"/>
    <w:rsid w:val="00365E75"/>
    <w:rsid w:val="0038227A"/>
    <w:rsid w:val="003A4F67"/>
    <w:rsid w:val="003B42DA"/>
    <w:rsid w:val="003C24E8"/>
    <w:rsid w:val="003C3CAA"/>
    <w:rsid w:val="003F7F1D"/>
    <w:rsid w:val="004050ED"/>
    <w:rsid w:val="00424C21"/>
    <w:rsid w:val="00444993"/>
    <w:rsid w:val="0046593E"/>
    <w:rsid w:val="00476001"/>
    <w:rsid w:val="004763A3"/>
    <w:rsid w:val="0049140E"/>
    <w:rsid w:val="00491A03"/>
    <w:rsid w:val="004A382D"/>
    <w:rsid w:val="004C405F"/>
    <w:rsid w:val="004D1CE1"/>
    <w:rsid w:val="004D44D2"/>
    <w:rsid w:val="00500688"/>
    <w:rsid w:val="00510950"/>
    <w:rsid w:val="00546224"/>
    <w:rsid w:val="00583C40"/>
    <w:rsid w:val="00590531"/>
    <w:rsid w:val="005A0A8F"/>
    <w:rsid w:val="005B0850"/>
    <w:rsid w:val="005B7F7F"/>
    <w:rsid w:val="005C0B0A"/>
    <w:rsid w:val="005C5512"/>
    <w:rsid w:val="005D576B"/>
    <w:rsid w:val="005E37CB"/>
    <w:rsid w:val="0060020B"/>
    <w:rsid w:val="00604184"/>
    <w:rsid w:val="0063111D"/>
    <w:rsid w:val="00635FE0"/>
    <w:rsid w:val="006434F8"/>
    <w:rsid w:val="00660ABF"/>
    <w:rsid w:val="00673BB7"/>
    <w:rsid w:val="00695CB5"/>
    <w:rsid w:val="00697CE2"/>
    <w:rsid w:val="006A115E"/>
    <w:rsid w:val="006A7A98"/>
    <w:rsid w:val="006C4B11"/>
    <w:rsid w:val="006D385F"/>
    <w:rsid w:val="006D4CFA"/>
    <w:rsid w:val="006F51A6"/>
    <w:rsid w:val="00701984"/>
    <w:rsid w:val="00712DC1"/>
    <w:rsid w:val="00730EC5"/>
    <w:rsid w:val="00746F32"/>
    <w:rsid w:val="007858CC"/>
    <w:rsid w:val="007C5581"/>
    <w:rsid w:val="007E35F7"/>
    <w:rsid w:val="008403D8"/>
    <w:rsid w:val="00880094"/>
    <w:rsid w:val="008805E6"/>
    <w:rsid w:val="008B1E07"/>
    <w:rsid w:val="008F0959"/>
    <w:rsid w:val="00946953"/>
    <w:rsid w:val="009526D6"/>
    <w:rsid w:val="009568EB"/>
    <w:rsid w:val="00967260"/>
    <w:rsid w:val="009A577C"/>
    <w:rsid w:val="009B3DB0"/>
    <w:rsid w:val="009E0804"/>
    <w:rsid w:val="00A06501"/>
    <w:rsid w:val="00A33D43"/>
    <w:rsid w:val="00A3570A"/>
    <w:rsid w:val="00A624F9"/>
    <w:rsid w:val="00A640B5"/>
    <w:rsid w:val="00A95F7E"/>
    <w:rsid w:val="00AC441F"/>
    <w:rsid w:val="00AD1D75"/>
    <w:rsid w:val="00AF5A66"/>
    <w:rsid w:val="00B3441E"/>
    <w:rsid w:val="00B35040"/>
    <w:rsid w:val="00B57646"/>
    <w:rsid w:val="00B642E2"/>
    <w:rsid w:val="00B737EC"/>
    <w:rsid w:val="00BE2708"/>
    <w:rsid w:val="00BF1AF1"/>
    <w:rsid w:val="00BF3B34"/>
    <w:rsid w:val="00C068FB"/>
    <w:rsid w:val="00C13503"/>
    <w:rsid w:val="00C138C0"/>
    <w:rsid w:val="00C23EC2"/>
    <w:rsid w:val="00C476DF"/>
    <w:rsid w:val="00C81124"/>
    <w:rsid w:val="00C83092"/>
    <w:rsid w:val="00CC1F2A"/>
    <w:rsid w:val="00CD2EC7"/>
    <w:rsid w:val="00CD555F"/>
    <w:rsid w:val="00D33765"/>
    <w:rsid w:val="00D537A8"/>
    <w:rsid w:val="00D6547F"/>
    <w:rsid w:val="00D665A9"/>
    <w:rsid w:val="00D72CE9"/>
    <w:rsid w:val="00D901A2"/>
    <w:rsid w:val="00D94F74"/>
    <w:rsid w:val="00DD3962"/>
    <w:rsid w:val="00DD397C"/>
    <w:rsid w:val="00E27D11"/>
    <w:rsid w:val="00E407E9"/>
    <w:rsid w:val="00E56210"/>
    <w:rsid w:val="00E56F90"/>
    <w:rsid w:val="00E64860"/>
    <w:rsid w:val="00E648DE"/>
    <w:rsid w:val="00E75C44"/>
    <w:rsid w:val="00E80C26"/>
    <w:rsid w:val="00E91C64"/>
    <w:rsid w:val="00E976B4"/>
    <w:rsid w:val="00EC7EEA"/>
    <w:rsid w:val="00EE5841"/>
    <w:rsid w:val="00F7509C"/>
    <w:rsid w:val="00F828E1"/>
    <w:rsid w:val="00FB1A9C"/>
    <w:rsid w:val="00FD2AA5"/>
    <w:rsid w:val="00FE15EC"/>
    <w:rsid w:val="00FF6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unhideWhenUsed/>
    <w:rsid w:val="005B7F7F"/>
  </w:style>
  <w:style w:type="character" w:customStyle="1" w:styleId="FootnoteTextChar">
    <w:name w:val="Footnote Text Char"/>
    <w:basedOn w:val="DefaultParagraphFont"/>
    <w:link w:val="FootnoteText"/>
    <w:uiPriority w:val="99"/>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8D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88009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648DE"/>
    <w:pPr>
      <w:widowControl/>
      <w:autoSpaceDE/>
      <w:autoSpaceDN/>
      <w:adjustRightInd/>
      <w:spacing w:after="120"/>
    </w:pPr>
    <w:rPr>
      <w:rFonts w:ascii="Times" w:eastAsia="Times" w:hAnsi="Times" w:cs="Times New Roman"/>
      <w:sz w:val="24"/>
    </w:rPr>
  </w:style>
  <w:style w:type="character" w:customStyle="1" w:styleId="BodyTextChar">
    <w:name w:val="Body Text Char"/>
    <w:basedOn w:val="DefaultParagraphFont"/>
    <w:link w:val="BodyText"/>
    <w:rsid w:val="00E648DE"/>
    <w:rPr>
      <w:rFonts w:ascii="Times" w:eastAsia="Times" w:hAnsi="Times" w:cs="Times New Roman"/>
      <w:sz w:val="24"/>
      <w:szCs w:val="20"/>
    </w:rPr>
  </w:style>
  <w:style w:type="paragraph" w:styleId="FootnoteText">
    <w:name w:val="footnote text"/>
    <w:basedOn w:val="Normal"/>
    <w:link w:val="FootnoteTextChar"/>
    <w:uiPriority w:val="99"/>
    <w:unhideWhenUsed/>
    <w:rsid w:val="005B7F7F"/>
  </w:style>
  <w:style w:type="character" w:customStyle="1" w:styleId="FootnoteTextChar">
    <w:name w:val="Footnote Text Char"/>
    <w:basedOn w:val="DefaultParagraphFont"/>
    <w:link w:val="FootnoteText"/>
    <w:uiPriority w:val="99"/>
    <w:rsid w:val="005B7F7F"/>
    <w:rPr>
      <w:rFonts w:ascii="Courier New" w:eastAsia="Times New Roman" w:hAnsi="Courier New" w:cs="Courier New"/>
      <w:sz w:val="20"/>
      <w:szCs w:val="20"/>
    </w:rPr>
  </w:style>
  <w:style w:type="character" w:styleId="FootnoteReference">
    <w:name w:val="footnote reference"/>
    <w:basedOn w:val="DefaultParagraphFont"/>
    <w:uiPriority w:val="99"/>
    <w:unhideWhenUsed/>
    <w:rsid w:val="005B7F7F"/>
    <w:rPr>
      <w:vertAlign w:val="superscript"/>
    </w:rPr>
  </w:style>
  <w:style w:type="paragraph" w:styleId="ListParagraph">
    <w:name w:val="List Paragraph"/>
    <w:basedOn w:val="Normal"/>
    <w:uiPriority w:val="34"/>
    <w:qFormat/>
    <w:rsid w:val="006F51A6"/>
    <w:pPr>
      <w:ind w:left="720"/>
      <w:contextualSpacing/>
    </w:pPr>
  </w:style>
  <w:style w:type="character" w:styleId="CommentReference">
    <w:name w:val="annotation reference"/>
    <w:basedOn w:val="DefaultParagraphFont"/>
    <w:uiPriority w:val="99"/>
    <w:semiHidden/>
    <w:unhideWhenUsed/>
    <w:rsid w:val="003F7F1D"/>
    <w:rPr>
      <w:sz w:val="16"/>
      <w:szCs w:val="16"/>
    </w:rPr>
  </w:style>
  <w:style w:type="paragraph" w:styleId="CommentText">
    <w:name w:val="annotation text"/>
    <w:basedOn w:val="Normal"/>
    <w:link w:val="CommentTextChar"/>
    <w:uiPriority w:val="99"/>
    <w:semiHidden/>
    <w:unhideWhenUsed/>
    <w:rsid w:val="003F7F1D"/>
  </w:style>
  <w:style w:type="character" w:customStyle="1" w:styleId="CommentTextChar">
    <w:name w:val="Comment Text Char"/>
    <w:basedOn w:val="DefaultParagraphFont"/>
    <w:link w:val="CommentText"/>
    <w:uiPriority w:val="99"/>
    <w:semiHidden/>
    <w:rsid w:val="003F7F1D"/>
    <w:rPr>
      <w:rFonts w:ascii="Courier New" w:eastAsia="Times New Roman" w:hAnsi="Courier New" w:cs="Courier New"/>
      <w:sz w:val="20"/>
      <w:szCs w:val="20"/>
    </w:rPr>
  </w:style>
  <w:style w:type="paragraph" w:styleId="CommentSubject">
    <w:name w:val="annotation subject"/>
    <w:basedOn w:val="CommentText"/>
    <w:next w:val="CommentText"/>
    <w:link w:val="CommentSubjectChar"/>
    <w:uiPriority w:val="99"/>
    <w:semiHidden/>
    <w:unhideWhenUsed/>
    <w:rsid w:val="003F7F1D"/>
    <w:rPr>
      <w:b/>
      <w:bCs/>
    </w:rPr>
  </w:style>
  <w:style w:type="character" w:customStyle="1" w:styleId="CommentSubjectChar">
    <w:name w:val="Comment Subject Char"/>
    <w:basedOn w:val="CommentTextChar"/>
    <w:link w:val="CommentSubject"/>
    <w:uiPriority w:val="99"/>
    <w:semiHidden/>
    <w:rsid w:val="003F7F1D"/>
    <w:rPr>
      <w:rFonts w:ascii="Courier New" w:eastAsia="Times New Roman" w:hAnsi="Courier New" w:cs="Courier New"/>
      <w:b/>
      <w:bCs/>
      <w:sz w:val="20"/>
      <w:szCs w:val="20"/>
    </w:rPr>
  </w:style>
  <w:style w:type="paragraph" w:styleId="BalloonText">
    <w:name w:val="Balloon Text"/>
    <w:basedOn w:val="Normal"/>
    <w:link w:val="BalloonTextChar"/>
    <w:uiPriority w:val="99"/>
    <w:semiHidden/>
    <w:unhideWhenUsed/>
    <w:rsid w:val="003F7F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F1D"/>
    <w:rPr>
      <w:rFonts w:ascii="Segoe UI" w:eastAsia="Times New Roman" w:hAnsi="Segoe UI" w:cs="Segoe UI"/>
      <w:sz w:val="18"/>
      <w:szCs w:val="18"/>
    </w:rPr>
  </w:style>
  <w:style w:type="paragraph" w:styleId="Header">
    <w:name w:val="header"/>
    <w:basedOn w:val="Normal"/>
    <w:link w:val="HeaderChar"/>
    <w:uiPriority w:val="99"/>
    <w:unhideWhenUsed/>
    <w:rsid w:val="00C23EC2"/>
    <w:pPr>
      <w:tabs>
        <w:tab w:val="center" w:pos="4680"/>
        <w:tab w:val="right" w:pos="9360"/>
      </w:tabs>
    </w:pPr>
  </w:style>
  <w:style w:type="character" w:customStyle="1" w:styleId="HeaderChar">
    <w:name w:val="Header Char"/>
    <w:basedOn w:val="DefaultParagraphFont"/>
    <w:link w:val="Header"/>
    <w:uiPriority w:val="99"/>
    <w:rsid w:val="00C23EC2"/>
    <w:rPr>
      <w:rFonts w:ascii="Courier New" w:eastAsia="Times New Roman" w:hAnsi="Courier New" w:cs="Courier New"/>
      <w:sz w:val="20"/>
      <w:szCs w:val="20"/>
    </w:rPr>
  </w:style>
  <w:style w:type="paragraph" w:styleId="Footer">
    <w:name w:val="footer"/>
    <w:basedOn w:val="Normal"/>
    <w:link w:val="FooterChar"/>
    <w:uiPriority w:val="99"/>
    <w:unhideWhenUsed/>
    <w:rsid w:val="00C23EC2"/>
    <w:pPr>
      <w:tabs>
        <w:tab w:val="center" w:pos="4680"/>
        <w:tab w:val="right" w:pos="9360"/>
      </w:tabs>
    </w:pPr>
  </w:style>
  <w:style w:type="character" w:customStyle="1" w:styleId="FooterChar">
    <w:name w:val="Footer Char"/>
    <w:basedOn w:val="DefaultParagraphFont"/>
    <w:link w:val="Footer"/>
    <w:uiPriority w:val="99"/>
    <w:rsid w:val="00C23EC2"/>
    <w:rPr>
      <w:rFonts w:ascii="Courier New" w:eastAsia="Times New Roman" w:hAnsi="Courier New" w:cs="Courier New"/>
      <w:sz w:val="20"/>
      <w:szCs w:val="20"/>
    </w:rPr>
  </w:style>
  <w:style w:type="character" w:styleId="Hyperlink">
    <w:name w:val="Hyperlink"/>
    <w:rsid w:val="00C23EC2"/>
    <w:rPr>
      <w:color w:val="0000FF"/>
      <w:u w:val="single"/>
    </w:rPr>
  </w:style>
  <w:style w:type="character" w:customStyle="1" w:styleId="Heading1Char">
    <w:name w:val="Heading 1 Char"/>
    <w:basedOn w:val="DefaultParagraphFont"/>
    <w:link w:val="Heading1"/>
    <w:uiPriority w:val="9"/>
    <w:rsid w:val="00880094"/>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80094"/>
    <w:rPr>
      <w:color w:val="954F72" w:themeColor="followedHyperlink"/>
      <w:u w:val="single"/>
    </w:rPr>
  </w:style>
  <w:style w:type="paragraph" w:customStyle="1" w:styleId="listparagraph0">
    <w:name w:val="listparagraph"/>
    <w:basedOn w:val="Normal"/>
    <w:rsid w:val="00D94F74"/>
    <w:pPr>
      <w:widowControl/>
      <w:autoSpaceDE/>
      <w:autoSpaceDN/>
      <w:adjustRightInd/>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manetwork.com/journals/jamaophthalmology/fullarticle/41715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jamanetwork.com/journals/jamaophthalmology/fullarticle/417157"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jamanetwork.com/journals/jamaophthalmology/fullarticle/417157"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ophthalmology/fullarticle/417157" TargetMode="External"/><Relationship Id="rId1" Type="http://schemas.openxmlformats.org/officeDocument/2006/relationships/hyperlink" Target="http://pediatrics.aappublications.org/content/131/1/1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D42B8-46A0-499C-BE4B-D0154A38E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19</Pages>
  <Words>4944</Words>
  <Characters>28187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33065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Anne Menke</cp:lastModifiedBy>
  <cp:revision>9</cp:revision>
  <dcterms:created xsi:type="dcterms:W3CDTF">2018-08-10T20:48:00Z</dcterms:created>
  <dcterms:modified xsi:type="dcterms:W3CDTF">2018-08-14T21:30:00Z</dcterms:modified>
</cp:coreProperties>
</file>