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65" w:rsidRDefault="00865A65">
      <w:pPr>
        <w:spacing w:before="13"/>
        <w:ind w:left="923" w:right="964"/>
        <w:jc w:val="center"/>
        <w:rPr>
          <w:b/>
          <w:color w:val="2D74B5"/>
          <w:sz w:val="28"/>
        </w:rPr>
      </w:pPr>
      <w:r w:rsidRPr="00865A65">
        <w:rPr>
          <w:noProof/>
          <w:sz w:val="20"/>
          <w:lang w:bidi="ar-SA"/>
        </w:rPr>
        <w:drawing>
          <wp:anchor distT="0" distB="0" distL="0" distR="0" simplePos="0" relativeHeight="251700224" behindDoc="0" locked="0" layoutInCell="1" allowOverlap="1" wp14:anchorId="78FECBBF" wp14:editId="114644A8">
            <wp:simplePos x="0" y="0"/>
            <wp:positionH relativeFrom="page">
              <wp:posOffset>-20320</wp:posOffset>
            </wp:positionH>
            <wp:positionV relativeFrom="paragraph">
              <wp:posOffset>-365760</wp:posOffset>
            </wp:positionV>
            <wp:extent cx="7771765" cy="944880"/>
            <wp:effectExtent l="0" t="0" r="635" b="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944880"/>
                    </a:xfrm>
                    <a:prstGeom prst="rect">
                      <a:avLst/>
                    </a:prstGeom>
                  </pic:spPr>
                </pic:pic>
              </a:graphicData>
            </a:graphic>
            <wp14:sizeRelV relativeFrom="margin">
              <wp14:pctHeight>0</wp14:pctHeight>
            </wp14:sizeRelV>
          </wp:anchor>
        </w:drawing>
      </w:r>
    </w:p>
    <w:p w:rsidR="00865A65" w:rsidRDefault="00865A65">
      <w:pPr>
        <w:spacing w:before="13"/>
        <w:ind w:left="923" w:right="964"/>
        <w:jc w:val="center"/>
        <w:rPr>
          <w:b/>
          <w:color w:val="2D74B5"/>
          <w:sz w:val="28"/>
        </w:rPr>
      </w:pPr>
    </w:p>
    <w:p w:rsidR="00865A65" w:rsidRDefault="00912B9C">
      <w:pPr>
        <w:spacing w:before="13"/>
        <w:ind w:left="923" w:right="964"/>
        <w:jc w:val="center"/>
        <w:rPr>
          <w:b/>
          <w:color w:val="2D74B5"/>
          <w:sz w:val="28"/>
        </w:rPr>
      </w:pPr>
      <w:r w:rsidRPr="00A777E6">
        <w:rPr>
          <w:b/>
          <w:noProof/>
          <w:lang w:bidi="ar-SA"/>
        </w:rPr>
        <mc:AlternateContent>
          <mc:Choice Requires="wps">
            <w:drawing>
              <wp:anchor distT="0" distB="0" distL="114300" distR="114300" simplePos="0" relativeHeight="251698176" behindDoc="0" locked="0" layoutInCell="1" allowOverlap="1" wp14:anchorId="1B7300BF" wp14:editId="5864A637">
                <wp:simplePos x="0" y="0"/>
                <wp:positionH relativeFrom="margin">
                  <wp:posOffset>206375</wp:posOffset>
                </wp:positionH>
                <wp:positionV relativeFrom="page">
                  <wp:posOffset>1495425</wp:posOffset>
                </wp:positionV>
                <wp:extent cx="6407150" cy="2753360"/>
                <wp:effectExtent l="0" t="0" r="12700" b="27940"/>
                <wp:wrapSquare wrapText="bothSides"/>
                <wp:docPr id="62" name="Text Box 62"/>
                <wp:cNvGraphicFramePr/>
                <a:graphic xmlns:a="http://schemas.openxmlformats.org/drawingml/2006/main">
                  <a:graphicData uri="http://schemas.microsoft.com/office/word/2010/wordprocessingShape">
                    <wps:wsp>
                      <wps:cNvSpPr txBox="1"/>
                      <wps:spPr>
                        <a:xfrm>
                          <a:off x="0" y="0"/>
                          <a:ext cx="6407150" cy="2753360"/>
                        </a:xfrm>
                        <a:prstGeom prst="rect">
                          <a:avLst/>
                        </a:prstGeom>
                        <a:noFill/>
                        <a:ln w="6350">
                          <a:solidFill>
                            <a:prstClr val="black"/>
                          </a:solidFill>
                        </a:ln>
                      </wps:spPr>
                      <wps:txbx>
                        <w:txbxContent>
                          <w:p w:rsidR="008A030D" w:rsidRPr="00A777E6" w:rsidRDefault="008A030D" w:rsidP="00865A65">
                            <w:pPr>
                              <w:shd w:val="clear" w:color="auto" w:fill="D9D9D9"/>
                              <w:rPr>
                                <w:rFonts w:eastAsia="Times New Roman"/>
                                <w:b/>
                                <w:color w:val="000000"/>
                                <w:sz w:val="24"/>
                                <w:szCs w:val="24"/>
                              </w:rPr>
                            </w:pPr>
                            <w:r w:rsidRPr="00A777E6">
                              <w:rPr>
                                <w:rFonts w:eastAsia="Times New Roman"/>
                                <w:b/>
                                <w:color w:val="000000"/>
                                <w:sz w:val="24"/>
                                <w:szCs w:val="24"/>
                              </w:rPr>
                              <w:t>Purpose of risk management recommendations</w:t>
                            </w:r>
                          </w:p>
                          <w:p w:rsidR="008A030D" w:rsidRPr="00A777E6" w:rsidRDefault="008A030D" w:rsidP="00865A65">
                            <w:pPr>
                              <w:shd w:val="clear" w:color="auto" w:fill="D9D9D9"/>
                              <w:rPr>
                                <w:rFonts w:eastAsia="Times New Roman"/>
                                <w:color w:val="262626"/>
                                <w:sz w:val="24"/>
                                <w:szCs w:val="24"/>
                              </w:rPr>
                            </w:pPr>
                            <w:r w:rsidRPr="00A777E6">
                              <w:rPr>
                                <w:rFonts w:eastAsia="Times New Roman"/>
                                <w:color w:val="262626"/>
                                <w:sz w:val="24"/>
                                <w:szCs w:val="24"/>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A777E6">
                              <w:rPr>
                                <w:rFonts w:eastAsia="Times New Roman"/>
                                <w:i/>
                                <w:iCs/>
                                <w:color w:val="262626"/>
                                <w:sz w:val="24"/>
                                <w:szCs w:val="24"/>
                              </w:rPr>
                              <w:t>Preferred Practice Patterns</w:t>
                            </w:r>
                            <w:r w:rsidRPr="00A777E6">
                              <w:rPr>
                                <w:rFonts w:eastAsia="Times New Roman"/>
                                <w:color w:val="262626"/>
                                <w:sz w:val="24"/>
                                <w:szCs w:val="24"/>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8A030D" w:rsidRPr="00A777E6" w:rsidRDefault="008A030D" w:rsidP="00865A65">
                            <w:pPr>
                              <w:shd w:val="clear" w:color="auto" w:fill="D9D9D9"/>
                              <w:rPr>
                                <w:rFonts w:eastAsia="Times New Roman"/>
                                <w:b/>
                                <w:color w:val="000000"/>
                                <w:sz w:val="24"/>
                                <w:szCs w:val="24"/>
                              </w:rPr>
                            </w:pPr>
                            <w:r>
                              <w:rPr>
                                <w:rFonts w:eastAsia="Times New Roman"/>
                                <w:b/>
                                <w:color w:val="000000"/>
                                <w:sz w:val="24"/>
                                <w:szCs w:val="24"/>
                              </w:rPr>
                              <w:t>Version 08/08/2023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300BF" id="_x0000_t202" coordsize="21600,21600" o:spt="202" path="m,l,21600r21600,l21600,xe">
                <v:stroke joinstyle="miter"/>
                <v:path gradientshapeok="t" o:connecttype="rect"/>
              </v:shapetype>
              <v:shape id="Text Box 62" o:spid="_x0000_s1026" type="#_x0000_t202" style="position:absolute;left:0;text-align:left;margin-left:16.25pt;margin-top:117.75pt;width:504.5pt;height:216.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QRQQIAAHwEAAAOAAAAZHJzL2Uyb0RvYy54bWysVE1vGjEQvVfqf7B8LwsESIqyRJSIqhJK&#10;IkGVs/F6w6pej2sbdumv77MXEpT2VPVi5mvn470Zbu/aWrODcr4ik/NBr8+ZMpKKyrzk/Ptm+emG&#10;Mx+EKYQmo3J+VJ7fzT5+uG3sVA1pR7pQjiGJ8dPG5nwXgp1mmZc7VQvfI6sMnCW5WgSo7iUrnGiQ&#10;vdbZsN+fZA25wjqSyntY7zsnn6X8ZalkeCxLrwLTOUdvIb0uvdv4ZrNbMX1xwu4qeWpD/EMXtagM&#10;ir6muhdBsL2r/khVV9KRpzL0JNUZlWUlVZoB0wz676ZZ74RVaRaA4+0rTP7/pZUPhyfHqiLnkyFn&#10;RtTgaKPawL5Qy2ACPo31U4StLQJDCzt4Pts9jHHstnR1/MVADH4gfXxFN2aTME5G/evBGC4J3/B6&#10;fHU1Sfhnb59b58NXRTWLQs4d6EuoisPKB7SC0HNIrGZoWWmdKNSGNShxhfzR40lXRXRGJX6y0I4d&#10;BJZgq4X8EdtHrosoaNrAGIfthopSaLftCYEtFUcA4KhbIW/lskLelfDhSTjsDAbDHYRHPKUmNEMn&#10;ibMduV9/s8d4UAkvZw12MOf+5144xZn+ZkDy58FoFJc2KaPx9RCKu/RsLz1mXy8IEw5wcVYmMcYH&#10;fRZLR/UzzmUeq8IljETtnIezuAjdZeDcpJrPUxDW1IqwMmsrY+oznpv2WTh74imA4gc6b6uYvqOr&#10;i+0Im+8DlVXiMgLcoXrCHSueaDmdY7yhSz1Fvf1pzH4DAAD//wMAUEsDBBQABgAIAAAAIQBVxltQ&#10;4QAAAAsBAAAPAAAAZHJzL2Rvd25yZXYueG1sTI9NS8NAEIbvgv9hGcGb3SQ1UWMmRcQeBClYxXrc&#10;ZMdscD9idptGf73bk97eYR7eeaZazUaziUbfO4uQLhJgZFsne9shvL6sL66B+SCsFNpZQvgmD6v6&#10;9KQSpXQH+0zTNnQsllhfCgQVwlBy7ltFRviFG8jG3YcbjQhxHDsuR3GI5UbzLEkKbkRv4wUlBrpX&#10;1H5u9wbh6W339bDevCc7anSfT/pKPf40iOdn890tsEBz+IPhqB/VoY5Ojdtb6ZlGWGZ5JBGyZR7D&#10;EUgu05gahKK4SYHXFf//Q/0LAAD//wMAUEsBAi0AFAAGAAgAAAAhALaDOJL+AAAA4QEAABMAAAAA&#10;AAAAAAAAAAAAAAAAAFtDb250ZW50X1R5cGVzXS54bWxQSwECLQAUAAYACAAAACEAOP0h/9YAAACU&#10;AQAACwAAAAAAAAAAAAAAAAAvAQAAX3JlbHMvLnJlbHNQSwECLQAUAAYACAAAACEAgeQEEUECAAB8&#10;BAAADgAAAAAAAAAAAAAAAAAuAgAAZHJzL2Uyb0RvYy54bWxQSwECLQAUAAYACAAAACEAVcZbUOEA&#10;AAALAQAADwAAAAAAAAAAAAAAAACbBAAAZHJzL2Rvd25yZXYueG1sUEsFBgAAAAAEAAQA8wAAAKkF&#10;AAAAAA==&#10;" filled="f" strokeweight=".5pt">
                <v:textbox>
                  <w:txbxContent>
                    <w:p w:rsidR="008A030D" w:rsidRPr="00A777E6" w:rsidRDefault="008A030D" w:rsidP="00865A65">
                      <w:pPr>
                        <w:shd w:val="clear" w:color="auto" w:fill="D9D9D9"/>
                        <w:rPr>
                          <w:rFonts w:eastAsia="Times New Roman"/>
                          <w:b/>
                          <w:color w:val="000000"/>
                          <w:sz w:val="24"/>
                          <w:szCs w:val="24"/>
                        </w:rPr>
                      </w:pPr>
                      <w:r w:rsidRPr="00A777E6">
                        <w:rPr>
                          <w:rFonts w:eastAsia="Times New Roman"/>
                          <w:b/>
                          <w:color w:val="000000"/>
                          <w:sz w:val="24"/>
                          <w:szCs w:val="24"/>
                        </w:rPr>
                        <w:t>Purpose of risk management recommendations</w:t>
                      </w:r>
                    </w:p>
                    <w:p w:rsidR="008A030D" w:rsidRPr="00A777E6" w:rsidRDefault="008A030D" w:rsidP="00865A65">
                      <w:pPr>
                        <w:shd w:val="clear" w:color="auto" w:fill="D9D9D9"/>
                        <w:rPr>
                          <w:rFonts w:eastAsia="Times New Roman"/>
                          <w:color w:val="262626"/>
                          <w:sz w:val="24"/>
                          <w:szCs w:val="24"/>
                        </w:rPr>
                      </w:pPr>
                      <w:r w:rsidRPr="00A777E6">
                        <w:rPr>
                          <w:rFonts w:eastAsia="Times New Roman"/>
                          <w:color w:val="262626"/>
                          <w:sz w:val="24"/>
                          <w:szCs w:val="24"/>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A777E6">
                        <w:rPr>
                          <w:rFonts w:eastAsia="Times New Roman"/>
                          <w:i/>
                          <w:iCs/>
                          <w:color w:val="262626"/>
                          <w:sz w:val="24"/>
                          <w:szCs w:val="24"/>
                        </w:rPr>
                        <w:t>Preferred Practice Patterns</w:t>
                      </w:r>
                      <w:r w:rsidRPr="00A777E6">
                        <w:rPr>
                          <w:rFonts w:eastAsia="Times New Roman"/>
                          <w:color w:val="262626"/>
                          <w:sz w:val="24"/>
                          <w:szCs w:val="24"/>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8A030D" w:rsidRPr="00A777E6" w:rsidRDefault="008A030D" w:rsidP="00865A65">
                      <w:pPr>
                        <w:shd w:val="clear" w:color="auto" w:fill="D9D9D9"/>
                        <w:rPr>
                          <w:rFonts w:eastAsia="Times New Roman"/>
                          <w:b/>
                          <w:color w:val="000000"/>
                          <w:sz w:val="24"/>
                          <w:szCs w:val="24"/>
                        </w:rPr>
                      </w:pPr>
                      <w:r>
                        <w:rPr>
                          <w:rFonts w:eastAsia="Times New Roman"/>
                          <w:b/>
                          <w:color w:val="000000"/>
                          <w:sz w:val="24"/>
                          <w:szCs w:val="24"/>
                        </w:rPr>
                        <w:t>Version 08/08/2023</w:t>
                      </w:r>
                    </w:p>
                  </w:txbxContent>
                </v:textbox>
                <w10:wrap type="square" anchorx="margin" anchory="page"/>
              </v:shape>
            </w:pict>
          </mc:Fallback>
        </mc:AlternateContent>
      </w:r>
    </w:p>
    <w:p w:rsidR="00865A65" w:rsidRPr="00865A65" w:rsidRDefault="00865A65">
      <w:pPr>
        <w:spacing w:before="13"/>
        <w:ind w:left="923" w:right="964"/>
        <w:jc w:val="center"/>
        <w:rPr>
          <w:b/>
          <w:color w:val="000000" w:themeColor="text1"/>
          <w:sz w:val="28"/>
        </w:rPr>
      </w:pPr>
    </w:p>
    <w:p w:rsidR="00E00188" w:rsidRPr="00865A65" w:rsidRDefault="00865A65">
      <w:pPr>
        <w:spacing w:before="13"/>
        <w:ind w:left="923" w:right="964"/>
        <w:jc w:val="center"/>
        <w:rPr>
          <w:b/>
          <w:noProof/>
          <w:color w:val="000000" w:themeColor="text1"/>
          <w:sz w:val="20"/>
          <w:szCs w:val="24"/>
        </w:rPr>
      </w:pPr>
      <w:r w:rsidRPr="00865A65">
        <w:rPr>
          <w:b/>
          <w:color w:val="000000" w:themeColor="text1"/>
          <w:sz w:val="28"/>
        </w:rPr>
        <w:t xml:space="preserve">Protocol and Recommendations </w:t>
      </w:r>
      <w:r>
        <w:rPr>
          <w:b/>
          <w:color w:val="000000" w:themeColor="text1"/>
          <w:sz w:val="28"/>
        </w:rPr>
        <w:t>for</w:t>
      </w:r>
    </w:p>
    <w:p w:rsidR="00256482" w:rsidRPr="00865A65" w:rsidRDefault="008B068D">
      <w:pPr>
        <w:spacing w:before="13"/>
        <w:ind w:left="923" w:right="964"/>
        <w:jc w:val="center"/>
        <w:rPr>
          <w:b/>
          <w:color w:val="000000" w:themeColor="text1"/>
          <w:sz w:val="28"/>
        </w:rPr>
      </w:pPr>
      <w:r w:rsidRPr="00865A65">
        <w:rPr>
          <w:b/>
          <w:color w:val="000000" w:themeColor="text1"/>
          <w:sz w:val="28"/>
        </w:rPr>
        <w:t xml:space="preserve">Telemedicine for Evaluation of Retinopathy of Prematurity (ROP) </w:t>
      </w:r>
    </w:p>
    <w:p w:rsidR="00256482" w:rsidRDefault="00256482">
      <w:pPr>
        <w:pStyle w:val="BodyText"/>
        <w:spacing w:before="4"/>
        <w:rPr>
          <w:rFonts w:ascii="Courier New"/>
          <w:sz w:val="23"/>
        </w:rPr>
      </w:pPr>
    </w:p>
    <w:p w:rsidR="00865A65" w:rsidRPr="00865A65" w:rsidRDefault="00865A65" w:rsidP="00865A65">
      <w:pPr>
        <w:pStyle w:val="Heading2"/>
        <w:spacing w:line="256" w:lineRule="auto"/>
        <w:ind w:right="548" w:firstLine="0"/>
        <w:jc w:val="both"/>
      </w:pPr>
      <w:r>
        <w:t xml:space="preserve">The protocol listed in these materials is based upon the </w:t>
      </w:r>
      <w:r>
        <w:rPr>
          <w:spacing w:val="-3"/>
        </w:rPr>
        <w:t xml:space="preserve">Policy Statement “Screening </w:t>
      </w:r>
      <w:r>
        <w:t>Examination of Premature Infants for Retinopathy of Prematurity,”</w:t>
      </w:r>
      <w:r>
        <w:rPr>
          <w:position w:val="8"/>
          <w:sz w:val="16"/>
        </w:rPr>
        <w:t xml:space="preserve">1 </w:t>
      </w:r>
      <w:r w:rsidR="001F7108">
        <w:t>and t</w:t>
      </w:r>
      <w:r>
        <w:t>he Joint Technical Report “Telemedicine for Evaluation of ROP.”</w:t>
      </w:r>
      <w:r>
        <w:rPr>
          <w:position w:val="8"/>
          <w:sz w:val="16"/>
        </w:rPr>
        <w:t xml:space="preserve">2 </w:t>
      </w:r>
      <w:r>
        <w:t>The</w:t>
      </w:r>
      <w:r w:rsidR="001F7108">
        <w:t xml:space="preserve"> protocol</w:t>
      </w:r>
      <w:r>
        <w:t xml:space="preserve"> incorporate</w:t>
      </w:r>
      <w:r w:rsidR="001F7108">
        <w:t>s</w:t>
      </w:r>
      <w:r>
        <w:t xml:space="preserve"> </w:t>
      </w:r>
      <w:r w:rsidR="001F7108">
        <w:t xml:space="preserve">both required </w:t>
      </w:r>
      <w:r>
        <w:t xml:space="preserve">conditions of coverage for Dr. </w:t>
      </w:r>
      <w:proofErr w:type="spellStart"/>
      <w:r>
        <w:t>xxxxxx</w:t>
      </w:r>
      <w:r w:rsidR="001F7108">
        <w:t>’s</w:t>
      </w:r>
      <w:proofErr w:type="spellEnd"/>
      <w:r>
        <w:t xml:space="preserve"> malpractice policy with OMIC as well as risk management</w:t>
      </w:r>
      <w:r>
        <w:rPr>
          <w:spacing w:val="-10"/>
        </w:rPr>
        <w:t xml:space="preserve"> </w:t>
      </w:r>
      <w:r>
        <w:t>recommendations</w:t>
      </w:r>
      <w:r w:rsidR="001F7108">
        <w:t xml:space="preserve"> which individual physicians may adapt to their own system and institutional policies and procedures (see box regarding risk management recommendations)</w:t>
      </w:r>
      <w:r>
        <w:t>.</w:t>
      </w:r>
    </w:p>
    <w:p w:rsidR="00865A65" w:rsidRDefault="00865A65">
      <w:pPr>
        <w:pStyle w:val="Heading1"/>
        <w:spacing w:before="14"/>
        <w:rPr>
          <w:color w:val="2D74B5"/>
        </w:rPr>
      </w:pPr>
    </w:p>
    <w:p w:rsidR="00256482" w:rsidRDefault="008B068D">
      <w:pPr>
        <w:pStyle w:val="Heading1"/>
        <w:spacing w:before="14"/>
      </w:pPr>
      <w:r>
        <w:rPr>
          <w:color w:val="2D74B5"/>
        </w:rPr>
        <w:t>Section 1. Hospital Written Protocol</w:t>
      </w:r>
    </w:p>
    <w:p w:rsidR="00256482" w:rsidRDefault="008B068D">
      <w:pPr>
        <w:pStyle w:val="ListParagraph"/>
        <w:numPr>
          <w:ilvl w:val="0"/>
          <w:numId w:val="28"/>
        </w:numPr>
        <w:tabs>
          <w:tab w:val="left" w:pos="881"/>
        </w:tabs>
        <w:spacing w:before="25" w:line="276" w:lineRule="auto"/>
        <w:ind w:right="844"/>
      </w:pPr>
      <w:r>
        <w:t>The NICU will have a written protocol for the use of telemedicine (TM) to evaluate retinopathy of prematurity</w:t>
      </w:r>
      <w:r>
        <w:rPr>
          <w:spacing w:val="-6"/>
        </w:rPr>
        <w:t xml:space="preserve"> </w:t>
      </w:r>
      <w:r>
        <w:t>(ROP)</w:t>
      </w:r>
      <w:r>
        <w:rPr>
          <w:spacing w:val="-6"/>
        </w:rPr>
        <w:t xml:space="preserve"> </w:t>
      </w:r>
      <w:r>
        <w:t>screening</w:t>
      </w:r>
      <w:r>
        <w:rPr>
          <w:spacing w:val="-7"/>
        </w:rPr>
        <w:t xml:space="preserve"> </w:t>
      </w:r>
      <w:r>
        <w:t>based</w:t>
      </w:r>
      <w:r>
        <w:rPr>
          <w:spacing w:val="-6"/>
        </w:rPr>
        <w:t xml:space="preserve"> </w:t>
      </w:r>
      <w:r>
        <w:t>on</w:t>
      </w:r>
      <w:r>
        <w:rPr>
          <w:spacing w:val="-7"/>
        </w:rPr>
        <w:t xml:space="preserve"> </w:t>
      </w:r>
      <w:r>
        <w:t>the</w:t>
      </w:r>
      <w:r>
        <w:rPr>
          <w:spacing w:val="-5"/>
        </w:rPr>
        <w:t xml:space="preserve"> </w:t>
      </w:r>
      <w:r>
        <w:t>Policy</w:t>
      </w:r>
      <w:r>
        <w:rPr>
          <w:spacing w:val="-6"/>
        </w:rPr>
        <w:t xml:space="preserve"> </w:t>
      </w:r>
      <w:r>
        <w:t>Statement</w:t>
      </w:r>
      <w:r>
        <w:rPr>
          <w:vertAlign w:val="superscript"/>
        </w:rPr>
        <w:t>1</w:t>
      </w:r>
      <w:r>
        <w:rPr>
          <w:spacing w:val="-7"/>
        </w:rPr>
        <w:t xml:space="preserve"> </w:t>
      </w:r>
      <w:r>
        <w:t>(PS)</w:t>
      </w:r>
      <w:r>
        <w:rPr>
          <w:spacing w:val="-6"/>
        </w:rPr>
        <w:t xml:space="preserve"> </w:t>
      </w:r>
      <w:r>
        <w:t>and</w:t>
      </w:r>
      <w:r>
        <w:rPr>
          <w:spacing w:val="-6"/>
        </w:rPr>
        <w:t xml:space="preserve"> </w:t>
      </w:r>
      <w:r>
        <w:t>Joint</w:t>
      </w:r>
      <w:r>
        <w:rPr>
          <w:spacing w:val="-6"/>
        </w:rPr>
        <w:t xml:space="preserve"> </w:t>
      </w:r>
      <w:r>
        <w:t>Technical</w:t>
      </w:r>
      <w:r>
        <w:rPr>
          <w:spacing w:val="-6"/>
        </w:rPr>
        <w:t xml:space="preserve"> </w:t>
      </w:r>
      <w:r>
        <w:t>Report</w:t>
      </w:r>
      <w:r>
        <w:rPr>
          <w:vertAlign w:val="superscript"/>
        </w:rPr>
        <w:t>2</w:t>
      </w:r>
      <w:r>
        <w:rPr>
          <w:spacing w:val="-8"/>
        </w:rPr>
        <w:t xml:space="preserve"> </w:t>
      </w:r>
      <w:r>
        <w:t>(JTR) that addresses the</w:t>
      </w:r>
      <w:r>
        <w:rPr>
          <w:spacing w:val="-10"/>
        </w:rPr>
        <w:t xml:space="preserve"> </w:t>
      </w:r>
      <w:r>
        <w:t>following:</w:t>
      </w:r>
    </w:p>
    <w:p w:rsidR="00256482" w:rsidRDefault="008B068D">
      <w:pPr>
        <w:pStyle w:val="ListParagraph"/>
        <w:numPr>
          <w:ilvl w:val="1"/>
          <w:numId w:val="28"/>
        </w:numPr>
        <w:tabs>
          <w:tab w:val="left" w:pos="1241"/>
        </w:tabs>
        <w:ind w:hanging="361"/>
      </w:pPr>
      <w:r>
        <w:t xml:space="preserve">Which infants require an ROP screening exam </w:t>
      </w:r>
      <w:hyperlink w:anchor="_bookmark11" w:history="1">
        <w:r>
          <w:t>[</w:t>
        </w:r>
        <w:r>
          <w:rPr>
            <w:color w:val="0000FF"/>
            <w:u w:val="single" w:color="0000FF"/>
          </w:rPr>
          <w:t>Table</w:t>
        </w:r>
        <w:r>
          <w:rPr>
            <w:color w:val="0000FF"/>
            <w:spacing w:val="-34"/>
            <w:u w:val="single" w:color="0000FF"/>
          </w:rPr>
          <w:t xml:space="preserve"> </w:t>
        </w:r>
        <w:r>
          <w:rPr>
            <w:color w:val="0000FF"/>
            <w:u w:val="single" w:color="0000FF"/>
          </w:rPr>
          <w:t>1a</w:t>
        </w:r>
        <w:r>
          <w:t>]</w:t>
        </w:r>
      </w:hyperlink>
    </w:p>
    <w:p w:rsidR="00256482" w:rsidRDefault="008B068D">
      <w:pPr>
        <w:pStyle w:val="ListParagraph"/>
        <w:numPr>
          <w:ilvl w:val="1"/>
          <w:numId w:val="28"/>
        </w:numPr>
        <w:tabs>
          <w:tab w:val="left" w:pos="1241"/>
        </w:tabs>
        <w:spacing w:before="41" w:line="276" w:lineRule="auto"/>
        <w:ind w:right="852"/>
      </w:pPr>
      <w:r>
        <w:t>Which</w:t>
      </w:r>
      <w:r>
        <w:rPr>
          <w:spacing w:val="-5"/>
        </w:rPr>
        <w:t xml:space="preserve"> </w:t>
      </w:r>
      <w:r>
        <w:t>infants</w:t>
      </w:r>
      <w:r>
        <w:rPr>
          <w:spacing w:val="-4"/>
        </w:rPr>
        <w:t xml:space="preserve"> </w:t>
      </w:r>
      <w:r>
        <w:t>need</w:t>
      </w:r>
      <w:r>
        <w:rPr>
          <w:spacing w:val="-5"/>
        </w:rPr>
        <w:t xml:space="preserve"> </w:t>
      </w:r>
      <w:r>
        <w:t>an</w:t>
      </w:r>
      <w:r>
        <w:rPr>
          <w:spacing w:val="-4"/>
        </w:rPr>
        <w:t xml:space="preserve"> </w:t>
      </w:r>
      <w:r>
        <w:t>in-person</w:t>
      </w:r>
      <w:r>
        <w:rPr>
          <w:spacing w:val="-5"/>
        </w:rPr>
        <w:t xml:space="preserve"> </w:t>
      </w:r>
      <w:r>
        <w:t>Binocular</w:t>
      </w:r>
      <w:r>
        <w:rPr>
          <w:spacing w:val="-4"/>
        </w:rPr>
        <w:t xml:space="preserve"> </w:t>
      </w:r>
      <w:r>
        <w:t>Indirect</w:t>
      </w:r>
      <w:r>
        <w:rPr>
          <w:spacing w:val="-4"/>
        </w:rPr>
        <w:t xml:space="preserve"> </w:t>
      </w:r>
      <w:r>
        <w:t>Ophthalmoscopy</w:t>
      </w:r>
      <w:r>
        <w:rPr>
          <w:spacing w:val="-2"/>
        </w:rPr>
        <w:t xml:space="preserve"> </w:t>
      </w:r>
      <w:r>
        <w:t>(BIO)</w:t>
      </w:r>
      <w:r>
        <w:rPr>
          <w:spacing w:val="-3"/>
        </w:rPr>
        <w:t xml:space="preserve"> </w:t>
      </w:r>
      <w:r>
        <w:t>exam</w:t>
      </w:r>
      <w:r>
        <w:rPr>
          <w:spacing w:val="-4"/>
        </w:rPr>
        <w:t xml:space="preserve"> </w:t>
      </w:r>
      <w:r>
        <w:t>instead</w:t>
      </w:r>
      <w:r>
        <w:rPr>
          <w:spacing w:val="-4"/>
        </w:rPr>
        <w:t xml:space="preserve"> </w:t>
      </w:r>
      <w:r>
        <w:t>of</w:t>
      </w:r>
      <w:r>
        <w:rPr>
          <w:spacing w:val="-5"/>
        </w:rPr>
        <w:t xml:space="preserve"> </w:t>
      </w:r>
      <w:r>
        <w:t xml:space="preserve">an imaging session </w:t>
      </w:r>
      <w:hyperlink w:anchor="_bookmark12" w:history="1">
        <w:r>
          <w:t>[</w:t>
        </w:r>
        <w:r>
          <w:rPr>
            <w:color w:val="0000FF"/>
            <w:u w:val="single" w:color="0000FF"/>
          </w:rPr>
          <w:t>Table</w:t>
        </w:r>
        <w:r>
          <w:rPr>
            <w:color w:val="0000FF"/>
            <w:spacing w:val="-15"/>
            <w:u w:val="single" w:color="0000FF"/>
          </w:rPr>
          <w:t xml:space="preserve"> </w:t>
        </w:r>
        <w:r>
          <w:rPr>
            <w:color w:val="0000FF"/>
            <w:u w:val="single" w:color="0000FF"/>
          </w:rPr>
          <w:t>1b</w:t>
        </w:r>
        <w:r>
          <w:t>]</w:t>
        </w:r>
      </w:hyperlink>
    </w:p>
    <w:p w:rsidR="00256482" w:rsidRDefault="008B068D">
      <w:pPr>
        <w:pStyle w:val="ListParagraph"/>
        <w:numPr>
          <w:ilvl w:val="1"/>
          <w:numId w:val="28"/>
        </w:numPr>
        <w:tabs>
          <w:tab w:val="left" w:pos="1241"/>
        </w:tabs>
        <w:spacing w:before="2"/>
        <w:ind w:hanging="361"/>
      </w:pPr>
      <w:r>
        <w:t>The ROP imaging and interpretation workflow (JTR page</w:t>
      </w:r>
      <w:r>
        <w:rPr>
          <w:spacing w:val="-34"/>
        </w:rPr>
        <w:t xml:space="preserve"> </w:t>
      </w:r>
      <w:r>
        <w:t>e249)</w:t>
      </w:r>
    </w:p>
    <w:p w:rsidR="00256482" w:rsidRDefault="007F0651">
      <w:pPr>
        <w:pStyle w:val="ListParagraph"/>
        <w:numPr>
          <w:ilvl w:val="1"/>
          <w:numId w:val="28"/>
        </w:numPr>
        <w:tabs>
          <w:tab w:val="left" w:pos="1241"/>
        </w:tabs>
        <w:spacing w:before="38"/>
        <w:ind w:hanging="361"/>
      </w:pPr>
      <w:r>
        <w:t>The</w:t>
      </w:r>
      <w:r>
        <w:rPr>
          <w:spacing w:val="-4"/>
        </w:rPr>
        <w:t xml:space="preserve"> </w:t>
      </w:r>
      <w:r>
        <w:rPr>
          <w:spacing w:val="-5"/>
        </w:rPr>
        <w:t>protocol</w:t>
      </w:r>
      <w:r w:rsidR="008B068D">
        <w:rPr>
          <w:spacing w:val="-5"/>
        </w:rPr>
        <w:t xml:space="preserve"> </w:t>
      </w:r>
      <w:r w:rsidR="008B068D">
        <w:t>that</w:t>
      </w:r>
      <w:r w:rsidR="008B068D">
        <w:rPr>
          <w:spacing w:val="-3"/>
        </w:rPr>
        <w:t xml:space="preserve"> </w:t>
      </w:r>
      <w:r w:rsidR="00961DD3">
        <w:t>the ophthalmologist</w:t>
      </w:r>
      <w:r w:rsidR="008B068D">
        <w:rPr>
          <w:spacing w:val="-5"/>
        </w:rPr>
        <w:t xml:space="preserve"> </w:t>
      </w:r>
      <w:r w:rsidR="008B068D">
        <w:t>will</w:t>
      </w:r>
      <w:r w:rsidR="008B068D">
        <w:rPr>
          <w:spacing w:val="-5"/>
        </w:rPr>
        <w:t xml:space="preserve"> </w:t>
      </w:r>
      <w:r w:rsidR="008B068D">
        <w:t>follow</w:t>
      </w:r>
      <w:r w:rsidR="008B068D">
        <w:rPr>
          <w:spacing w:val="-4"/>
        </w:rPr>
        <w:t xml:space="preserve"> </w:t>
      </w:r>
      <w:r w:rsidR="008B068D">
        <w:t>to</w:t>
      </w:r>
      <w:r w:rsidR="008B068D">
        <w:rPr>
          <w:spacing w:val="-3"/>
        </w:rPr>
        <w:t xml:space="preserve"> </w:t>
      </w:r>
      <w:r w:rsidR="008B068D">
        <w:t>arrange</w:t>
      </w:r>
      <w:r w:rsidR="008B068D">
        <w:rPr>
          <w:spacing w:val="-7"/>
        </w:rPr>
        <w:t xml:space="preserve"> </w:t>
      </w:r>
      <w:r w:rsidR="008B068D">
        <w:t>for:</w:t>
      </w:r>
    </w:p>
    <w:p w:rsidR="00256482" w:rsidRDefault="008B068D">
      <w:pPr>
        <w:pStyle w:val="ListParagraph"/>
        <w:numPr>
          <w:ilvl w:val="2"/>
          <w:numId w:val="28"/>
        </w:numPr>
        <w:tabs>
          <w:tab w:val="left" w:pos="1601"/>
        </w:tabs>
        <w:spacing w:before="41"/>
        <w:ind w:hanging="359"/>
      </w:pPr>
      <w:r>
        <w:t>An</w:t>
      </w:r>
      <w:r>
        <w:rPr>
          <w:spacing w:val="-5"/>
        </w:rPr>
        <w:t xml:space="preserve"> </w:t>
      </w:r>
      <w:r>
        <w:t>urgent</w:t>
      </w:r>
      <w:r>
        <w:rPr>
          <w:spacing w:val="-5"/>
        </w:rPr>
        <w:t xml:space="preserve"> </w:t>
      </w:r>
      <w:r w:rsidR="00CB0A29">
        <w:rPr>
          <w:spacing w:val="-5"/>
        </w:rPr>
        <w:t xml:space="preserve">in-person </w:t>
      </w:r>
      <w:r>
        <w:t>BIO</w:t>
      </w:r>
      <w:r w:rsidR="000740A2">
        <w:t xml:space="preserve"> exam</w:t>
      </w:r>
      <w:r>
        <w:rPr>
          <w:spacing w:val="-4"/>
        </w:rPr>
        <w:t xml:space="preserve"> </w:t>
      </w:r>
      <w:r>
        <w:t>if</w:t>
      </w:r>
      <w:r>
        <w:rPr>
          <w:spacing w:val="-5"/>
        </w:rPr>
        <w:t xml:space="preserve"> </w:t>
      </w:r>
      <w:r>
        <w:t>the</w:t>
      </w:r>
      <w:r>
        <w:rPr>
          <w:spacing w:val="-4"/>
        </w:rPr>
        <w:t xml:space="preserve"> </w:t>
      </w:r>
      <w:r>
        <w:t>photos</w:t>
      </w:r>
      <w:r>
        <w:rPr>
          <w:spacing w:val="-5"/>
        </w:rPr>
        <w:t xml:space="preserve"> </w:t>
      </w:r>
      <w:r>
        <w:t>show</w:t>
      </w:r>
      <w:r>
        <w:rPr>
          <w:spacing w:val="-3"/>
        </w:rPr>
        <w:t xml:space="preserve"> </w:t>
      </w:r>
      <w:r>
        <w:t>referral-warranted</w:t>
      </w:r>
      <w:r>
        <w:rPr>
          <w:spacing w:val="-6"/>
        </w:rPr>
        <w:t xml:space="preserve"> </w:t>
      </w:r>
      <w:r>
        <w:t>ROP</w:t>
      </w:r>
      <w:r>
        <w:rPr>
          <w:spacing w:val="-4"/>
        </w:rPr>
        <w:t xml:space="preserve"> </w:t>
      </w:r>
      <w:hyperlink w:anchor="_bookmark12" w:history="1">
        <w:r>
          <w:t>[</w:t>
        </w:r>
        <w:r>
          <w:rPr>
            <w:color w:val="0000FF"/>
            <w:u w:val="single" w:color="0000FF"/>
          </w:rPr>
          <w:t>Table</w:t>
        </w:r>
        <w:r>
          <w:rPr>
            <w:color w:val="0000FF"/>
            <w:spacing w:val="-4"/>
            <w:u w:val="single" w:color="0000FF"/>
          </w:rPr>
          <w:t xml:space="preserve"> </w:t>
        </w:r>
        <w:r>
          <w:rPr>
            <w:color w:val="0000FF"/>
            <w:u w:val="single" w:color="0000FF"/>
          </w:rPr>
          <w:t>1b</w:t>
        </w:r>
        <w:r>
          <w:t>]</w:t>
        </w:r>
      </w:hyperlink>
    </w:p>
    <w:p w:rsidR="00256482" w:rsidRDefault="007D604F">
      <w:pPr>
        <w:pStyle w:val="ListParagraph"/>
        <w:numPr>
          <w:ilvl w:val="2"/>
          <w:numId w:val="28"/>
        </w:numPr>
        <w:tabs>
          <w:tab w:val="left" w:pos="1601"/>
        </w:tabs>
        <w:spacing w:before="44" w:line="237" w:lineRule="auto"/>
        <w:ind w:right="714" w:hanging="368"/>
      </w:pPr>
      <w:hyperlink w:anchor="_bookmark18" w:history="1">
        <w:r w:rsidR="008B068D">
          <w:t>A</w:t>
        </w:r>
        <w:r w:rsidR="00CB0A29">
          <w:t>n in-person</w:t>
        </w:r>
        <w:r w:rsidR="000740A2">
          <w:rPr>
            <w:spacing w:val="-6"/>
          </w:rPr>
          <w:t xml:space="preserve"> </w:t>
        </w:r>
        <w:r w:rsidR="008B068D">
          <w:t>BIO</w:t>
        </w:r>
        <w:r w:rsidR="008B068D">
          <w:rPr>
            <w:spacing w:val="-5"/>
          </w:rPr>
          <w:t xml:space="preserve"> </w:t>
        </w:r>
        <w:r w:rsidR="008B068D">
          <w:t>exam</w:t>
        </w:r>
        <w:r w:rsidR="008B068D">
          <w:rPr>
            <w:spacing w:val="-4"/>
          </w:rPr>
          <w:t xml:space="preserve"> </w:t>
        </w:r>
        <w:r w:rsidR="008B068D">
          <w:t>to</w:t>
        </w:r>
        <w:r w:rsidR="008B068D">
          <w:rPr>
            <w:spacing w:val="-7"/>
          </w:rPr>
          <w:t xml:space="preserve"> </w:t>
        </w:r>
        <w:r w:rsidR="008B068D">
          <w:t>determine</w:t>
        </w:r>
        <w:r w:rsidR="008B068D">
          <w:rPr>
            <w:spacing w:val="-5"/>
          </w:rPr>
          <w:t xml:space="preserve"> </w:t>
        </w:r>
        <w:r w:rsidR="008B068D">
          <w:t>if</w:t>
        </w:r>
        <w:r w:rsidR="008B068D">
          <w:rPr>
            <w:spacing w:val="-8"/>
          </w:rPr>
          <w:t xml:space="preserve"> </w:t>
        </w:r>
        <w:r w:rsidR="008B068D">
          <w:t>the</w:t>
        </w:r>
        <w:r w:rsidR="008B068D">
          <w:rPr>
            <w:spacing w:val="-5"/>
          </w:rPr>
          <w:t xml:space="preserve"> </w:t>
        </w:r>
        <w:r w:rsidR="008B068D">
          <w:t>infant</w:t>
        </w:r>
        <w:r w:rsidR="008B068D">
          <w:rPr>
            <w:spacing w:val="-4"/>
          </w:rPr>
          <w:t xml:space="preserve"> </w:t>
        </w:r>
        <w:r w:rsidR="008B068D">
          <w:t>has</w:t>
        </w:r>
        <w:r w:rsidR="008B068D">
          <w:rPr>
            <w:spacing w:val="-6"/>
          </w:rPr>
          <w:t xml:space="preserve"> </w:t>
        </w:r>
        <w:r w:rsidR="008B068D">
          <w:t>met</w:t>
        </w:r>
        <w:r w:rsidR="008B068D">
          <w:rPr>
            <w:spacing w:val="-4"/>
          </w:rPr>
          <w:t xml:space="preserve"> </w:t>
        </w:r>
        <w:r w:rsidR="008B068D">
          <w:t>conclusion-of-acute-screening</w:t>
        </w:r>
        <w:r w:rsidR="008B068D">
          <w:rPr>
            <w:spacing w:val="-7"/>
          </w:rPr>
          <w:t xml:space="preserve"> </w:t>
        </w:r>
        <w:r w:rsidR="008B068D">
          <w:t>criteria</w:t>
        </w:r>
        <w:r w:rsidR="008B068D">
          <w:rPr>
            <w:spacing w:val="-5"/>
          </w:rPr>
          <w:t xml:space="preserve"> </w:t>
        </w:r>
        <w:r w:rsidR="008B068D">
          <w:t>[</w:t>
        </w:r>
        <w:r w:rsidR="008B068D">
          <w:rPr>
            <w:color w:val="0000FF"/>
            <w:u w:val="single" w:color="0000FF"/>
          </w:rPr>
          <w:t>Table 5</w:t>
        </w:r>
        <w:r w:rsidR="008B068D">
          <w:t>]</w:t>
        </w:r>
      </w:hyperlink>
    </w:p>
    <w:p w:rsidR="00256482" w:rsidRDefault="008B068D">
      <w:pPr>
        <w:pStyle w:val="ListParagraph"/>
        <w:numPr>
          <w:ilvl w:val="2"/>
          <w:numId w:val="28"/>
        </w:numPr>
        <w:tabs>
          <w:tab w:val="left" w:pos="1601"/>
        </w:tabs>
        <w:spacing w:before="41" w:line="276" w:lineRule="auto"/>
        <w:ind w:right="754" w:hanging="346"/>
      </w:pPr>
      <w:r>
        <w:t>A</w:t>
      </w:r>
      <w:r w:rsidR="00CB0A29">
        <w:t>n in-person</w:t>
      </w:r>
      <w:r>
        <w:t xml:space="preserve"> BIO exam either prior to discharge or in the outpatient setting within 72 </w:t>
      </w:r>
      <w:r>
        <w:lastRenderedPageBreak/>
        <w:t>hours of discharge.</w:t>
      </w:r>
      <w:r w:rsidR="00E32F94">
        <w:rPr>
          <w:spacing w:val="-2"/>
        </w:rPr>
        <w:t xml:space="preserve"> </w:t>
      </w:r>
    </w:p>
    <w:p w:rsidR="00256482" w:rsidRDefault="008B068D">
      <w:pPr>
        <w:pStyle w:val="ListParagraph"/>
        <w:numPr>
          <w:ilvl w:val="1"/>
          <w:numId w:val="28"/>
        </w:numPr>
        <w:tabs>
          <w:tab w:val="left" w:pos="1241"/>
        </w:tabs>
        <w:spacing w:line="267" w:lineRule="exact"/>
        <w:ind w:hanging="361"/>
      </w:pPr>
      <w:r>
        <w:t xml:space="preserve">Management of non-ROP </w:t>
      </w:r>
      <w:r w:rsidR="00CB0A29">
        <w:t xml:space="preserve">ocular </w:t>
      </w:r>
      <w:r>
        <w:t>findings (JTR page</w:t>
      </w:r>
      <w:r>
        <w:rPr>
          <w:spacing w:val="-27"/>
        </w:rPr>
        <w:t xml:space="preserve"> </w:t>
      </w:r>
      <w:r>
        <w:t>e248)</w:t>
      </w:r>
    </w:p>
    <w:p w:rsidR="00256482" w:rsidRDefault="008B068D">
      <w:pPr>
        <w:pStyle w:val="ListParagraph"/>
        <w:numPr>
          <w:ilvl w:val="1"/>
          <w:numId w:val="28"/>
        </w:numPr>
        <w:tabs>
          <w:tab w:val="left" w:pos="1241"/>
        </w:tabs>
        <w:spacing w:before="41"/>
        <w:ind w:hanging="361"/>
      </w:pPr>
      <w:r>
        <w:t>Equipment cleaning and</w:t>
      </w:r>
      <w:r>
        <w:rPr>
          <w:spacing w:val="-15"/>
        </w:rPr>
        <w:t xml:space="preserve"> </w:t>
      </w:r>
      <w:r>
        <w:t>maintenance</w:t>
      </w:r>
    </w:p>
    <w:p w:rsidR="00256482" w:rsidRDefault="00F606AB">
      <w:pPr>
        <w:pStyle w:val="ListParagraph"/>
        <w:numPr>
          <w:ilvl w:val="1"/>
          <w:numId w:val="28"/>
        </w:numPr>
        <w:tabs>
          <w:tab w:val="left" w:pos="1241"/>
        </w:tabs>
        <w:spacing w:before="41"/>
        <w:ind w:hanging="361"/>
      </w:pPr>
      <w:r>
        <w:t>Imaging p</w:t>
      </w:r>
      <w:r w:rsidR="008B068D">
        <w:t>ersonnel and training (JTR page</w:t>
      </w:r>
      <w:r w:rsidR="008B068D">
        <w:rPr>
          <w:spacing w:val="-21"/>
        </w:rPr>
        <w:t xml:space="preserve"> </w:t>
      </w:r>
      <w:r w:rsidR="008B068D">
        <w:t>e245)</w:t>
      </w:r>
    </w:p>
    <w:p w:rsidR="00256482" w:rsidRDefault="008B068D">
      <w:pPr>
        <w:pStyle w:val="ListParagraph"/>
        <w:numPr>
          <w:ilvl w:val="1"/>
          <w:numId w:val="28"/>
        </w:numPr>
        <w:tabs>
          <w:tab w:val="left" w:pos="1241"/>
        </w:tabs>
        <w:spacing w:before="39"/>
        <w:ind w:hanging="361"/>
      </w:pPr>
      <w:r>
        <w:t>Image capture, transmission, and storage (JTR pages</w:t>
      </w:r>
      <w:r>
        <w:rPr>
          <w:spacing w:val="-29"/>
        </w:rPr>
        <w:t xml:space="preserve"> </w:t>
      </w:r>
      <w:r>
        <w:t>e246-7)</w:t>
      </w:r>
    </w:p>
    <w:p w:rsidR="00256482" w:rsidRDefault="008B068D">
      <w:pPr>
        <w:pStyle w:val="ListParagraph"/>
        <w:numPr>
          <w:ilvl w:val="1"/>
          <w:numId w:val="28"/>
        </w:numPr>
        <w:tabs>
          <w:tab w:val="left" w:pos="1241"/>
        </w:tabs>
        <w:spacing w:before="41"/>
        <w:ind w:hanging="361"/>
      </w:pPr>
      <w:r>
        <w:t xml:space="preserve">Continuous quality monitoring of </w:t>
      </w:r>
      <w:r w:rsidR="001E1440">
        <w:t>remote digital fundus imaging telemedicine (</w:t>
      </w:r>
      <w:r>
        <w:t>RFDI-TM</w:t>
      </w:r>
      <w:r w:rsidR="001E1440">
        <w:t>)</w:t>
      </w:r>
      <w:r>
        <w:t xml:space="preserve"> care (JTR page</w:t>
      </w:r>
      <w:r>
        <w:rPr>
          <w:spacing w:val="-35"/>
        </w:rPr>
        <w:t xml:space="preserve"> </w:t>
      </w:r>
      <w:r>
        <w:t>e249)</w:t>
      </w:r>
    </w:p>
    <w:p w:rsidR="00256482" w:rsidRDefault="008B068D">
      <w:pPr>
        <w:pStyle w:val="ListParagraph"/>
        <w:numPr>
          <w:ilvl w:val="1"/>
          <w:numId w:val="28"/>
        </w:numPr>
        <w:tabs>
          <w:tab w:val="left" w:pos="1241"/>
        </w:tabs>
        <w:spacing w:before="41" w:line="273" w:lineRule="auto"/>
        <w:ind w:right="653"/>
      </w:pPr>
      <w:r>
        <w:t>Compliance</w:t>
      </w:r>
      <w:r>
        <w:rPr>
          <w:spacing w:val="-6"/>
        </w:rPr>
        <w:t xml:space="preserve"> </w:t>
      </w:r>
      <w:r>
        <w:t>with</w:t>
      </w:r>
      <w:r>
        <w:rPr>
          <w:spacing w:val="-6"/>
        </w:rPr>
        <w:t xml:space="preserve"> </w:t>
      </w:r>
      <w:r>
        <w:t>HIPAA,</w:t>
      </w:r>
      <w:r>
        <w:rPr>
          <w:spacing w:val="-7"/>
        </w:rPr>
        <w:t xml:space="preserve"> </w:t>
      </w:r>
      <w:r>
        <w:t>privacy,</w:t>
      </w:r>
      <w:r>
        <w:rPr>
          <w:spacing w:val="-6"/>
        </w:rPr>
        <w:t xml:space="preserve"> </w:t>
      </w:r>
      <w:r>
        <w:t>and</w:t>
      </w:r>
      <w:r>
        <w:rPr>
          <w:spacing w:val="-6"/>
        </w:rPr>
        <w:t xml:space="preserve"> </w:t>
      </w:r>
      <w:r>
        <w:t>Digital</w:t>
      </w:r>
      <w:r>
        <w:rPr>
          <w:spacing w:val="-8"/>
        </w:rPr>
        <w:t xml:space="preserve"> </w:t>
      </w:r>
      <w:r>
        <w:t>Imaging</w:t>
      </w:r>
      <w:r>
        <w:rPr>
          <w:spacing w:val="-7"/>
        </w:rPr>
        <w:t xml:space="preserve"> </w:t>
      </w:r>
      <w:r>
        <w:t>and</w:t>
      </w:r>
      <w:r>
        <w:rPr>
          <w:spacing w:val="-7"/>
        </w:rPr>
        <w:t xml:space="preserve"> </w:t>
      </w:r>
      <w:r>
        <w:t>Communication</w:t>
      </w:r>
      <w:r>
        <w:rPr>
          <w:spacing w:val="-6"/>
        </w:rPr>
        <w:t xml:space="preserve"> </w:t>
      </w:r>
      <w:r>
        <w:t>in</w:t>
      </w:r>
      <w:r>
        <w:rPr>
          <w:spacing w:val="-6"/>
        </w:rPr>
        <w:t xml:space="preserve"> </w:t>
      </w:r>
      <w:r>
        <w:t>Medicine</w:t>
      </w:r>
      <w:r>
        <w:rPr>
          <w:spacing w:val="-7"/>
        </w:rPr>
        <w:t xml:space="preserve"> </w:t>
      </w:r>
      <w:r>
        <w:t>Standards</w:t>
      </w:r>
      <w:bookmarkStart w:id="0" w:name="_bookmark0"/>
      <w:bookmarkEnd w:id="0"/>
      <w:r>
        <w:t xml:space="preserve"> (DIC</w:t>
      </w:r>
      <w:r w:rsidR="001E1440">
        <w:t>O</w:t>
      </w:r>
      <w:r>
        <w:t>M) (JTR pages e244 and</w:t>
      </w:r>
      <w:r>
        <w:rPr>
          <w:spacing w:val="-22"/>
        </w:rPr>
        <w:t xml:space="preserve"> </w:t>
      </w:r>
      <w:r>
        <w:t>e247)</w:t>
      </w:r>
    </w:p>
    <w:p w:rsidR="008033CC" w:rsidRDefault="008033CC">
      <w:pPr>
        <w:pStyle w:val="Heading1"/>
        <w:spacing w:before="0" w:line="322" w:lineRule="exact"/>
        <w:rPr>
          <w:color w:val="2D74B5"/>
        </w:rPr>
      </w:pPr>
    </w:p>
    <w:p w:rsidR="00256482" w:rsidRDefault="008B068D">
      <w:pPr>
        <w:pStyle w:val="Heading1"/>
        <w:spacing w:before="0" w:line="322" w:lineRule="exact"/>
      </w:pPr>
      <w:r>
        <w:rPr>
          <w:color w:val="2D74B5"/>
        </w:rPr>
        <w:t>Section 2. Hospital and Personnel Qualifications and Duties</w:t>
      </w:r>
    </w:p>
    <w:p w:rsidR="00256482" w:rsidRDefault="00961DD3">
      <w:pPr>
        <w:pStyle w:val="ListParagraph"/>
        <w:numPr>
          <w:ilvl w:val="0"/>
          <w:numId w:val="27"/>
        </w:numPr>
        <w:tabs>
          <w:tab w:val="left" w:pos="881"/>
        </w:tabs>
        <w:spacing w:before="25" w:line="273" w:lineRule="auto"/>
        <w:ind w:right="1158"/>
      </w:pPr>
      <w:r>
        <w:rPr>
          <w:b/>
        </w:rPr>
        <w:t>Ophthalmologist</w:t>
      </w:r>
      <w:r w:rsidR="008B068D">
        <w:rPr>
          <w:b/>
          <w:spacing w:val="-3"/>
        </w:rPr>
        <w:t xml:space="preserve"> </w:t>
      </w:r>
      <w:r w:rsidR="008B068D">
        <w:rPr>
          <w:b/>
        </w:rPr>
        <w:t>qualifications.</w:t>
      </w:r>
      <w:r w:rsidR="008B068D">
        <w:rPr>
          <w:b/>
          <w:spacing w:val="-4"/>
        </w:rPr>
        <w:t xml:space="preserve"> </w:t>
      </w:r>
      <w:r w:rsidR="008B068D">
        <w:t>As</w:t>
      </w:r>
      <w:r w:rsidR="008B068D">
        <w:rPr>
          <w:spacing w:val="-4"/>
        </w:rPr>
        <w:t xml:space="preserve"> </w:t>
      </w:r>
      <w:r w:rsidR="008B068D">
        <w:t>the</w:t>
      </w:r>
      <w:r w:rsidR="008B068D">
        <w:rPr>
          <w:spacing w:val="-3"/>
        </w:rPr>
        <w:t xml:space="preserve"> </w:t>
      </w:r>
      <w:r w:rsidR="008B068D">
        <w:t>person</w:t>
      </w:r>
      <w:r w:rsidR="008B068D">
        <w:rPr>
          <w:spacing w:val="-3"/>
        </w:rPr>
        <w:t xml:space="preserve"> </w:t>
      </w:r>
      <w:r w:rsidR="008B068D">
        <w:t>who</w:t>
      </w:r>
      <w:r w:rsidR="008B068D">
        <w:rPr>
          <w:spacing w:val="-5"/>
        </w:rPr>
        <w:t xml:space="preserve"> </w:t>
      </w:r>
      <w:r w:rsidR="008B068D">
        <w:t>interprets,</w:t>
      </w:r>
      <w:r w:rsidR="008B068D">
        <w:rPr>
          <w:spacing w:val="-4"/>
        </w:rPr>
        <w:t xml:space="preserve"> </w:t>
      </w:r>
      <w:r w:rsidR="008B068D">
        <w:t>conducts</w:t>
      </w:r>
      <w:r w:rsidR="008B068D">
        <w:rPr>
          <w:spacing w:val="-3"/>
        </w:rPr>
        <w:t xml:space="preserve"> </w:t>
      </w:r>
      <w:r w:rsidR="008B068D">
        <w:t>screening</w:t>
      </w:r>
      <w:r w:rsidR="008B068D">
        <w:rPr>
          <w:spacing w:val="-5"/>
        </w:rPr>
        <w:t xml:space="preserve"> </w:t>
      </w:r>
      <w:r w:rsidR="008B068D">
        <w:t>exams,</w:t>
      </w:r>
      <w:r w:rsidR="008B068D">
        <w:rPr>
          <w:spacing w:val="-4"/>
        </w:rPr>
        <w:t xml:space="preserve"> </w:t>
      </w:r>
      <w:r w:rsidR="008B068D">
        <w:t xml:space="preserve">and provides treatments, </w:t>
      </w:r>
      <w:r>
        <w:t>the ophthalmologist must agree to</w:t>
      </w:r>
      <w:r w:rsidR="008B068D">
        <w:t>:</w:t>
      </w:r>
    </w:p>
    <w:p w:rsidR="00256482" w:rsidRDefault="007F0651">
      <w:pPr>
        <w:pStyle w:val="ListParagraph"/>
        <w:numPr>
          <w:ilvl w:val="1"/>
          <w:numId w:val="27"/>
        </w:numPr>
        <w:tabs>
          <w:tab w:val="left" w:pos="1241"/>
        </w:tabs>
        <w:spacing w:before="4" w:line="276" w:lineRule="auto"/>
        <w:ind w:right="756"/>
      </w:pPr>
      <w:r>
        <w:rPr>
          <w:spacing w:val="-3"/>
        </w:rPr>
        <w:t>P</w:t>
      </w:r>
      <w:r>
        <w:t xml:space="preserve">ossess </w:t>
      </w:r>
      <w:r>
        <w:rPr>
          <w:spacing w:val="-3"/>
        </w:rPr>
        <w:t>and</w:t>
      </w:r>
      <w:r w:rsidR="008B068D">
        <w:rPr>
          <w:spacing w:val="-4"/>
        </w:rPr>
        <w:t xml:space="preserve"> </w:t>
      </w:r>
      <w:r w:rsidR="008B068D">
        <w:t>maintain</w:t>
      </w:r>
      <w:r w:rsidR="008B068D">
        <w:rPr>
          <w:spacing w:val="-4"/>
        </w:rPr>
        <w:t xml:space="preserve"> </w:t>
      </w:r>
      <w:r w:rsidR="008B068D">
        <w:t>sufficient</w:t>
      </w:r>
      <w:r w:rsidR="008B068D">
        <w:rPr>
          <w:spacing w:val="-2"/>
        </w:rPr>
        <w:t xml:space="preserve"> </w:t>
      </w:r>
      <w:r w:rsidR="008B068D">
        <w:t>knowledge</w:t>
      </w:r>
      <w:r w:rsidR="008B068D">
        <w:rPr>
          <w:spacing w:val="-3"/>
        </w:rPr>
        <w:t xml:space="preserve"> </w:t>
      </w:r>
      <w:r w:rsidR="008B068D">
        <w:t>and</w:t>
      </w:r>
      <w:r w:rsidR="008B068D">
        <w:rPr>
          <w:spacing w:val="-4"/>
        </w:rPr>
        <w:t xml:space="preserve"> </w:t>
      </w:r>
      <w:r w:rsidR="008B068D">
        <w:t>experience</w:t>
      </w:r>
      <w:r w:rsidR="008B068D">
        <w:rPr>
          <w:spacing w:val="-3"/>
        </w:rPr>
        <w:t xml:space="preserve"> </w:t>
      </w:r>
      <w:r w:rsidR="008B068D">
        <w:t>to</w:t>
      </w:r>
      <w:r w:rsidR="008B068D">
        <w:rPr>
          <w:spacing w:val="-2"/>
        </w:rPr>
        <w:t xml:space="preserve"> </w:t>
      </w:r>
      <w:r w:rsidR="008B068D">
        <w:t>identify</w:t>
      </w:r>
      <w:r w:rsidR="008B068D">
        <w:rPr>
          <w:spacing w:val="-3"/>
        </w:rPr>
        <w:t xml:space="preserve"> </w:t>
      </w:r>
      <w:r w:rsidR="008B068D">
        <w:t>accurately</w:t>
      </w:r>
      <w:r w:rsidR="008B068D">
        <w:rPr>
          <w:spacing w:val="-2"/>
        </w:rPr>
        <w:t xml:space="preserve"> </w:t>
      </w:r>
      <w:r w:rsidR="00961DD3">
        <w:rPr>
          <w:spacing w:val="-2"/>
        </w:rPr>
        <w:t xml:space="preserve">the </w:t>
      </w:r>
      <w:r w:rsidR="00EC02B1">
        <w:rPr>
          <w:spacing w:val="-2"/>
        </w:rPr>
        <w:t xml:space="preserve">presence of ROP, and </w:t>
      </w:r>
      <w:r w:rsidR="008B068D">
        <w:t>the</w:t>
      </w:r>
      <w:r w:rsidR="008B068D">
        <w:rPr>
          <w:spacing w:val="-3"/>
        </w:rPr>
        <w:t xml:space="preserve"> </w:t>
      </w:r>
      <w:r w:rsidR="008B068D">
        <w:t>location</w:t>
      </w:r>
      <w:r w:rsidR="00F606AB">
        <w:t>,</w:t>
      </w:r>
      <w:r w:rsidR="008B068D">
        <w:t xml:space="preserve"> </w:t>
      </w:r>
      <w:r w:rsidR="00AA0000">
        <w:t>severity,</w:t>
      </w:r>
      <w:r w:rsidR="00F606AB">
        <w:t xml:space="preserve"> </w:t>
      </w:r>
      <w:r w:rsidR="00AA0000">
        <w:t>and temporal</w:t>
      </w:r>
      <w:r w:rsidR="00F606AB">
        <w:t xml:space="preserve"> profile/</w:t>
      </w:r>
      <w:r w:rsidR="008B068D">
        <w:t>sequential retinal changes of ROP after pupillary dilation using binocular indirect ophthalmoscopy</w:t>
      </w:r>
    </w:p>
    <w:p w:rsidR="00256482" w:rsidRDefault="008B068D">
      <w:pPr>
        <w:pStyle w:val="ListParagraph"/>
        <w:numPr>
          <w:ilvl w:val="1"/>
          <w:numId w:val="27"/>
        </w:numPr>
        <w:tabs>
          <w:tab w:val="left" w:pos="1241"/>
        </w:tabs>
        <w:spacing w:line="276" w:lineRule="auto"/>
        <w:ind w:right="749"/>
      </w:pPr>
      <w:r>
        <w:t>Use the International Classification of Retinopathy of Prematurity (ICROP) Revisited to classify, diagram, and record the retinal findings</w:t>
      </w:r>
      <w:r>
        <w:rPr>
          <w:spacing w:val="-5"/>
        </w:rPr>
        <w:t xml:space="preserve"> </w:t>
      </w:r>
      <w:hyperlink w:anchor="_bookmark26" w:history="1">
        <w:r>
          <w:t>[</w:t>
        </w:r>
        <w:r>
          <w:rPr>
            <w:color w:val="0000FF"/>
            <w:u w:val="single" w:color="0000FF"/>
          </w:rPr>
          <w:t>ICROP</w:t>
        </w:r>
      </w:hyperlink>
      <w:r>
        <w:t>].</w:t>
      </w:r>
    </w:p>
    <w:p w:rsidR="00256482" w:rsidRDefault="008B068D">
      <w:pPr>
        <w:pStyle w:val="ListParagraph"/>
        <w:numPr>
          <w:ilvl w:val="1"/>
          <w:numId w:val="27"/>
        </w:numPr>
        <w:tabs>
          <w:tab w:val="left" w:pos="1241"/>
        </w:tabs>
        <w:spacing w:before="2" w:line="276" w:lineRule="auto"/>
        <w:ind w:right="683"/>
      </w:pPr>
      <w:r>
        <w:t xml:space="preserve">Maintain an </w:t>
      </w:r>
      <w:r w:rsidR="00F606AB">
        <w:t>outpatient</w:t>
      </w:r>
      <w:r>
        <w:t xml:space="preserve"> ROP coordinator (O-ROPC) who works with the hospital ROP coordinator (H- ROPC) to track</w:t>
      </w:r>
      <w:r>
        <w:rPr>
          <w:spacing w:val="-1"/>
        </w:rPr>
        <w:t xml:space="preserve"> </w:t>
      </w:r>
      <w:r>
        <w:t>infants.</w:t>
      </w:r>
    </w:p>
    <w:p w:rsidR="00256482" w:rsidRDefault="008B068D">
      <w:pPr>
        <w:pStyle w:val="ListParagraph"/>
        <w:numPr>
          <w:ilvl w:val="0"/>
          <w:numId w:val="27"/>
        </w:numPr>
        <w:tabs>
          <w:tab w:val="left" w:pos="881"/>
        </w:tabs>
        <w:spacing w:before="2" w:line="276" w:lineRule="auto"/>
        <w:ind w:right="1022" w:hanging="350"/>
      </w:pPr>
      <w:r>
        <w:rPr>
          <w:b/>
        </w:rPr>
        <w:t>Hospital</w:t>
      </w:r>
      <w:r>
        <w:rPr>
          <w:b/>
          <w:spacing w:val="-4"/>
        </w:rPr>
        <w:t xml:space="preserve"> </w:t>
      </w:r>
      <w:r>
        <w:rPr>
          <w:b/>
        </w:rPr>
        <w:t>agreement</w:t>
      </w:r>
      <w:r>
        <w:rPr>
          <w:b/>
          <w:spacing w:val="-3"/>
        </w:rPr>
        <w:t xml:space="preserve"> </w:t>
      </w:r>
      <w:r>
        <w:rPr>
          <w:b/>
        </w:rPr>
        <w:t>with</w:t>
      </w:r>
      <w:r>
        <w:rPr>
          <w:b/>
          <w:spacing w:val="-4"/>
        </w:rPr>
        <w:t xml:space="preserve"> </w:t>
      </w:r>
      <w:r w:rsidR="00961DD3">
        <w:rPr>
          <w:b/>
        </w:rPr>
        <w:t>the ophthalmologist.</w:t>
      </w:r>
      <w:r>
        <w:rPr>
          <w:b/>
          <w:spacing w:val="-3"/>
        </w:rPr>
        <w:t xml:space="preserve"> </w:t>
      </w:r>
      <w:r>
        <w:t>The</w:t>
      </w:r>
      <w:r>
        <w:rPr>
          <w:spacing w:val="-3"/>
        </w:rPr>
        <w:t xml:space="preserve"> </w:t>
      </w:r>
      <w:r>
        <w:t>hospital</w:t>
      </w:r>
      <w:r>
        <w:rPr>
          <w:spacing w:val="-4"/>
        </w:rPr>
        <w:t xml:space="preserve"> </w:t>
      </w:r>
      <w:r>
        <w:t>where</w:t>
      </w:r>
      <w:r>
        <w:rPr>
          <w:spacing w:val="-4"/>
        </w:rPr>
        <w:t xml:space="preserve"> </w:t>
      </w:r>
      <w:r>
        <w:t>the</w:t>
      </w:r>
      <w:r>
        <w:rPr>
          <w:spacing w:val="-3"/>
        </w:rPr>
        <w:t xml:space="preserve"> </w:t>
      </w:r>
      <w:r>
        <w:t>images</w:t>
      </w:r>
      <w:r>
        <w:rPr>
          <w:spacing w:val="-4"/>
        </w:rPr>
        <w:t xml:space="preserve"> </w:t>
      </w:r>
      <w:r>
        <w:t>are</w:t>
      </w:r>
      <w:r>
        <w:rPr>
          <w:spacing w:val="-3"/>
        </w:rPr>
        <w:t xml:space="preserve"> </w:t>
      </w:r>
      <w:r>
        <w:t>taken</w:t>
      </w:r>
      <w:r>
        <w:rPr>
          <w:spacing w:val="-4"/>
        </w:rPr>
        <w:t xml:space="preserve"> </w:t>
      </w:r>
      <w:r>
        <w:t>has</w:t>
      </w:r>
      <w:r>
        <w:rPr>
          <w:spacing w:val="-4"/>
        </w:rPr>
        <w:t xml:space="preserve"> </w:t>
      </w:r>
      <w:r>
        <w:t>granted staff</w:t>
      </w:r>
      <w:r>
        <w:rPr>
          <w:spacing w:val="-5"/>
        </w:rPr>
        <w:t xml:space="preserve"> </w:t>
      </w:r>
      <w:r>
        <w:t>privileges</w:t>
      </w:r>
      <w:r>
        <w:rPr>
          <w:spacing w:val="-6"/>
        </w:rPr>
        <w:t xml:space="preserve"> </w:t>
      </w:r>
      <w:r>
        <w:t>to</w:t>
      </w:r>
      <w:r>
        <w:rPr>
          <w:spacing w:val="-3"/>
        </w:rPr>
        <w:t xml:space="preserve"> </w:t>
      </w:r>
      <w:r>
        <w:t>and</w:t>
      </w:r>
      <w:r>
        <w:rPr>
          <w:spacing w:val="-5"/>
        </w:rPr>
        <w:t xml:space="preserve"> </w:t>
      </w:r>
      <w:r>
        <w:t>has</w:t>
      </w:r>
      <w:r>
        <w:rPr>
          <w:spacing w:val="-5"/>
        </w:rPr>
        <w:t xml:space="preserve"> </w:t>
      </w:r>
      <w:r>
        <w:t>a</w:t>
      </w:r>
      <w:r>
        <w:rPr>
          <w:spacing w:val="-1"/>
        </w:rPr>
        <w:t xml:space="preserve"> </w:t>
      </w:r>
      <w:r>
        <w:t>signed</w:t>
      </w:r>
      <w:r>
        <w:rPr>
          <w:spacing w:val="-6"/>
        </w:rPr>
        <w:t xml:space="preserve"> </w:t>
      </w:r>
      <w:r>
        <w:t>written</w:t>
      </w:r>
      <w:r>
        <w:rPr>
          <w:spacing w:val="-5"/>
        </w:rPr>
        <w:t xml:space="preserve"> </w:t>
      </w:r>
      <w:r>
        <w:t>active</w:t>
      </w:r>
      <w:r>
        <w:rPr>
          <w:spacing w:val="-4"/>
        </w:rPr>
        <w:t xml:space="preserve"> </w:t>
      </w:r>
      <w:r>
        <w:t>agreement</w:t>
      </w:r>
      <w:r>
        <w:rPr>
          <w:spacing w:val="-5"/>
        </w:rPr>
        <w:t xml:space="preserve"> </w:t>
      </w:r>
      <w:r>
        <w:t>with</w:t>
      </w:r>
      <w:r w:rsidR="00961DD3">
        <w:t xml:space="preserve"> the ophthalmologist</w:t>
      </w:r>
      <w:r>
        <w:rPr>
          <w:spacing w:val="-5"/>
        </w:rPr>
        <w:t xml:space="preserve"> </w:t>
      </w:r>
      <w:r>
        <w:t>to:</w:t>
      </w:r>
    </w:p>
    <w:p w:rsidR="00256482" w:rsidRDefault="008B068D">
      <w:pPr>
        <w:pStyle w:val="ListParagraph"/>
        <w:numPr>
          <w:ilvl w:val="1"/>
          <w:numId w:val="27"/>
        </w:numPr>
        <w:tabs>
          <w:tab w:val="left" w:pos="1241"/>
        </w:tabs>
        <w:spacing w:line="268" w:lineRule="exact"/>
        <w:ind w:hanging="360"/>
      </w:pPr>
      <w:r>
        <w:rPr>
          <w:u w:val="single"/>
        </w:rPr>
        <w:t>Interpret</w:t>
      </w:r>
      <w:r>
        <w:rPr>
          <w:spacing w:val="-4"/>
        </w:rPr>
        <w:t xml:space="preserve"> </w:t>
      </w:r>
      <w:r>
        <w:t>images</w:t>
      </w:r>
      <w:r>
        <w:rPr>
          <w:spacing w:val="-5"/>
        </w:rPr>
        <w:t xml:space="preserve"> </w:t>
      </w:r>
      <w:r>
        <w:t>and</w:t>
      </w:r>
      <w:r>
        <w:rPr>
          <w:spacing w:val="-5"/>
        </w:rPr>
        <w:t xml:space="preserve"> </w:t>
      </w:r>
      <w:r>
        <w:t>send</w:t>
      </w:r>
      <w:r>
        <w:rPr>
          <w:spacing w:val="-5"/>
        </w:rPr>
        <w:t xml:space="preserve"> </w:t>
      </w:r>
      <w:r>
        <w:t>reports</w:t>
      </w:r>
      <w:r>
        <w:rPr>
          <w:spacing w:val="-5"/>
        </w:rPr>
        <w:t xml:space="preserve"> </w:t>
      </w:r>
      <w:r>
        <w:t>per</w:t>
      </w:r>
      <w:r>
        <w:rPr>
          <w:spacing w:val="-5"/>
        </w:rPr>
        <w:t xml:space="preserve"> </w:t>
      </w:r>
      <w:r>
        <w:t>the</w:t>
      </w:r>
      <w:r>
        <w:rPr>
          <w:spacing w:val="-4"/>
        </w:rPr>
        <w:t xml:space="preserve"> </w:t>
      </w:r>
      <w:r>
        <w:t>written</w:t>
      </w:r>
      <w:r>
        <w:rPr>
          <w:spacing w:val="-6"/>
        </w:rPr>
        <w:t xml:space="preserve"> </w:t>
      </w:r>
      <w:r>
        <w:t>protocol.</w:t>
      </w:r>
    </w:p>
    <w:p w:rsidR="00256482" w:rsidRDefault="00F606AB">
      <w:pPr>
        <w:pStyle w:val="ListParagraph"/>
        <w:numPr>
          <w:ilvl w:val="1"/>
          <w:numId w:val="27"/>
        </w:numPr>
        <w:tabs>
          <w:tab w:val="left" w:pos="1241"/>
        </w:tabs>
        <w:spacing w:before="41"/>
        <w:ind w:hanging="360"/>
      </w:pPr>
      <w:r>
        <w:rPr>
          <w:u w:val="single"/>
        </w:rPr>
        <w:t xml:space="preserve"> Perform a live examination</w:t>
      </w:r>
      <w:r w:rsidR="008B068D">
        <w:rPr>
          <w:spacing w:val="-5"/>
        </w:rPr>
        <w:t xml:space="preserve"> </w:t>
      </w:r>
      <w:r w:rsidR="008B068D">
        <w:t>if</w:t>
      </w:r>
      <w:r>
        <w:t>/when</w:t>
      </w:r>
      <w:r w:rsidR="008B068D">
        <w:rPr>
          <w:spacing w:val="-5"/>
        </w:rPr>
        <w:t xml:space="preserve"> </w:t>
      </w:r>
      <w:r w:rsidR="008B068D">
        <w:t>the</w:t>
      </w:r>
      <w:r w:rsidR="008B068D">
        <w:rPr>
          <w:spacing w:val="-4"/>
        </w:rPr>
        <w:t xml:space="preserve"> </w:t>
      </w:r>
      <w:r w:rsidR="008B068D">
        <w:t>infant</w:t>
      </w:r>
      <w:r w:rsidR="008B068D">
        <w:rPr>
          <w:spacing w:val="-4"/>
        </w:rPr>
        <w:t xml:space="preserve"> </w:t>
      </w:r>
      <w:r w:rsidR="008B068D">
        <w:t>has</w:t>
      </w:r>
      <w:r w:rsidR="008B068D">
        <w:rPr>
          <w:spacing w:val="-5"/>
        </w:rPr>
        <w:t xml:space="preserve"> </w:t>
      </w:r>
      <w:r w:rsidR="008B068D">
        <w:t>met</w:t>
      </w:r>
      <w:r w:rsidR="008B068D">
        <w:rPr>
          <w:spacing w:val="-7"/>
        </w:rPr>
        <w:t xml:space="preserve"> </w:t>
      </w:r>
      <w:r w:rsidR="008B068D">
        <w:t>criteria</w:t>
      </w:r>
      <w:r w:rsidR="008B068D">
        <w:rPr>
          <w:spacing w:val="-5"/>
        </w:rPr>
        <w:t xml:space="preserve"> </w:t>
      </w:r>
      <w:r w:rsidR="008B068D">
        <w:t>to</w:t>
      </w:r>
      <w:r w:rsidR="008B068D">
        <w:rPr>
          <w:spacing w:val="-3"/>
        </w:rPr>
        <w:t xml:space="preserve"> </w:t>
      </w:r>
      <w:r w:rsidR="008B068D">
        <w:t>end</w:t>
      </w:r>
      <w:r w:rsidR="008B068D">
        <w:rPr>
          <w:spacing w:val="-5"/>
        </w:rPr>
        <w:t xml:space="preserve"> </w:t>
      </w:r>
      <w:r w:rsidR="008B068D">
        <w:t>ROP</w:t>
      </w:r>
      <w:r w:rsidR="008B068D">
        <w:rPr>
          <w:spacing w:val="-4"/>
        </w:rPr>
        <w:t xml:space="preserve"> </w:t>
      </w:r>
      <w:r w:rsidR="008B068D">
        <w:t>screening.</w:t>
      </w:r>
    </w:p>
    <w:p w:rsidR="00865A65" w:rsidRPr="00865A65" w:rsidRDefault="008B068D" w:rsidP="00865A65">
      <w:pPr>
        <w:pStyle w:val="ListParagraph"/>
        <w:numPr>
          <w:ilvl w:val="1"/>
          <w:numId w:val="27"/>
        </w:numPr>
        <w:tabs>
          <w:tab w:val="left" w:pos="1241"/>
        </w:tabs>
        <w:spacing w:before="41"/>
        <w:ind w:hanging="360"/>
      </w:pPr>
      <w:r>
        <w:rPr>
          <w:u w:val="single"/>
        </w:rPr>
        <w:t>Treat</w:t>
      </w:r>
      <w:r>
        <w:t xml:space="preserve"> </w:t>
      </w:r>
      <w:r w:rsidR="00961DD3">
        <w:t xml:space="preserve">Type 1 </w:t>
      </w:r>
      <w:r w:rsidR="007F0651">
        <w:t>ROP within</w:t>
      </w:r>
      <w:r>
        <w:t xml:space="preserve"> 72</w:t>
      </w:r>
      <w:r>
        <w:rPr>
          <w:spacing w:val="-26"/>
        </w:rPr>
        <w:t xml:space="preserve"> </w:t>
      </w:r>
      <w:r>
        <w:t>hours</w:t>
      </w:r>
      <w:r w:rsidR="00961DD3">
        <w:t xml:space="preserve">, A-ROP within 48 </w:t>
      </w:r>
      <w:r w:rsidR="007F0651">
        <w:t>hours.</w:t>
      </w:r>
    </w:p>
    <w:p w:rsidR="00256482" w:rsidRDefault="008B068D">
      <w:pPr>
        <w:pStyle w:val="ListParagraph"/>
        <w:numPr>
          <w:ilvl w:val="0"/>
          <w:numId w:val="27"/>
        </w:numPr>
        <w:tabs>
          <w:tab w:val="left" w:pos="881"/>
        </w:tabs>
        <w:spacing w:before="38"/>
        <w:ind w:hanging="348"/>
      </w:pPr>
      <w:r>
        <w:rPr>
          <w:b/>
        </w:rPr>
        <w:t>Hospital ROP coordinator</w:t>
      </w:r>
      <w:r w:rsidR="001E1440">
        <w:rPr>
          <w:b/>
        </w:rPr>
        <w:t xml:space="preserve"> (H-ROPC)</w:t>
      </w:r>
      <w:r>
        <w:rPr>
          <w:b/>
        </w:rPr>
        <w:t xml:space="preserve">. </w:t>
      </w:r>
      <w:r>
        <w:t xml:space="preserve">The hospital where the images are </w:t>
      </w:r>
      <w:r w:rsidR="00EC02B1">
        <w:t>taken employs</w:t>
      </w:r>
      <w:r w:rsidR="00F606AB">
        <w:t xml:space="preserve"> or </w:t>
      </w:r>
      <w:r w:rsidR="00EC02B1">
        <w:t>contracts</w:t>
      </w:r>
      <w:r w:rsidR="00F606AB">
        <w:t xml:space="preserve"> with</w:t>
      </w:r>
      <w:r>
        <w:t xml:space="preserve"> a H-ROP</w:t>
      </w:r>
      <w:r>
        <w:rPr>
          <w:spacing w:val="-10"/>
        </w:rPr>
        <w:t xml:space="preserve"> </w:t>
      </w:r>
      <w:r>
        <w:t>who:</w:t>
      </w:r>
    </w:p>
    <w:p w:rsidR="00256482" w:rsidRDefault="008B068D">
      <w:pPr>
        <w:pStyle w:val="ListParagraph"/>
        <w:numPr>
          <w:ilvl w:val="1"/>
          <w:numId w:val="27"/>
        </w:numPr>
        <w:tabs>
          <w:tab w:val="left" w:pos="1238"/>
        </w:tabs>
        <w:spacing w:before="46" w:line="276" w:lineRule="auto"/>
        <w:ind w:left="1237" w:right="886" w:hanging="362"/>
      </w:pPr>
      <w:r>
        <w:t>Is</w:t>
      </w:r>
      <w:r>
        <w:rPr>
          <w:spacing w:val="-3"/>
        </w:rPr>
        <w:t xml:space="preserve"> </w:t>
      </w:r>
      <w:r>
        <w:t>familiar</w:t>
      </w:r>
      <w:r>
        <w:rPr>
          <w:spacing w:val="-5"/>
        </w:rPr>
        <w:t xml:space="preserve"> </w:t>
      </w:r>
      <w:r>
        <w:t>with</w:t>
      </w:r>
      <w:r>
        <w:rPr>
          <w:spacing w:val="-5"/>
        </w:rPr>
        <w:t xml:space="preserve"> </w:t>
      </w:r>
      <w:r>
        <w:t>and</w:t>
      </w:r>
      <w:r>
        <w:rPr>
          <w:spacing w:val="-5"/>
        </w:rPr>
        <w:t xml:space="preserve"> </w:t>
      </w:r>
      <w:r>
        <w:t>understands</w:t>
      </w:r>
      <w:r>
        <w:rPr>
          <w:spacing w:val="-1"/>
        </w:rPr>
        <w:t xml:space="preserve"> </w:t>
      </w:r>
      <w:r>
        <w:t>the</w:t>
      </w:r>
      <w:r>
        <w:rPr>
          <w:spacing w:val="-4"/>
        </w:rPr>
        <w:t xml:space="preserve"> </w:t>
      </w:r>
      <w:r>
        <w:t>Policy</w:t>
      </w:r>
      <w:r>
        <w:rPr>
          <w:spacing w:val="-5"/>
        </w:rPr>
        <w:t xml:space="preserve"> </w:t>
      </w:r>
      <w:r>
        <w:t>Statement</w:t>
      </w:r>
      <w:r>
        <w:rPr>
          <w:vertAlign w:val="superscript"/>
        </w:rPr>
        <w:t>1</w:t>
      </w:r>
      <w:r>
        <w:rPr>
          <w:spacing w:val="-8"/>
        </w:rPr>
        <w:t xml:space="preserve"> </w:t>
      </w:r>
      <w:r>
        <w:t>and</w:t>
      </w:r>
      <w:r>
        <w:rPr>
          <w:spacing w:val="-5"/>
        </w:rPr>
        <w:t xml:space="preserve"> </w:t>
      </w:r>
      <w:r>
        <w:t>the</w:t>
      </w:r>
      <w:r>
        <w:rPr>
          <w:spacing w:val="-4"/>
        </w:rPr>
        <w:t xml:space="preserve"> </w:t>
      </w:r>
      <w:r>
        <w:t>JTR</w:t>
      </w:r>
      <w:r>
        <w:rPr>
          <w:vertAlign w:val="superscript"/>
        </w:rPr>
        <w:t>2</w:t>
      </w:r>
      <w:r>
        <w:rPr>
          <w:spacing w:val="-6"/>
        </w:rPr>
        <w:t xml:space="preserve"> </w:t>
      </w:r>
      <w:r>
        <w:t>and</w:t>
      </w:r>
      <w:r>
        <w:rPr>
          <w:spacing w:val="-5"/>
        </w:rPr>
        <w:t xml:space="preserve"> </w:t>
      </w:r>
      <w:r>
        <w:t>the</w:t>
      </w:r>
      <w:r>
        <w:rPr>
          <w:spacing w:val="-4"/>
        </w:rPr>
        <w:t xml:space="preserve"> </w:t>
      </w:r>
      <w:r>
        <w:t>Tables</w:t>
      </w:r>
      <w:r>
        <w:rPr>
          <w:spacing w:val="-3"/>
        </w:rPr>
        <w:t xml:space="preserve"> </w:t>
      </w:r>
      <w:r>
        <w:t>in</w:t>
      </w:r>
      <w:r>
        <w:rPr>
          <w:spacing w:val="-5"/>
        </w:rPr>
        <w:t xml:space="preserve"> </w:t>
      </w:r>
      <w:r>
        <w:t>the</w:t>
      </w:r>
      <w:r>
        <w:rPr>
          <w:spacing w:val="-4"/>
        </w:rPr>
        <w:t xml:space="preserve"> </w:t>
      </w:r>
      <w:r>
        <w:t>ROP toolkit that are based upon them. They are able to use the Tables to review and clarify the appropriateness of follow-up and treatment intervals, along with coordinate discharge or transfer.</w:t>
      </w:r>
    </w:p>
    <w:p w:rsidR="00256482" w:rsidRDefault="008B068D">
      <w:pPr>
        <w:pStyle w:val="ListParagraph"/>
        <w:numPr>
          <w:ilvl w:val="1"/>
          <w:numId w:val="27"/>
        </w:numPr>
        <w:tabs>
          <w:tab w:val="left" w:pos="1238"/>
        </w:tabs>
        <w:spacing w:line="276" w:lineRule="auto"/>
        <w:ind w:left="1237" w:right="1129" w:hanging="362"/>
      </w:pPr>
      <w:r>
        <w:t>Keeps</w:t>
      </w:r>
      <w:r>
        <w:rPr>
          <w:spacing w:val="-5"/>
        </w:rPr>
        <w:t xml:space="preserve"> </w:t>
      </w:r>
      <w:r>
        <w:t>the</w:t>
      </w:r>
      <w:r>
        <w:rPr>
          <w:color w:val="0000FF"/>
          <w:spacing w:val="-5"/>
        </w:rPr>
        <w:t xml:space="preserve"> </w:t>
      </w:r>
      <w:hyperlink w:anchor="_bookmark25" w:history="1">
        <w:r>
          <w:rPr>
            <w:color w:val="0000FF"/>
            <w:u w:val="single" w:color="0000FF"/>
          </w:rPr>
          <w:t>Master</w:t>
        </w:r>
        <w:r>
          <w:rPr>
            <w:color w:val="0000FF"/>
            <w:spacing w:val="-5"/>
            <w:u w:val="single" w:color="0000FF"/>
          </w:rPr>
          <w:t xml:space="preserve"> </w:t>
        </w:r>
        <w:r>
          <w:rPr>
            <w:color w:val="0000FF"/>
            <w:u w:val="single" w:color="0000FF"/>
          </w:rPr>
          <w:t>Tracking</w:t>
        </w:r>
        <w:r>
          <w:rPr>
            <w:color w:val="0000FF"/>
            <w:spacing w:val="-8"/>
            <w:u w:val="single" w:color="0000FF"/>
          </w:rPr>
          <w:t xml:space="preserve"> </w:t>
        </w:r>
        <w:r>
          <w:rPr>
            <w:color w:val="0000FF"/>
            <w:u w:val="single" w:color="0000FF"/>
          </w:rPr>
          <w:t>List</w:t>
        </w:r>
        <w:r>
          <w:rPr>
            <w:color w:val="0000FF"/>
            <w:spacing w:val="-4"/>
          </w:rPr>
          <w:t xml:space="preserve"> </w:t>
        </w:r>
      </w:hyperlink>
      <w:r>
        <w:t>of</w:t>
      </w:r>
      <w:r>
        <w:rPr>
          <w:spacing w:val="-4"/>
        </w:rPr>
        <w:t xml:space="preserve"> </w:t>
      </w:r>
      <w:r>
        <w:t>hospitalized</w:t>
      </w:r>
      <w:r>
        <w:rPr>
          <w:spacing w:val="-7"/>
        </w:rPr>
        <w:t xml:space="preserve"> </w:t>
      </w:r>
      <w:r>
        <w:t>infants</w:t>
      </w:r>
      <w:r>
        <w:rPr>
          <w:spacing w:val="-3"/>
        </w:rPr>
        <w:t xml:space="preserve"> </w:t>
      </w:r>
      <w:r>
        <w:t>who</w:t>
      </w:r>
      <w:r>
        <w:rPr>
          <w:spacing w:val="-3"/>
        </w:rPr>
        <w:t xml:space="preserve"> </w:t>
      </w:r>
      <w:r>
        <w:t>need</w:t>
      </w:r>
      <w:r>
        <w:rPr>
          <w:spacing w:val="-7"/>
        </w:rPr>
        <w:t xml:space="preserve"> </w:t>
      </w:r>
      <w:r>
        <w:t>ROP</w:t>
      </w:r>
      <w:r>
        <w:rPr>
          <w:spacing w:val="-5"/>
        </w:rPr>
        <w:t xml:space="preserve"> </w:t>
      </w:r>
      <w:r>
        <w:t>imaging</w:t>
      </w:r>
      <w:r>
        <w:rPr>
          <w:spacing w:val="-6"/>
        </w:rPr>
        <w:t xml:space="preserve"> </w:t>
      </w:r>
      <w:r>
        <w:t>sessions</w:t>
      </w:r>
      <w:r>
        <w:rPr>
          <w:spacing w:val="-3"/>
        </w:rPr>
        <w:t xml:space="preserve"> </w:t>
      </w:r>
      <w:r>
        <w:t>[</w:t>
      </w:r>
      <w:r>
        <w:rPr>
          <w:b/>
        </w:rPr>
        <w:t>See tracking procedure for more details about the tracking</w:t>
      </w:r>
      <w:r w:rsidR="00E32F94">
        <w:rPr>
          <w:b/>
          <w:spacing w:val="-35"/>
        </w:rPr>
        <w:t xml:space="preserve"> </w:t>
      </w:r>
      <w:r w:rsidR="00060375">
        <w:rPr>
          <w:b/>
          <w:spacing w:val="-35"/>
        </w:rPr>
        <w:t xml:space="preserve"> </w:t>
      </w:r>
      <w:r>
        <w:rPr>
          <w:b/>
        </w:rPr>
        <w:t>process]</w:t>
      </w:r>
      <w:r>
        <w:t>.</w:t>
      </w:r>
    </w:p>
    <w:p w:rsidR="00256482" w:rsidRDefault="008B068D">
      <w:pPr>
        <w:pStyle w:val="ListParagraph"/>
        <w:numPr>
          <w:ilvl w:val="1"/>
          <w:numId w:val="27"/>
        </w:numPr>
        <w:tabs>
          <w:tab w:val="left" w:pos="1238"/>
        </w:tabs>
        <w:spacing w:before="1" w:line="276" w:lineRule="auto"/>
        <w:ind w:left="1237" w:right="1164" w:hanging="362"/>
        <w:jc w:val="both"/>
      </w:pPr>
      <w:r>
        <w:t xml:space="preserve">Reviews the Master Tracking List with </w:t>
      </w:r>
      <w:r w:rsidR="00961DD3">
        <w:t xml:space="preserve">the ophthalmologist </w:t>
      </w:r>
      <w:r w:rsidR="00F606AB">
        <w:t>and</w:t>
      </w:r>
      <w:r w:rsidR="00961DD3">
        <w:t>/or</w:t>
      </w:r>
      <w:r w:rsidR="00F606AB">
        <w:t xml:space="preserve"> his/her</w:t>
      </w:r>
      <w:r>
        <w:t xml:space="preserve"> O-</w:t>
      </w:r>
      <w:r w:rsidR="007F0651">
        <w:t>ROPC at</w:t>
      </w:r>
      <w:r>
        <w:rPr>
          <w:b/>
          <w:u w:val="single"/>
        </w:rPr>
        <w:t xml:space="preserve"> least once a week.</w:t>
      </w:r>
      <w:r>
        <w:rPr>
          <w:b/>
        </w:rPr>
        <w:t xml:space="preserve"> </w:t>
      </w:r>
      <w:r>
        <w:t>The ROPCs</w:t>
      </w:r>
      <w:r w:rsidR="00961DD3">
        <w:t>, together with the ophthalmologist,</w:t>
      </w:r>
      <w:r>
        <w:t xml:space="preserve"> compare the current list with the list from the prior week. The H-ROPC notifies the Neonatologist of all missed, cancelled, or rescheduled ROP</w:t>
      </w:r>
      <w:r>
        <w:rPr>
          <w:spacing w:val="2"/>
        </w:rPr>
        <w:t xml:space="preserve"> </w:t>
      </w:r>
      <w:r>
        <w:t>exams.</w:t>
      </w:r>
    </w:p>
    <w:p w:rsidR="00256482" w:rsidRDefault="00F606AB">
      <w:pPr>
        <w:pStyle w:val="ListParagraph"/>
        <w:numPr>
          <w:ilvl w:val="0"/>
          <w:numId w:val="27"/>
        </w:numPr>
        <w:tabs>
          <w:tab w:val="left" w:pos="881"/>
        </w:tabs>
        <w:spacing w:line="263" w:lineRule="exact"/>
        <w:ind w:hanging="360"/>
        <w:jc w:val="both"/>
      </w:pPr>
      <w:r>
        <w:t xml:space="preserve"> </w:t>
      </w:r>
      <w:r w:rsidRPr="001F7108">
        <w:rPr>
          <w:b/>
        </w:rPr>
        <w:t>Imagers</w:t>
      </w:r>
      <w:r w:rsidR="008B068D" w:rsidRPr="001F7108">
        <w:rPr>
          <w:b/>
        </w:rPr>
        <w:t>.</w:t>
      </w:r>
      <w:r w:rsidR="00E32F94">
        <w:t xml:space="preserve"> </w:t>
      </w:r>
      <w:r>
        <w:t xml:space="preserve">The imagers </w:t>
      </w:r>
      <w:r w:rsidR="000D420E">
        <w:t>performing</w:t>
      </w:r>
      <w:r>
        <w:t xml:space="preserve"> remote imaging</w:t>
      </w:r>
      <w:r w:rsidR="008B068D">
        <w:t>:</w:t>
      </w:r>
    </w:p>
    <w:p w:rsidR="00256482" w:rsidRDefault="008B068D">
      <w:pPr>
        <w:pStyle w:val="ListParagraph"/>
        <w:numPr>
          <w:ilvl w:val="1"/>
          <w:numId w:val="27"/>
        </w:numPr>
        <w:tabs>
          <w:tab w:val="left" w:pos="1241"/>
        </w:tabs>
        <w:spacing w:before="41" w:line="276" w:lineRule="auto"/>
        <w:ind w:right="815"/>
      </w:pPr>
      <w:r>
        <w:t>Have</w:t>
      </w:r>
      <w:r>
        <w:rPr>
          <w:spacing w:val="-5"/>
        </w:rPr>
        <w:t xml:space="preserve"> </w:t>
      </w:r>
      <w:r>
        <w:t>been</w:t>
      </w:r>
      <w:r>
        <w:rPr>
          <w:spacing w:val="-7"/>
        </w:rPr>
        <w:t xml:space="preserve"> </w:t>
      </w:r>
      <w:r>
        <w:t>trained</w:t>
      </w:r>
      <w:r>
        <w:rPr>
          <w:spacing w:val="-5"/>
        </w:rPr>
        <w:t xml:space="preserve"> </w:t>
      </w:r>
      <w:r>
        <w:t>in</w:t>
      </w:r>
      <w:r>
        <w:rPr>
          <w:spacing w:val="-6"/>
        </w:rPr>
        <w:t xml:space="preserve"> </w:t>
      </w:r>
      <w:r>
        <w:t>RDFI-TM</w:t>
      </w:r>
      <w:r>
        <w:rPr>
          <w:spacing w:val="-3"/>
        </w:rPr>
        <w:t xml:space="preserve"> </w:t>
      </w:r>
      <w:r>
        <w:t>techniques</w:t>
      </w:r>
      <w:r>
        <w:rPr>
          <w:spacing w:val="-6"/>
        </w:rPr>
        <w:t xml:space="preserve"> </w:t>
      </w:r>
      <w:r>
        <w:t>by</w:t>
      </w:r>
      <w:r>
        <w:rPr>
          <w:spacing w:val="-4"/>
        </w:rPr>
        <w:t xml:space="preserve"> </w:t>
      </w:r>
      <w:r>
        <w:t>a</w:t>
      </w:r>
      <w:r>
        <w:rPr>
          <w:spacing w:val="-6"/>
        </w:rPr>
        <w:t xml:space="preserve"> </w:t>
      </w:r>
      <w:r>
        <w:t>certified</w:t>
      </w:r>
      <w:r>
        <w:rPr>
          <w:spacing w:val="-6"/>
        </w:rPr>
        <w:t xml:space="preserve"> </w:t>
      </w:r>
      <w:r>
        <w:t>ophthalmic</w:t>
      </w:r>
      <w:r>
        <w:rPr>
          <w:spacing w:val="-6"/>
        </w:rPr>
        <w:t xml:space="preserve"> </w:t>
      </w:r>
      <w:r>
        <w:t>photographer</w:t>
      </w:r>
      <w:r>
        <w:rPr>
          <w:spacing w:val="-5"/>
        </w:rPr>
        <w:t xml:space="preserve"> </w:t>
      </w:r>
      <w:r>
        <w:t>or</w:t>
      </w:r>
      <w:r>
        <w:rPr>
          <w:spacing w:val="-6"/>
        </w:rPr>
        <w:t xml:space="preserve"> </w:t>
      </w:r>
      <w:r>
        <w:t>someone else familiar with fundus photography in general and with the particular camera/information system to be</w:t>
      </w:r>
      <w:r>
        <w:rPr>
          <w:spacing w:val="-9"/>
        </w:rPr>
        <w:t xml:space="preserve"> </w:t>
      </w:r>
      <w:r>
        <w:t>used.</w:t>
      </w:r>
      <w:r w:rsidR="00E32F94">
        <w:t xml:space="preserve"> </w:t>
      </w:r>
      <w:r w:rsidR="00961DD3">
        <w:t xml:space="preserve">Prior successful participation in a clinical trial using telemedicine for ROP qualifies an imager as appropriately trained and able to train others. </w:t>
      </w:r>
    </w:p>
    <w:p w:rsidR="00256482" w:rsidRDefault="00F606AB">
      <w:pPr>
        <w:pStyle w:val="ListParagraph"/>
        <w:numPr>
          <w:ilvl w:val="1"/>
          <w:numId w:val="27"/>
        </w:numPr>
        <w:tabs>
          <w:tab w:val="left" w:pos="1241"/>
        </w:tabs>
        <w:spacing w:before="3" w:line="276" w:lineRule="auto"/>
        <w:ind w:right="584"/>
      </w:pPr>
      <w:r>
        <w:lastRenderedPageBreak/>
        <w:t xml:space="preserve"> Have</w:t>
      </w:r>
      <w:r w:rsidR="008B068D">
        <w:t xml:space="preserve"> demonstrate</w:t>
      </w:r>
      <w:r>
        <w:t>d</w:t>
      </w:r>
      <w:r w:rsidR="008B068D">
        <w:t xml:space="preserve"> </w:t>
      </w:r>
      <w:r>
        <w:t>to</w:t>
      </w:r>
      <w:r w:rsidR="008B068D">
        <w:rPr>
          <w:spacing w:val="-4"/>
        </w:rPr>
        <w:t xml:space="preserve"> </w:t>
      </w:r>
      <w:r w:rsidR="008B068D">
        <w:t>the</w:t>
      </w:r>
      <w:r w:rsidR="008B068D">
        <w:rPr>
          <w:spacing w:val="-5"/>
        </w:rPr>
        <w:t xml:space="preserve"> </w:t>
      </w:r>
      <w:r w:rsidR="008B068D">
        <w:t>ophthalmologist</w:t>
      </w:r>
      <w:r w:rsidR="008B068D">
        <w:rPr>
          <w:spacing w:val="-4"/>
        </w:rPr>
        <w:t xml:space="preserve"> </w:t>
      </w:r>
      <w:r w:rsidR="008B068D">
        <w:t>who</w:t>
      </w:r>
      <w:r w:rsidR="008B068D">
        <w:rPr>
          <w:spacing w:val="-3"/>
        </w:rPr>
        <w:t xml:space="preserve"> </w:t>
      </w:r>
      <w:r w:rsidR="008B068D">
        <w:t>performs</w:t>
      </w:r>
      <w:r w:rsidR="008B068D">
        <w:rPr>
          <w:spacing w:val="-8"/>
        </w:rPr>
        <w:t xml:space="preserve"> </w:t>
      </w:r>
      <w:r w:rsidR="008B068D">
        <w:t>the</w:t>
      </w:r>
      <w:r w:rsidR="008B068D">
        <w:rPr>
          <w:spacing w:val="-4"/>
        </w:rPr>
        <w:t xml:space="preserve"> </w:t>
      </w:r>
      <w:r w:rsidR="008B068D">
        <w:t>BIO</w:t>
      </w:r>
      <w:r w:rsidR="008B068D">
        <w:rPr>
          <w:spacing w:val="-4"/>
        </w:rPr>
        <w:t xml:space="preserve"> </w:t>
      </w:r>
      <w:r w:rsidR="008B068D">
        <w:t>exam</w:t>
      </w:r>
      <w:r>
        <w:t xml:space="preserve"> that a sufficient number of images for each infant are adequate and readable for the ophthalmologist to make appropriate determination of the disposition for the baby</w:t>
      </w:r>
      <w:r w:rsidR="008B068D">
        <w:t>.</w:t>
      </w:r>
    </w:p>
    <w:p w:rsidR="00256482" w:rsidRDefault="008B068D">
      <w:pPr>
        <w:pStyle w:val="ListParagraph"/>
        <w:numPr>
          <w:ilvl w:val="1"/>
          <w:numId w:val="27"/>
        </w:numPr>
        <w:tabs>
          <w:tab w:val="left" w:pos="1241"/>
        </w:tabs>
        <w:spacing w:before="1"/>
        <w:ind w:hanging="360"/>
      </w:pPr>
      <w:r>
        <w:t>Have</w:t>
      </w:r>
      <w:r>
        <w:rPr>
          <w:spacing w:val="-5"/>
        </w:rPr>
        <w:t xml:space="preserve"> </w:t>
      </w:r>
      <w:r>
        <w:t>ongoing</w:t>
      </w:r>
      <w:r>
        <w:rPr>
          <w:spacing w:val="-6"/>
        </w:rPr>
        <w:t xml:space="preserve"> </w:t>
      </w:r>
      <w:r>
        <w:t>systematic</w:t>
      </w:r>
      <w:r>
        <w:rPr>
          <w:spacing w:val="-6"/>
        </w:rPr>
        <w:t xml:space="preserve"> </w:t>
      </w:r>
      <w:r>
        <w:t>evaluation</w:t>
      </w:r>
      <w:r>
        <w:rPr>
          <w:spacing w:val="-5"/>
        </w:rPr>
        <w:t xml:space="preserve"> </w:t>
      </w:r>
      <w:r>
        <w:t>and</w:t>
      </w:r>
      <w:r>
        <w:rPr>
          <w:spacing w:val="-5"/>
        </w:rPr>
        <w:t xml:space="preserve"> </w:t>
      </w:r>
      <w:r>
        <w:t>oversight</w:t>
      </w:r>
      <w:r>
        <w:rPr>
          <w:spacing w:val="-6"/>
        </w:rPr>
        <w:t xml:space="preserve"> </w:t>
      </w:r>
      <w:r>
        <w:t>from</w:t>
      </w:r>
      <w:r>
        <w:rPr>
          <w:spacing w:val="-1"/>
        </w:rPr>
        <w:t xml:space="preserve"> </w:t>
      </w:r>
      <w:r>
        <w:t>an</w:t>
      </w:r>
      <w:r>
        <w:rPr>
          <w:spacing w:val="-5"/>
        </w:rPr>
        <w:t xml:space="preserve"> </w:t>
      </w:r>
      <w:r>
        <w:t>ophthalmologist.</w:t>
      </w:r>
    </w:p>
    <w:p w:rsidR="00256482" w:rsidRDefault="008B068D">
      <w:pPr>
        <w:pStyle w:val="ListParagraph"/>
        <w:numPr>
          <w:ilvl w:val="1"/>
          <w:numId w:val="27"/>
        </w:numPr>
        <w:tabs>
          <w:tab w:val="left" w:pos="1241"/>
        </w:tabs>
        <w:spacing w:before="41" w:line="276" w:lineRule="auto"/>
        <w:ind w:right="908"/>
      </w:pPr>
      <w:r>
        <w:t>Obtain the standard images of each eye using the standard image sequence based upon (JTR e245-6).</w:t>
      </w:r>
    </w:p>
    <w:p w:rsidR="00256482" w:rsidRDefault="008B068D">
      <w:pPr>
        <w:pStyle w:val="ListParagraph"/>
        <w:numPr>
          <w:ilvl w:val="1"/>
          <w:numId w:val="27"/>
        </w:numPr>
        <w:tabs>
          <w:tab w:val="left" w:pos="1241"/>
        </w:tabs>
        <w:spacing w:before="2" w:line="273" w:lineRule="auto"/>
        <w:ind w:right="830"/>
      </w:pPr>
      <w:r>
        <w:t>Obtain additional images if needed to capture all 12 clock-hours of the peripheral fundus (JTR e246).</w:t>
      </w:r>
    </w:p>
    <w:p w:rsidR="00256482" w:rsidRDefault="00256482">
      <w:pPr>
        <w:pStyle w:val="BodyText"/>
        <w:spacing w:before="11"/>
        <w:rPr>
          <w:sz w:val="19"/>
        </w:rPr>
      </w:pPr>
    </w:p>
    <w:p w:rsidR="00256482" w:rsidRDefault="008B068D">
      <w:pPr>
        <w:pStyle w:val="Heading1"/>
        <w:spacing w:before="0"/>
      </w:pPr>
      <w:bookmarkStart w:id="1" w:name="_bookmark1"/>
      <w:bookmarkEnd w:id="1"/>
      <w:r>
        <w:rPr>
          <w:color w:val="2D74B5"/>
        </w:rPr>
        <w:t>Section 3. Tracking of ROP Imaging Sessions</w:t>
      </w:r>
    </w:p>
    <w:p w:rsidR="00256482" w:rsidRDefault="008B068D">
      <w:pPr>
        <w:pStyle w:val="ListParagraph"/>
        <w:numPr>
          <w:ilvl w:val="0"/>
          <w:numId w:val="26"/>
        </w:numPr>
        <w:tabs>
          <w:tab w:val="left" w:pos="881"/>
        </w:tabs>
        <w:spacing w:before="25"/>
        <w:ind w:hanging="360"/>
      </w:pPr>
      <w:r>
        <w:t>Tracking</w:t>
      </w:r>
      <w:r>
        <w:rPr>
          <w:spacing w:val="-3"/>
        </w:rPr>
        <w:t xml:space="preserve"> </w:t>
      </w:r>
      <w:r>
        <w:t>Principles</w:t>
      </w:r>
    </w:p>
    <w:p w:rsidR="00256482" w:rsidRDefault="00961DD3" w:rsidP="000737EF">
      <w:pPr>
        <w:pStyle w:val="ListParagraph"/>
        <w:numPr>
          <w:ilvl w:val="2"/>
          <w:numId w:val="26"/>
        </w:numPr>
        <w:tabs>
          <w:tab w:val="left" w:pos="1241"/>
        </w:tabs>
        <w:spacing w:before="19"/>
      </w:pPr>
      <w:r>
        <w:t xml:space="preserve"> The ophthalmologist must be </w:t>
      </w:r>
      <w:r w:rsidR="008B068D">
        <w:t>personally involved in the</w:t>
      </w:r>
      <w:r w:rsidR="008B068D" w:rsidRPr="00961DD3">
        <w:rPr>
          <w:spacing w:val="-2"/>
        </w:rPr>
        <w:t xml:space="preserve"> </w:t>
      </w:r>
      <w:r w:rsidR="008B068D">
        <w:t>tracking.</w:t>
      </w:r>
    </w:p>
    <w:p w:rsidR="00256482" w:rsidRDefault="008B068D">
      <w:pPr>
        <w:pStyle w:val="ListParagraph"/>
        <w:numPr>
          <w:ilvl w:val="1"/>
          <w:numId w:val="26"/>
        </w:numPr>
        <w:tabs>
          <w:tab w:val="left" w:pos="1241"/>
        </w:tabs>
        <w:spacing w:before="42"/>
        <w:ind w:hanging="363"/>
      </w:pPr>
      <w:r>
        <w:t xml:space="preserve">Hospitalized infants are tracked by </w:t>
      </w:r>
      <w:r w:rsidRPr="001E1440">
        <w:rPr>
          <w:color w:val="FF0000"/>
        </w:rPr>
        <w:t>at least two ROP team</w:t>
      </w:r>
      <w:r w:rsidRPr="001E1440">
        <w:rPr>
          <w:color w:val="FF0000"/>
          <w:spacing w:val="-11"/>
        </w:rPr>
        <w:t xml:space="preserve"> </w:t>
      </w:r>
      <w:r w:rsidRPr="001E1440">
        <w:rPr>
          <w:color w:val="FF0000"/>
        </w:rPr>
        <w:t>members</w:t>
      </w:r>
      <w:r>
        <w:t>:</w:t>
      </w:r>
    </w:p>
    <w:p w:rsidR="00256482" w:rsidRPr="000737EF" w:rsidRDefault="008B068D">
      <w:pPr>
        <w:pStyle w:val="ListParagraph"/>
        <w:numPr>
          <w:ilvl w:val="2"/>
          <w:numId w:val="26"/>
        </w:numPr>
        <w:tabs>
          <w:tab w:val="left" w:pos="1601"/>
        </w:tabs>
        <w:spacing w:before="41"/>
        <w:ind w:hanging="361"/>
        <w:rPr>
          <w:b/>
        </w:rPr>
      </w:pPr>
      <w:r>
        <w:t>The H-ROPC</w:t>
      </w:r>
      <w:r>
        <w:rPr>
          <w:spacing w:val="-1"/>
        </w:rPr>
        <w:t xml:space="preserve"> </w:t>
      </w:r>
      <w:r>
        <w:rPr>
          <w:b/>
          <w:u w:val="single"/>
        </w:rPr>
        <w:t>and</w:t>
      </w:r>
    </w:p>
    <w:p w:rsidR="00961DD3" w:rsidRDefault="00961DD3">
      <w:pPr>
        <w:pStyle w:val="ListParagraph"/>
        <w:numPr>
          <w:ilvl w:val="2"/>
          <w:numId w:val="26"/>
        </w:numPr>
        <w:tabs>
          <w:tab w:val="left" w:pos="1601"/>
        </w:tabs>
        <w:spacing w:before="41"/>
        <w:ind w:hanging="361"/>
        <w:rPr>
          <w:b/>
        </w:rPr>
      </w:pPr>
      <w:r>
        <w:rPr>
          <w:b/>
          <w:u w:val="single"/>
        </w:rPr>
        <w:t>The ophthalmologist AND</w:t>
      </w:r>
    </w:p>
    <w:p w:rsidR="00256482" w:rsidRDefault="008B068D">
      <w:pPr>
        <w:pStyle w:val="ListParagraph"/>
        <w:numPr>
          <w:ilvl w:val="2"/>
          <w:numId w:val="26"/>
        </w:numPr>
        <w:tabs>
          <w:tab w:val="left" w:pos="1601"/>
        </w:tabs>
        <w:spacing w:before="39"/>
        <w:ind w:hanging="371"/>
      </w:pPr>
      <w:r>
        <w:t>The</w:t>
      </w:r>
      <w:r>
        <w:rPr>
          <w:spacing w:val="-1"/>
        </w:rPr>
        <w:t xml:space="preserve"> </w:t>
      </w:r>
      <w:r>
        <w:t>O-ROPC</w:t>
      </w:r>
      <w:r w:rsidR="00F606AB">
        <w:t xml:space="preserve"> </w:t>
      </w:r>
      <w:r w:rsidR="00EC02B1">
        <w:t>(</w:t>
      </w:r>
      <w:r w:rsidR="00961DD3">
        <w:t>i</w:t>
      </w:r>
      <w:r w:rsidR="00F606AB">
        <w:t xml:space="preserve">f the remote imaging </w:t>
      </w:r>
      <w:r w:rsidR="007F0651">
        <w:t>is in</w:t>
      </w:r>
      <w:r w:rsidR="00961DD3">
        <w:t xml:space="preserve"> a different practice or health system</w:t>
      </w:r>
      <w:r w:rsidR="001E1440">
        <w:t>—in some places the H-ROPC and the O-ROPC may be in the same system with access to the same tracking data)</w:t>
      </w:r>
    </w:p>
    <w:p w:rsidR="00256482" w:rsidRDefault="008B068D">
      <w:pPr>
        <w:pStyle w:val="ListParagraph"/>
        <w:numPr>
          <w:ilvl w:val="1"/>
          <w:numId w:val="26"/>
        </w:numPr>
        <w:tabs>
          <w:tab w:val="left" w:pos="1241"/>
        </w:tabs>
        <w:spacing w:before="41"/>
        <w:ind w:hanging="363"/>
        <w:jc w:val="both"/>
      </w:pPr>
      <w:r>
        <w:t>There is only one</w:t>
      </w:r>
      <w:r>
        <w:rPr>
          <w:color w:val="0000FF"/>
        </w:rPr>
        <w:t xml:space="preserve"> </w:t>
      </w:r>
      <w:hyperlink w:anchor="_bookmark25" w:history="1">
        <w:r>
          <w:rPr>
            <w:color w:val="0000FF"/>
            <w:u w:val="single" w:color="0000FF"/>
          </w:rPr>
          <w:t>Master Tracking List</w:t>
        </w:r>
        <w:r>
          <w:rPr>
            <w:color w:val="0000FF"/>
          </w:rPr>
          <w:t xml:space="preserve"> </w:t>
        </w:r>
      </w:hyperlink>
      <w:r>
        <w:t>of hospitalized infants who need ROP imaging</w:t>
      </w:r>
      <w:r>
        <w:rPr>
          <w:spacing w:val="-18"/>
        </w:rPr>
        <w:t xml:space="preserve"> </w:t>
      </w:r>
      <w:r>
        <w:t>sessions.</w:t>
      </w:r>
    </w:p>
    <w:p w:rsidR="00256482" w:rsidRDefault="008B068D">
      <w:pPr>
        <w:pStyle w:val="ListParagraph"/>
        <w:numPr>
          <w:ilvl w:val="2"/>
          <w:numId w:val="26"/>
        </w:numPr>
        <w:tabs>
          <w:tab w:val="left" w:pos="1601"/>
        </w:tabs>
        <w:spacing w:before="41"/>
        <w:ind w:hanging="361"/>
        <w:jc w:val="both"/>
      </w:pPr>
      <w:r>
        <w:t>The H-ROPC keeps the Master Tracking List through ROPCHECK</w:t>
      </w:r>
      <w:r>
        <w:rPr>
          <w:spacing w:val="-13"/>
        </w:rPr>
        <w:t xml:space="preserve"> </w:t>
      </w:r>
      <w:r>
        <w:t>software</w:t>
      </w:r>
      <w:r w:rsidR="00981269">
        <w:t xml:space="preserve"> (systems could vary but must contain the elements pursuant to the ROP Safety Net)</w:t>
      </w:r>
      <w:r>
        <w:t>.</w:t>
      </w:r>
      <w:r w:rsidR="00E32F94">
        <w:t xml:space="preserve"> </w:t>
      </w:r>
    </w:p>
    <w:p w:rsidR="00256482" w:rsidRDefault="008B068D">
      <w:pPr>
        <w:pStyle w:val="ListParagraph"/>
        <w:numPr>
          <w:ilvl w:val="2"/>
          <w:numId w:val="26"/>
        </w:numPr>
        <w:tabs>
          <w:tab w:val="left" w:pos="1601"/>
        </w:tabs>
        <w:spacing w:before="41"/>
        <w:ind w:hanging="371"/>
        <w:jc w:val="both"/>
      </w:pPr>
      <w:r>
        <w:t>The</w:t>
      </w:r>
      <w:r>
        <w:rPr>
          <w:spacing w:val="-5"/>
        </w:rPr>
        <w:t xml:space="preserve"> </w:t>
      </w:r>
      <w:r>
        <w:t>Master</w:t>
      </w:r>
      <w:r>
        <w:rPr>
          <w:spacing w:val="-5"/>
        </w:rPr>
        <w:t xml:space="preserve"> </w:t>
      </w:r>
      <w:r>
        <w:t>Tracking</w:t>
      </w:r>
      <w:r>
        <w:rPr>
          <w:spacing w:val="-4"/>
        </w:rPr>
        <w:t xml:space="preserve"> </w:t>
      </w:r>
      <w:r>
        <w:t>List</w:t>
      </w:r>
      <w:r>
        <w:rPr>
          <w:spacing w:val="-3"/>
        </w:rPr>
        <w:t xml:space="preserve"> </w:t>
      </w:r>
      <w:r>
        <w:t>contains</w:t>
      </w:r>
      <w:r>
        <w:rPr>
          <w:spacing w:val="-4"/>
        </w:rPr>
        <w:t xml:space="preserve"> </w:t>
      </w:r>
      <w:r>
        <w:t>the</w:t>
      </w:r>
      <w:r>
        <w:rPr>
          <w:spacing w:val="-4"/>
        </w:rPr>
        <w:t xml:space="preserve"> </w:t>
      </w:r>
      <w:r>
        <w:t>following</w:t>
      </w:r>
      <w:r>
        <w:rPr>
          <w:spacing w:val="-5"/>
        </w:rPr>
        <w:t xml:space="preserve"> </w:t>
      </w:r>
      <w:r>
        <w:t>information</w:t>
      </w:r>
      <w:r>
        <w:rPr>
          <w:spacing w:val="-5"/>
        </w:rPr>
        <w:t xml:space="preserve"> </w:t>
      </w:r>
      <w:r>
        <w:t>for</w:t>
      </w:r>
      <w:r>
        <w:rPr>
          <w:spacing w:val="-6"/>
        </w:rPr>
        <w:t xml:space="preserve"> </w:t>
      </w:r>
      <w:r>
        <w:t>each</w:t>
      </w:r>
      <w:r>
        <w:rPr>
          <w:spacing w:val="-5"/>
        </w:rPr>
        <w:t xml:space="preserve"> </w:t>
      </w:r>
      <w:r>
        <w:t>ROP</w:t>
      </w:r>
      <w:r>
        <w:rPr>
          <w:spacing w:val="-2"/>
        </w:rPr>
        <w:t xml:space="preserve"> </w:t>
      </w:r>
      <w:r>
        <w:t>session:</w:t>
      </w:r>
    </w:p>
    <w:p w:rsidR="00256482" w:rsidRDefault="008B068D">
      <w:pPr>
        <w:pStyle w:val="ListParagraph"/>
        <w:numPr>
          <w:ilvl w:val="3"/>
          <w:numId w:val="26"/>
        </w:numPr>
        <w:tabs>
          <w:tab w:val="left" w:pos="1961"/>
        </w:tabs>
        <w:spacing w:before="38"/>
        <w:ind w:hanging="286"/>
        <w:jc w:val="both"/>
      </w:pPr>
      <w:r>
        <w:t>Infant’s</w:t>
      </w:r>
      <w:r>
        <w:rPr>
          <w:spacing w:val="-5"/>
        </w:rPr>
        <w:t xml:space="preserve"> </w:t>
      </w:r>
      <w:r>
        <w:t>name,</w:t>
      </w:r>
      <w:r>
        <w:rPr>
          <w:spacing w:val="-4"/>
        </w:rPr>
        <w:t xml:space="preserve"> </w:t>
      </w:r>
      <w:r>
        <w:t>date</w:t>
      </w:r>
      <w:r>
        <w:rPr>
          <w:spacing w:val="-4"/>
        </w:rPr>
        <w:t xml:space="preserve"> </w:t>
      </w:r>
      <w:r>
        <w:t>of</w:t>
      </w:r>
      <w:r>
        <w:rPr>
          <w:spacing w:val="-5"/>
        </w:rPr>
        <w:t xml:space="preserve"> </w:t>
      </w:r>
      <w:r>
        <w:t>birth,</w:t>
      </w:r>
      <w:r>
        <w:rPr>
          <w:spacing w:val="-2"/>
        </w:rPr>
        <w:t xml:space="preserve"> </w:t>
      </w:r>
      <w:r>
        <w:t>gestational</w:t>
      </w:r>
      <w:r>
        <w:rPr>
          <w:spacing w:val="-7"/>
        </w:rPr>
        <w:t xml:space="preserve"> </w:t>
      </w:r>
      <w:r>
        <w:t>age</w:t>
      </w:r>
      <w:r>
        <w:rPr>
          <w:spacing w:val="-4"/>
        </w:rPr>
        <w:t xml:space="preserve"> </w:t>
      </w:r>
      <w:r>
        <w:t>at</w:t>
      </w:r>
      <w:r>
        <w:rPr>
          <w:spacing w:val="-4"/>
        </w:rPr>
        <w:t xml:space="preserve"> </w:t>
      </w:r>
      <w:r>
        <w:t>birth,</w:t>
      </w:r>
      <w:r w:rsidR="00CC148D">
        <w:t xml:space="preserve"> current post menstrual </w:t>
      </w:r>
      <w:r w:rsidR="00981269">
        <w:t xml:space="preserve">age, </w:t>
      </w:r>
      <w:r w:rsidR="00981269">
        <w:rPr>
          <w:spacing w:val="-4"/>
        </w:rPr>
        <w:t>birthweight</w:t>
      </w:r>
      <w:r w:rsidR="00CC148D">
        <w:t xml:space="preserve"> and current weight</w:t>
      </w:r>
      <w:r>
        <w:t>,</w:t>
      </w:r>
      <w:r>
        <w:rPr>
          <w:spacing w:val="-5"/>
        </w:rPr>
        <w:t xml:space="preserve"> </w:t>
      </w:r>
      <w:r>
        <w:t>medical</w:t>
      </w:r>
      <w:r>
        <w:rPr>
          <w:spacing w:val="-6"/>
        </w:rPr>
        <w:t xml:space="preserve"> </w:t>
      </w:r>
      <w:r>
        <w:t>record</w:t>
      </w:r>
      <w:r>
        <w:rPr>
          <w:spacing w:val="-6"/>
        </w:rPr>
        <w:t xml:space="preserve"> </w:t>
      </w:r>
      <w:r>
        <w:t>number.</w:t>
      </w:r>
    </w:p>
    <w:p w:rsidR="004710C0" w:rsidRDefault="008B068D" w:rsidP="004710C0">
      <w:pPr>
        <w:pStyle w:val="ListParagraph"/>
        <w:numPr>
          <w:ilvl w:val="3"/>
          <w:numId w:val="26"/>
        </w:numPr>
        <w:tabs>
          <w:tab w:val="left" w:pos="1961"/>
        </w:tabs>
        <w:spacing w:before="41" w:line="276" w:lineRule="auto"/>
        <w:ind w:right="702"/>
        <w:jc w:val="both"/>
      </w:pPr>
      <w:r>
        <w:t>Date</w:t>
      </w:r>
      <w:r>
        <w:rPr>
          <w:spacing w:val="-5"/>
        </w:rPr>
        <w:t xml:space="preserve"> </w:t>
      </w:r>
      <w:r>
        <w:t>of</w:t>
      </w:r>
      <w:r>
        <w:rPr>
          <w:spacing w:val="-6"/>
        </w:rPr>
        <w:t xml:space="preserve"> </w:t>
      </w:r>
      <w:r>
        <w:t>imaging</w:t>
      </w:r>
      <w:r>
        <w:rPr>
          <w:spacing w:val="-7"/>
        </w:rPr>
        <w:t xml:space="preserve"> </w:t>
      </w:r>
      <w:r>
        <w:t>session,</w:t>
      </w:r>
      <w:r>
        <w:rPr>
          <w:spacing w:val="-5"/>
        </w:rPr>
        <w:t xml:space="preserve"> </w:t>
      </w:r>
      <w:r>
        <w:t>ROP</w:t>
      </w:r>
      <w:r>
        <w:rPr>
          <w:spacing w:val="-5"/>
        </w:rPr>
        <w:t xml:space="preserve"> </w:t>
      </w:r>
      <w:r>
        <w:t>status,</w:t>
      </w:r>
      <w:r w:rsidR="00CC148D">
        <w:t xml:space="preserve"> and </w:t>
      </w:r>
      <w:r w:rsidR="009E2CDA">
        <w:t xml:space="preserve">appropriate </w:t>
      </w:r>
      <w:r w:rsidR="009E2CDA">
        <w:rPr>
          <w:spacing w:val="-6"/>
        </w:rPr>
        <w:t>follow</w:t>
      </w:r>
      <w:r>
        <w:t>-up</w:t>
      </w:r>
      <w:r>
        <w:rPr>
          <w:spacing w:val="-6"/>
        </w:rPr>
        <w:t xml:space="preserve"> </w:t>
      </w:r>
      <w:r>
        <w:t>session</w:t>
      </w:r>
      <w:r w:rsidR="00CC148D">
        <w:t>:</w:t>
      </w:r>
    </w:p>
    <w:p w:rsidR="00CC148D" w:rsidRPr="009E2CDA" w:rsidRDefault="00CC148D" w:rsidP="004710C0">
      <w:pPr>
        <w:pStyle w:val="ListParagraph"/>
        <w:numPr>
          <w:ilvl w:val="4"/>
          <w:numId w:val="26"/>
        </w:numPr>
        <w:tabs>
          <w:tab w:val="left" w:pos="1961"/>
        </w:tabs>
        <w:spacing w:before="41" w:line="276" w:lineRule="auto"/>
        <w:ind w:right="702"/>
        <w:jc w:val="both"/>
      </w:pPr>
      <w:r>
        <w:rPr>
          <w:spacing w:val="-5"/>
        </w:rPr>
        <w:t>Next date for remote imaging</w:t>
      </w:r>
      <w:r w:rsidR="008B068D">
        <w:rPr>
          <w:spacing w:val="-5"/>
        </w:rPr>
        <w:t xml:space="preserve"> </w:t>
      </w:r>
      <w:r w:rsidR="008B068D">
        <w:t>(given</w:t>
      </w:r>
      <w:r w:rsidR="008B068D">
        <w:rPr>
          <w:spacing w:val="-6"/>
        </w:rPr>
        <w:t xml:space="preserve"> </w:t>
      </w:r>
      <w:r w:rsidR="008B068D">
        <w:t>as</w:t>
      </w:r>
      <w:r w:rsidR="008B068D">
        <w:rPr>
          <w:spacing w:val="-6"/>
        </w:rPr>
        <w:t xml:space="preserve"> </w:t>
      </w:r>
      <w:r w:rsidR="008B068D">
        <w:t>both</w:t>
      </w:r>
      <w:r w:rsidR="008B068D">
        <w:rPr>
          <w:spacing w:val="-6"/>
        </w:rPr>
        <w:t xml:space="preserve"> </w:t>
      </w:r>
      <w:r w:rsidR="008B068D">
        <w:t>an</w:t>
      </w:r>
      <w:r w:rsidR="008B068D">
        <w:rPr>
          <w:spacing w:val="-6"/>
        </w:rPr>
        <w:t xml:space="preserve"> </w:t>
      </w:r>
      <w:r w:rsidR="008B068D">
        <w:t>interval</w:t>
      </w:r>
      <w:r w:rsidR="008B068D">
        <w:rPr>
          <w:spacing w:val="-8"/>
        </w:rPr>
        <w:t xml:space="preserve"> </w:t>
      </w:r>
      <w:r w:rsidR="008B068D">
        <w:t>and</w:t>
      </w:r>
      <w:r w:rsidR="008B068D">
        <w:rPr>
          <w:spacing w:val="-6"/>
        </w:rPr>
        <w:t xml:space="preserve"> </w:t>
      </w:r>
      <w:r w:rsidR="008B068D">
        <w:t>an approximate</w:t>
      </w:r>
      <w:r w:rsidR="008B068D">
        <w:rPr>
          <w:spacing w:val="-5"/>
        </w:rPr>
        <w:t xml:space="preserve"> </w:t>
      </w:r>
      <w:r w:rsidR="008B068D">
        <w:t>date),</w:t>
      </w:r>
      <w:r w:rsidR="008B068D">
        <w:rPr>
          <w:spacing w:val="-5"/>
        </w:rPr>
        <w:t xml:space="preserve"> </w:t>
      </w:r>
    </w:p>
    <w:p w:rsidR="00CC148D" w:rsidRDefault="008B068D" w:rsidP="009E2CDA">
      <w:pPr>
        <w:pStyle w:val="ListParagraph"/>
        <w:numPr>
          <w:ilvl w:val="4"/>
          <w:numId w:val="26"/>
        </w:numPr>
        <w:tabs>
          <w:tab w:val="left" w:pos="1961"/>
        </w:tabs>
        <w:spacing w:before="41" w:line="276" w:lineRule="auto"/>
        <w:ind w:right="702"/>
        <w:jc w:val="both"/>
      </w:pPr>
      <w:r>
        <w:t>date</w:t>
      </w:r>
      <w:r>
        <w:rPr>
          <w:spacing w:val="-4"/>
        </w:rPr>
        <w:t xml:space="preserve"> </w:t>
      </w:r>
      <w:r>
        <w:t>of</w:t>
      </w:r>
      <w:r>
        <w:rPr>
          <w:spacing w:val="-8"/>
        </w:rPr>
        <w:t xml:space="preserve"> </w:t>
      </w:r>
      <w:r>
        <w:t>BIO</w:t>
      </w:r>
      <w:r>
        <w:rPr>
          <w:spacing w:val="-4"/>
        </w:rPr>
        <w:t xml:space="preserve"> </w:t>
      </w:r>
      <w:r>
        <w:t>exam</w:t>
      </w:r>
      <w:r>
        <w:rPr>
          <w:spacing w:val="-5"/>
        </w:rPr>
        <w:t xml:space="preserve"> </w:t>
      </w:r>
      <w:r>
        <w:t>to</w:t>
      </w:r>
      <w:r>
        <w:rPr>
          <w:spacing w:val="-4"/>
        </w:rPr>
        <w:t xml:space="preserve"> </w:t>
      </w:r>
      <w:r>
        <w:t>end</w:t>
      </w:r>
      <w:r>
        <w:rPr>
          <w:spacing w:val="-5"/>
        </w:rPr>
        <w:t xml:space="preserve"> </w:t>
      </w:r>
      <w:r>
        <w:t>imaging,</w:t>
      </w:r>
      <w:r>
        <w:rPr>
          <w:spacing w:val="-6"/>
        </w:rPr>
        <w:t xml:space="preserve"> </w:t>
      </w:r>
      <w:r>
        <w:t>discharge/transfer</w:t>
      </w:r>
      <w:r>
        <w:rPr>
          <w:spacing w:val="-3"/>
        </w:rPr>
        <w:t xml:space="preserve"> </w:t>
      </w:r>
      <w:r>
        <w:t>date,</w:t>
      </w:r>
      <w:r>
        <w:rPr>
          <w:spacing w:val="-5"/>
        </w:rPr>
        <w:t xml:space="preserve"> </w:t>
      </w:r>
      <w:r w:rsidR="00CC148D">
        <w:t xml:space="preserve">OR </w:t>
      </w:r>
    </w:p>
    <w:p w:rsidR="00256482" w:rsidRDefault="008B068D" w:rsidP="004710C0">
      <w:pPr>
        <w:pStyle w:val="ListParagraph"/>
        <w:numPr>
          <w:ilvl w:val="4"/>
          <w:numId w:val="26"/>
        </w:numPr>
        <w:tabs>
          <w:tab w:val="left" w:pos="1961"/>
        </w:tabs>
        <w:spacing w:before="41" w:line="276" w:lineRule="auto"/>
        <w:ind w:right="702"/>
        <w:jc w:val="both"/>
      </w:pPr>
      <w:r>
        <w:rPr>
          <w:spacing w:val="-4"/>
        </w:rPr>
        <w:t xml:space="preserve"> </w:t>
      </w:r>
      <w:r>
        <w:t>date when the infant met the conclusion of acute-phase-screening</w:t>
      </w:r>
      <w:r w:rsidR="00E32F94">
        <w:t xml:space="preserve"> </w:t>
      </w:r>
      <w:r>
        <w:t>criteria</w:t>
      </w:r>
      <w:r w:rsidR="00CC148D">
        <w:t xml:space="preserve"> </w:t>
      </w:r>
    </w:p>
    <w:p w:rsidR="00256482" w:rsidRDefault="008B068D">
      <w:pPr>
        <w:pStyle w:val="ListParagraph"/>
        <w:numPr>
          <w:ilvl w:val="1"/>
          <w:numId w:val="26"/>
        </w:numPr>
        <w:tabs>
          <w:tab w:val="left" w:pos="1241"/>
        </w:tabs>
        <w:spacing w:line="276" w:lineRule="auto"/>
        <w:ind w:right="1083"/>
        <w:jc w:val="both"/>
      </w:pPr>
      <w:r>
        <w:t xml:space="preserve">The H-ROPC sends the O-ROPC an updated copy of the Master Tracking List </w:t>
      </w:r>
      <w:r>
        <w:rPr>
          <w:b/>
          <w:u w:val="single"/>
        </w:rPr>
        <w:t>at least once a week.</w:t>
      </w:r>
      <w:r>
        <w:rPr>
          <w:b/>
        </w:rPr>
        <w:t xml:space="preserve"> </w:t>
      </w:r>
      <w:r>
        <w:t>The O-ROPC uses the updated copy of the Master Tracking List to update the Office Tracking</w:t>
      </w:r>
      <w:r>
        <w:rPr>
          <w:spacing w:val="-2"/>
        </w:rPr>
        <w:t xml:space="preserve"> </w:t>
      </w:r>
      <w:r>
        <w:t>List.</w:t>
      </w:r>
    </w:p>
    <w:p w:rsidR="00256482" w:rsidRDefault="008B068D">
      <w:pPr>
        <w:pStyle w:val="ListParagraph"/>
        <w:numPr>
          <w:ilvl w:val="1"/>
          <w:numId w:val="26"/>
        </w:numPr>
        <w:tabs>
          <w:tab w:val="left" w:pos="1241"/>
        </w:tabs>
        <w:spacing w:before="1" w:line="276" w:lineRule="auto"/>
        <w:ind w:right="619"/>
      </w:pPr>
      <w:r>
        <w:t xml:space="preserve">The H-ROPC and O-ROPC compare the updated Master Tracking List with the prior week’s list </w:t>
      </w:r>
      <w:r>
        <w:rPr>
          <w:b/>
          <w:u w:val="single"/>
        </w:rPr>
        <w:t>at least once a week</w:t>
      </w:r>
      <w:r>
        <w:t>, and contact the neonatologist and ophthalmologist about any missed, cancelled, or rescheduled ROP imaging</w:t>
      </w:r>
      <w:r>
        <w:rPr>
          <w:spacing w:val="-9"/>
        </w:rPr>
        <w:t xml:space="preserve"> </w:t>
      </w:r>
      <w:r>
        <w:t>sessions.</w:t>
      </w:r>
    </w:p>
    <w:p w:rsidR="00256482" w:rsidRDefault="008B068D">
      <w:pPr>
        <w:pStyle w:val="ListParagraph"/>
        <w:numPr>
          <w:ilvl w:val="1"/>
          <w:numId w:val="26"/>
        </w:numPr>
        <w:tabs>
          <w:tab w:val="left" w:pos="1241"/>
        </w:tabs>
        <w:spacing w:line="276" w:lineRule="auto"/>
        <w:ind w:right="648"/>
      </w:pPr>
      <w:r>
        <w:t xml:space="preserve">Each infant who meets the criteria for ROP screening is tracked until </w:t>
      </w:r>
      <w:r w:rsidR="00CC148D">
        <w:t>they</w:t>
      </w:r>
      <w:r>
        <w:t xml:space="preserve"> meet the end-of-acute screening</w:t>
      </w:r>
      <w:r>
        <w:rPr>
          <w:spacing w:val="-2"/>
        </w:rPr>
        <w:t xml:space="preserve"> </w:t>
      </w:r>
      <w:r>
        <w:t>criteria.</w:t>
      </w:r>
    </w:p>
    <w:p w:rsidR="00256482" w:rsidRDefault="008B068D">
      <w:pPr>
        <w:pStyle w:val="ListParagraph"/>
        <w:numPr>
          <w:ilvl w:val="0"/>
          <w:numId w:val="26"/>
        </w:numPr>
        <w:tabs>
          <w:tab w:val="left" w:pos="881"/>
        </w:tabs>
        <w:spacing w:line="268" w:lineRule="exact"/>
        <w:ind w:hanging="352"/>
      </w:pPr>
      <w:r>
        <w:t>Tracking</w:t>
      </w:r>
      <w:r>
        <w:rPr>
          <w:spacing w:val="-4"/>
        </w:rPr>
        <w:t xml:space="preserve"> </w:t>
      </w:r>
      <w:r>
        <w:t>Process</w:t>
      </w:r>
    </w:p>
    <w:p w:rsidR="00256482" w:rsidRDefault="008B068D">
      <w:pPr>
        <w:pStyle w:val="ListParagraph"/>
        <w:numPr>
          <w:ilvl w:val="1"/>
          <w:numId w:val="26"/>
        </w:numPr>
        <w:tabs>
          <w:tab w:val="left" w:pos="1241"/>
        </w:tabs>
        <w:spacing w:before="31" w:line="276" w:lineRule="auto"/>
        <w:ind w:right="963"/>
      </w:pPr>
      <w:r>
        <w:t xml:space="preserve">The neonatologist identifies new infants who meet screening criteria </w:t>
      </w:r>
      <w:bookmarkStart w:id="2" w:name="_bookmark2"/>
      <w:bookmarkEnd w:id="2"/>
      <w:r w:rsidR="0040787A">
        <w:t>[</w:t>
      </w:r>
      <w:hyperlink w:anchor="_bookmark11" w:history="1">
        <w:r w:rsidR="0040787A">
          <w:rPr>
            <w:color w:val="0000FF"/>
            <w:u w:val="single" w:color="0000FF"/>
          </w:rPr>
          <w:t>Table 1a</w:t>
        </w:r>
      </w:hyperlink>
      <w:r w:rsidR="0040787A">
        <w:t xml:space="preserve">] </w:t>
      </w:r>
      <w:r>
        <w:t>and indicates when the initial ROP imaging session should take</w:t>
      </w:r>
      <w:r>
        <w:rPr>
          <w:spacing w:val="-13"/>
        </w:rPr>
        <w:t xml:space="preserve"> </w:t>
      </w:r>
      <w:r>
        <w:t>place.</w:t>
      </w:r>
    </w:p>
    <w:p w:rsidR="00256482" w:rsidRDefault="008B068D">
      <w:pPr>
        <w:pStyle w:val="ListParagraph"/>
        <w:numPr>
          <w:ilvl w:val="1"/>
          <w:numId w:val="26"/>
        </w:numPr>
        <w:tabs>
          <w:tab w:val="left" w:pos="1241"/>
        </w:tabs>
        <w:spacing w:before="2" w:line="276" w:lineRule="auto"/>
        <w:ind w:right="1056"/>
      </w:pPr>
      <w:r>
        <w:t>The neonatologist</w:t>
      </w:r>
      <w:r w:rsidR="00D257C2">
        <w:t xml:space="preserve"> </w:t>
      </w:r>
      <w:r>
        <w:t>instructs</w:t>
      </w:r>
      <w:r>
        <w:rPr>
          <w:spacing w:val="-1"/>
        </w:rPr>
        <w:t xml:space="preserve"> </w:t>
      </w:r>
      <w:r>
        <w:t>the</w:t>
      </w:r>
      <w:r>
        <w:rPr>
          <w:spacing w:val="-4"/>
        </w:rPr>
        <w:t xml:space="preserve"> </w:t>
      </w:r>
      <w:r>
        <w:t>H-ROPC</w:t>
      </w:r>
      <w:r>
        <w:rPr>
          <w:spacing w:val="-5"/>
        </w:rPr>
        <w:t xml:space="preserve"> </w:t>
      </w:r>
      <w:r>
        <w:t>to</w:t>
      </w:r>
      <w:r>
        <w:rPr>
          <w:spacing w:val="-3"/>
        </w:rPr>
        <w:t xml:space="preserve"> </w:t>
      </w:r>
      <w:r>
        <w:t>add</w:t>
      </w:r>
      <w:r>
        <w:rPr>
          <w:spacing w:val="-5"/>
        </w:rPr>
        <w:t xml:space="preserve"> </w:t>
      </w:r>
      <w:r>
        <w:t>the</w:t>
      </w:r>
      <w:r>
        <w:rPr>
          <w:spacing w:val="-4"/>
        </w:rPr>
        <w:t xml:space="preserve"> </w:t>
      </w:r>
      <w:r>
        <w:t>infant’s</w:t>
      </w:r>
      <w:r>
        <w:rPr>
          <w:spacing w:val="-6"/>
        </w:rPr>
        <w:t xml:space="preserve"> </w:t>
      </w:r>
      <w:r>
        <w:t>name</w:t>
      </w:r>
      <w:r>
        <w:rPr>
          <w:spacing w:val="-3"/>
        </w:rPr>
        <w:t xml:space="preserve"> </w:t>
      </w:r>
      <w:r>
        <w:t>and</w:t>
      </w:r>
      <w:r>
        <w:rPr>
          <w:spacing w:val="-5"/>
        </w:rPr>
        <w:t xml:space="preserve"> </w:t>
      </w:r>
      <w:r>
        <w:t>date</w:t>
      </w:r>
      <w:r>
        <w:rPr>
          <w:spacing w:val="-4"/>
        </w:rPr>
        <w:t xml:space="preserve"> </w:t>
      </w:r>
      <w:r>
        <w:t>of</w:t>
      </w:r>
      <w:r>
        <w:rPr>
          <w:spacing w:val="-3"/>
        </w:rPr>
        <w:t xml:space="preserve"> </w:t>
      </w:r>
      <w:r>
        <w:t>initial</w:t>
      </w:r>
      <w:r>
        <w:rPr>
          <w:spacing w:val="-4"/>
        </w:rPr>
        <w:t xml:space="preserve"> </w:t>
      </w:r>
      <w:r>
        <w:t>imaging session to the Hospital ROP</w:t>
      </w:r>
      <w:r>
        <w:rPr>
          <w:color w:val="0000FF"/>
        </w:rPr>
        <w:t xml:space="preserve"> </w:t>
      </w:r>
      <w:hyperlink w:anchor="_bookmark25" w:history="1">
        <w:r>
          <w:rPr>
            <w:color w:val="0000FF"/>
            <w:u w:val="single" w:color="0000FF"/>
          </w:rPr>
          <w:t>Master Tracking</w:t>
        </w:r>
        <w:r>
          <w:rPr>
            <w:color w:val="0000FF"/>
            <w:spacing w:val="-33"/>
            <w:u w:val="single" w:color="0000FF"/>
          </w:rPr>
          <w:t xml:space="preserve"> </w:t>
        </w:r>
        <w:r>
          <w:rPr>
            <w:color w:val="0000FF"/>
            <w:u w:val="single" w:color="0000FF"/>
          </w:rPr>
          <w:t>List</w:t>
        </w:r>
        <w:r>
          <w:t>.</w:t>
        </w:r>
      </w:hyperlink>
    </w:p>
    <w:p w:rsidR="00256482" w:rsidRDefault="008B068D">
      <w:pPr>
        <w:pStyle w:val="ListParagraph"/>
        <w:numPr>
          <w:ilvl w:val="1"/>
          <w:numId w:val="26"/>
        </w:numPr>
        <w:tabs>
          <w:tab w:val="left" w:pos="1241"/>
        </w:tabs>
        <w:spacing w:before="1"/>
        <w:ind w:hanging="363"/>
      </w:pPr>
      <w:r>
        <w:t>The</w:t>
      </w:r>
      <w:r>
        <w:rPr>
          <w:spacing w:val="-5"/>
        </w:rPr>
        <w:t xml:space="preserve"> </w:t>
      </w:r>
      <w:r>
        <w:t>H-RPOP</w:t>
      </w:r>
      <w:r>
        <w:rPr>
          <w:spacing w:val="-4"/>
        </w:rPr>
        <w:t xml:space="preserve"> </w:t>
      </w:r>
      <w:r>
        <w:t>contacts</w:t>
      </w:r>
      <w:r>
        <w:rPr>
          <w:spacing w:val="-7"/>
        </w:rPr>
        <w:t xml:space="preserve"> </w:t>
      </w:r>
      <w:r>
        <w:t>the</w:t>
      </w:r>
      <w:r>
        <w:rPr>
          <w:spacing w:val="-4"/>
        </w:rPr>
        <w:t xml:space="preserve"> </w:t>
      </w:r>
      <w:r>
        <w:t>O-ROPC</w:t>
      </w:r>
      <w:r>
        <w:rPr>
          <w:spacing w:val="-5"/>
        </w:rPr>
        <w:t xml:space="preserve"> </w:t>
      </w:r>
      <w:r>
        <w:t>to</w:t>
      </w:r>
      <w:r>
        <w:rPr>
          <w:spacing w:val="-3"/>
        </w:rPr>
        <w:t xml:space="preserve"> </w:t>
      </w:r>
      <w:r>
        <w:t>schedule</w:t>
      </w:r>
      <w:r>
        <w:rPr>
          <w:spacing w:val="-4"/>
        </w:rPr>
        <w:t xml:space="preserve"> </w:t>
      </w:r>
      <w:r>
        <w:t>the</w:t>
      </w:r>
      <w:r>
        <w:rPr>
          <w:spacing w:val="-4"/>
        </w:rPr>
        <w:t xml:space="preserve"> </w:t>
      </w:r>
      <w:r>
        <w:t>initial</w:t>
      </w:r>
      <w:r>
        <w:rPr>
          <w:spacing w:val="-4"/>
        </w:rPr>
        <w:t xml:space="preserve"> </w:t>
      </w:r>
      <w:r>
        <w:t>imaging</w:t>
      </w:r>
      <w:r>
        <w:rPr>
          <w:spacing w:val="-7"/>
        </w:rPr>
        <w:t xml:space="preserve"> </w:t>
      </w:r>
      <w:r>
        <w:t>session</w:t>
      </w:r>
      <w:r w:rsidR="00D257C2">
        <w:t>, or if appropriate, schedules the imaging session with the imagers directly.</w:t>
      </w:r>
      <w:r>
        <w:rPr>
          <w:spacing w:val="-5"/>
        </w:rPr>
        <w:t xml:space="preserve"> </w:t>
      </w:r>
      <w:hyperlink w:anchor="_bookmark13" w:history="1">
        <w:r>
          <w:t>[</w:t>
        </w:r>
        <w:r>
          <w:rPr>
            <w:color w:val="0000FF"/>
            <w:u w:val="single" w:color="0000FF"/>
          </w:rPr>
          <w:t>Table</w:t>
        </w:r>
        <w:r>
          <w:rPr>
            <w:color w:val="0000FF"/>
          </w:rPr>
          <w:t xml:space="preserve"> 2</w:t>
        </w:r>
        <w:r>
          <w:t>]</w:t>
        </w:r>
      </w:hyperlink>
      <w:r>
        <w:t>.</w:t>
      </w:r>
      <w:r w:rsidR="00D257C2">
        <w:t xml:space="preserve"> </w:t>
      </w:r>
      <w:r w:rsidR="004710C0">
        <w:t>(The</w:t>
      </w:r>
      <w:r w:rsidR="00D257C2">
        <w:t xml:space="preserve"> imager may already b</w:t>
      </w:r>
      <w:r w:rsidR="001F7108">
        <w:t>e</w:t>
      </w:r>
      <w:r w:rsidR="00D257C2">
        <w:t xml:space="preserve"> an inpatient</w:t>
      </w:r>
      <w:r w:rsidR="001F7108">
        <w:t xml:space="preserve"> </w:t>
      </w:r>
      <w:r w:rsidR="001F7108">
        <w:lastRenderedPageBreak/>
        <w:t>hospital</w:t>
      </w:r>
      <w:r w:rsidR="00D257C2">
        <w:t xml:space="preserve"> staff member)</w:t>
      </w:r>
    </w:p>
    <w:p w:rsidR="00256482" w:rsidRDefault="00191CA9">
      <w:pPr>
        <w:pStyle w:val="BodyText"/>
        <w:spacing w:line="20" w:lineRule="exact"/>
        <w:ind w:left="7694"/>
        <w:rPr>
          <w:sz w:val="2"/>
        </w:rPr>
      </w:pPr>
      <w:r>
        <w:rPr>
          <w:noProof/>
          <w:sz w:val="2"/>
          <w:lang w:bidi="ar-SA"/>
        </w:rPr>
        <mc:AlternateContent>
          <mc:Choice Requires="wpg">
            <w:drawing>
              <wp:inline distT="0" distB="0" distL="0" distR="0" wp14:anchorId="3C20C80E" wp14:editId="50A7924F">
                <wp:extent cx="42545" cy="9525"/>
                <wp:effectExtent l="0" t="0" r="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9525"/>
                          <a:chOff x="0" y="0"/>
                          <a:chExt cx="67" cy="15"/>
                        </a:xfrm>
                      </wpg:grpSpPr>
                      <wps:wsp>
                        <wps:cNvPr id="35" name="Rectangle 36"/>
                        <wps:cNvSpPr>
                          <a:spLocks/>
                        </wps:cNvSpPr>
                        <wps:spPr bwMode="auto">
                          <a:xfrm>
                            <a:off x="0" y="0"/>
                            <a:ext cx="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0F7E4" id="Group 35" o:spid="_x0000_s1026" style="width:3.35pt;height:.75pt;mso-position-horizontal-relative:char;mso-position-vertical-relative:line" coordsize="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KltgIAAC0GAAAOAAAAZHJzL2Uyb0RvYy54bWykVG1v2yAQ/j5p/wHxPfVLnRdbdaq1XapJ&#10;3Vat2w8gGNtoNjAgcbpp/30HOGnaatKU5QMB33E89zx3d3G56zu0ZdpwKUqcnMUYMUFlxUVT4m9f&#10;V5MFRsYSUZFOClbiR2bw5fLtm4tBFSyVrewqphEEEaYYVIlba1URRYa2rCfmTComwFhL3RMLR91E&#10;lSYDRO+7KI3jWTRIXSktKTMGvt4EI176+HXNqP1c14ZZ1JUYsFm/ar+u3RotL0jRaKJaTkcY5AQU&#10;PeECHj2EuiGWoI3mr0L1nGppZG3PqOwjWdecMp8DZJPEL7K51XKjfC5NMTTqQBNQ+4Knk8PST9t7&#10;jXhV4vMMI0F60Mg/i86njpxBNQX43Gr1oO51yBC2d5J+N2COXtrduQnOaD18lBXEIxsrPTm7Wvcu&#10;BKSNdl6Dx4MGbGcRhY9ZOs2mGFGw5NPUYyAFbUHFV1do+368NJuHG4n3j0gRXvLoRjQuFSgx88Si&#10;+T8WH1qimBfHOIb2LAL2wOIXqD0imo6h81lg0vvtaTTHHB5ZHEoDVJ/G3l+IIIXSxt4y2SO3KbEG&#10;cF4Ssr0z1gn55OIUMrLj1Yp3nT/oZn3dabQlron8zyUEV565dcI5C+muBXP4AsrCG87mNPZN8StP&#10;0iy+SvPJaraYT7JVNp3k83gxiZP8Kp/FWZ7drH47gElWtLyqmLjjgu0bNMn+TbpxVITW8i2KhrGs&#10;fF4nJNlzC/Oq432JFwcmSNEyUr0XFaRNCkt4F/bRc/ieMuBg/+9ZgRoNgocCXcvqEcTXEkSCeQWT&#10;FTat1D8xGmBKldj82BDNMOo+CCjgPMkyN9b8IZvOUzjoY8v62EIEhVAlthiF7bUNo3CjNG9aeCnx&#10;RSHkO2jZmvvCcPgCKsA99pDf+Znkcxnnpxt6x2fv9TTll38AAAD//wMAUEsDBBQABgAIAAAAIQDu&#10;zYii2QAAAAEBAAAPAAAAZHJzL2Rvd25yZXYueG1sTI9BS8NAEIXvgv9hGcGb3URplZhNKUU9FcFW&#10;EG/T7DQJzc6G7DZJ/72jF3t5MLzHe9/ky8m1aqA+NJ4NpLMEFHHpbcOVgc/d690TqBCRLbaeycCZ&#10;AiyL66scM+tH/qBhGyslJRwyNFDH2GVah7Imh2HmO2LxDr53GOXsK217HKXctfo+SRbaYcOyUGNH&#10;65rK4/bkDLyNOK4e0pdhczysz9+7+fvXJiVjbm+m1TOoSFP8D8MvvqBDIUx7f2IbVGtAHol/Kt7i&#10;EdReInPQRa4vyYsfAAAA//8DAFBLAQItABQABgAIAAAAIQC2gziS/gAAAOEBAAATAAAAAAAAAAAA&#10;AAAAAAAAAABbQ29udGVudF9UeXBlc10ueG1sUEsBAi0AFAAGAAgAAAAhADj9If/WAAAAlAEAAAsA&#10;AAAAAAAAAAAAAAAALwEAAF9yZWxzLy5yZWxzUEsBAi0AFAAGAAgAAAAhAKCNUqW2AgAALQYAAA4A&#10;AAAAAAAAAAAAAAAALgIAAGRycy9lMm9Eb2MueG1sUEsBAi0AFAAGAAgAAAAhAO7NiKLZAAAAAQEA&#10;AA8AAAAAAAAAAAAAAAAAEAUAAGRycy9kb3ducmV2LnhtbFBLBQYAAAAABAAEAPMAAAAWBgAAAAA=&#10;">
                <v:rect id="Rectangle 36" o:spid="_x0000_s1027" style="position:absolute;width: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0DwgAAANsAAAAPAAAAZHJzL2Rvd25yZXYueG1sRI9Bi8Iw&#10;FITvgv8hvAVvmq6i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DPW70DwgAAANsAAAAPAAAA&#10;AAAAAAAAAAAAAAcCAABkcnMvZG93bnJldi54bWxQSwUGAAAAAAMAAwC3AAAA9gIAAAAA&#10;" fillcolor="black" stroked="f">
                  <v:path arrowok="t"/>
                </v:rect>
                <w10:anchorlock/>
              </v:group>
            </w:pict>
          </mc:Fallback>
        </mc:AlternateContent>
      </w:r>
    </w:p>
    <w:p w:rsidR="00256482" w:rsidRDefault="008B068D">
      <w:pPr>
        <w:pStyle w:val="ListParagraph"/>
        <w:numPr>
          <w:ilvl w:val="1"/>
          <w:numId w:val="26"/>
        </w:numPr>
        <w:tabs>
          <w:tab w:val="left" w:pos="1241"/>
        </w:tabs>
        <w:spacing w:before="21" w:line="276" w:lineRule="auto"/>
        <w:ind w:right="696"/>
      </w:pPr>
      <w:r>
        <w:t>The</w:t>
      </w:r>
      <w:r>
        <w:rPr>
          <w:spacing w:val="-5"/>
        </w:rPr>
        <w:t xml:space="preserve"> </w:t>
      </w:r>
      <w:r>
        <w:t>O-ROPC</w:t>
      </w:r>
      <w:r>
        <w:rPr>
          <w:spacing w:val="-6"/>
        </w:rPr>
        <w:t xml:space="preserve"> </w:t>
      </w:r>
      <w:r>
        <w:t>adds</w:t>
      </w:r>
      <w:r>
        <w:rPr>
          <w:spacing w:val="-4"/>
        </w:rPr>
        <w:t xml:space="preserve"> </w:t>
      </w:r>
      <w:r>
        <w:t>the</w:t>
      </w:r>
      <w:r>
        <w:rPr>
          <w:spacing w:val="-5"/>
        </w:rPr>
        <w:t xml:space="preserve"> </w:t>
      </w:r>
      <w:r>
        <w:t>infant</w:t>
      </w:r>
      <w:r>
        <w:rPr>
          <w:spacing w:val="-2"/>
        </w:rPr>
        <w:t xml:space="preserve"> </w:t>
      </w:r>
      <w:r>
        <w:t>to</w:t>
      </w:r>
      <w:r>
        <w:rPr>
          <w:spacing w:val="-4"/>
        </w:rPr>
        <w:t xml:space="preserve"> </w:t>
      </w:r>
      <w:r>
        <w:t>the</w:t>
      </w:r>
      <w:r>
        <w:rPr>
          <w:spacing w:val="-4"/>
        </w:rPr>
        <w:t xml:space="preserve"> </w:t>
      </w:r>
      <w:r>
        <w:t>Office</w:t>
      </w:r>
      <w:r>
        <w:rPr>
          <w:spacing w:val="-5"/>
        </w:rPr>
        <w:t xml:space="preserve"> </w:t>
      </w:r>
      <w:r>
        <w:t>Tracking</w:t>
      </w:r>
      <w:r>
        <w:rPr>
          <w:spacing w:val="-6"/>
        </w:rPr>
        <w:t xml:space="preserve"> </w:t>
      </w:r>
      <w:r>
        <w:t>List</w:t>
      </w:r>
      <w:r>
        <w:rPr>
          <w:spacing w:val="-5"/>
        </w:rPr>
        <w:t xml:space="preserve"> </w:t>
      </w:r>
      <w:r>
        <w:t>of</w:t>
      </w:r>
      <w:r>
        <w:rPr>
          <w:spacing w:val="-4"/>
        </w:rPr>
        <w:t xml:space="preserve"> </w:t>
      </w:r>
      <w:r>
        <w:t>hospitalized</w:t>
      </w:r>
      <w:r>
        <w:rPr>
          <w:spacing w:val="-7"/>
        </w:rPr>
        <w:t xml:space="preserve"> </w:t>
      </w:r>
      <w:r>
        <w:t>infants</w:t>
      </w:r>
      <w:r>
        <w:rPr>
          <w:spacing w:val="-5"/>
        </w:rPr>
        <w:t xml:space="preserve"> </w:t>
      </w:r>
      <w:r>
        <w:t>who</w:t>
      </w:r>
      <w:r>
        <w:rPr>
          <w:spacing w:val="-3"/>
        </w:rPr>
        <w:t xml:space="preserve"> </w:t>
      </w:r>
      <w:r>
        <w:t>need</w:t>
      </w:r>
      <w:r>
        <w:rPr>
          <w:spacing w:val="-7"/>
        </w:rPr>
        <w:t xml:space="preserve"> </w:t>
      </w:r>
      <w:r>
        <w:t>imaging sessions and begins tracking when the H-ROPC requests the initial imaging</w:t>
      </w:r>
      <w:r>
        <w:rPr>
          <w:spacing w:val="-30"/>
        </w:rPr>
        <w:t xml:space="preserve"> </w:t>
      </w:r>
      <w:r>
        <w:t>session.</w:t>
      </w:r>
    </w:p>
    <w:p w:rsidR="00256482" w:rsidRDefault="008B068D">
      <w:pPr>
        <w:pStyle w:val="ListParagraph"/>
        <w:numPr>
          <w:ilvl w:val="1"/>
          <w:numId w:val="26"/>
        </w:numPr>
        <w:tabs>
          <w:tab w:val="left" w:pos="1241"/>
        </w:tabs>
        <w:spacing w:before="2"/>
        <w:ind w:hanging="363"/>
      </w:pPr>
      <w:r>
        <w:t>The H-ROPC updates the current Master Tracking</w:t>
      </w:r>
      <w:r>
        <w:rPr>
          <w:spacing w:val="-31"/>
        </w:rPr>
        <w:t xml:space="preserve"> </w:t>
      </w:r>
      <w:r>
        <w:t>List:</w:t>
      </w:r>
    </w:p>
    <w:p w:rsidR="00256482" w:rsidRDefault="008B068D">
      <w:pPr>
        <w:pStyle w:val="ListParagraph"/>
        <w:numPr>
          <w:ilvl w:val="2"/>
          <w:numId w:val="26"/>
        </w:numPr>
        <w:tabs>
          <w:tab w:val="left" w:pos="1601"/>
        </w:tabs>
        <w:spacing w:before="38"/>
        <w:ind w:hanging="361"/>
      </w:pPr>
      <w:r>
        <w:t>After each imaging</w:t>
      </w:r>
      <w:r>
        <w:rPr>
          <w:spacing w:val="-5"/>
        </w:rPr>
        <w:t xml:space="preserve"> </w:t>
      </w:r>
      <w:r>
        <w:t>session</w:t>
      </w:r>
    </w:p>
    <w:p w:rsidR="00256482" w:rsidRDefault="00BC5EC0">
      <w:pPr>
        <w:pStyle w:val="ListParagraph"/>
        <w:numPr>
          <w:ilvl w:val="3"/>
          <w:numId w:val="26"/>
        </w:numPr>
        <w:tabs>
          <w:tab w:val="left" w:pos="1961"/>
        </w:tabs>
        <w:spacing w:before="41" w:line="276" w:lineRule="auto"/>
        <w:ind w:right="662"/>
      </w:pPr>
      <w:r>
        <w:t>The ophthalmologist will</w:t>
      </w:r>
      <w:r w:rsidR="008B068D">
        <w:t xml:space="preserve"> </w:t>
      </w:r>
      <w:r w:rsidR="007F0651">
        <w:t>inform the</w:t>
      </w:r>
      <w:r w:rsidR="008B068D">
        <w:t xml:space="preserve"> H-ROPC and O-ROPC of the results of the ROP imaging session and the interval </w:t>
      </w:r>
      <w:r w:rsidR="008B068D">
        <w:rPr>
          <w:b/>
          <w:u w:val="single"/>
        </w:rPr>
        <w:t>and</w:t>
      </w:r>
      <w:r w:rsidR="008B068D">
        <w:rPr>
          <w:b/>
        </w:rPr>
        <w:t xml:space="preserve"> </w:t>
      </w:r>
      <w:r w:rsidR="008B068D">
        <w:t>approximate date of the next imaging session (e.g., next imaging session in two weeks on approximately</w:t>
      </w:r>
      <w:r w:rsidR="008B068D">
        <w:rPr>
          <w:spacing w:val="-8"/>
        </w:rPr>
        <w:t xml:space="preserve"> </w:t>
      </w:r>
      <w:r w:rsidR="008B068D">
        <w:t>9/25/</w:t>
      </w:r>
      <w:r w:rsidR="008033CC">
        <w:t>22</w:t>
      </w:r>
      <w:r w:rsidR="008B068D">
        <w:t>).</w:t>
      </w:r>
    </w:p>
    <w:p w:rsidR="00256482" w:rsidRDefault="008B068D">
      <w:pPr>
        <w:pStyle w:val="ListParagraph"/>
        <w:numPr>
          <w:ilvl w:val="3"/>
          <w:numId w:val="26"/>
        </w:numPr>
        <w:tabs>
          <w:tab w:val="left" w:pos="1961"/>
        </w:tabs>
        <w:spacing w:before="2" w:line="276" w:lineRule="auto"/>
        <w:ind w:right="868" w:hanging="336"/>
      </w:pPr>
      <w:r>
        <w:t>The H-ROPC and O-ROPC compare the scheduled follow-up interval to that recommended in the ROP Screening Policy Statement (PS)</w:t>
      </w:r>
      <w:r>
        <w:rPr>
          <w:vertAlign w:val="superscript"/>
        </w:rPr>
        <w:t>3</w:t>
      </w:r>
      <w:r>
        <w:t xml:space="preserve"> </w:t>
      </w:r>
      <w:hyperlink w:anchor="_bookmark14" w:history="1">
        <w:bookmarkStart w:id="3" w:name="_bookmark3"/>
        <w:bookmarkEnd w:id="3"/>
        <w:r>
          <w:t>[</w:t>
        </w:r>
        <w:r>
          <w:rPr>
            <w:color w:val="0000FF"/>
            <w:u w:val="single" w:color="0000FF"/>
          </w:rPr>
          <w:t>Table 3</w:t>
        </w:r>
        <w:r>
          <w:t xml:space="preserve">] </w:t>
        </w:r>
      </w:hyperlink>
      <w:r>
        <w:t>and contact</w:t>
      </w:r>
      <w:r w:rsidR="00E32F94">
        <w:t xml:space="preserve"> </w:t>
      </w:r>
      <w:r w:rsidR="00BC5EC0">
        <w:t>the ophthalmologist</w:t>
      </w:r>
      <w:r>
        <w:t xml:space="preserve"> if the interval indicated is longer than the one indicated by the PS and/or longer than 3 weeks since the last imaging</w:t>
      </w:r>
      <w:r>
        <w:rPr>
          <w:spacing w:val="-12"/>
        </w:rPr>
        <w:t xml:space="preserve"> </w:t>
      </w:r>
      <w:r>
        <w:t>session.</w:t>
      </w:r>
    </w:p>
    <w:p w:rsidR="00256482" w:rsidRDefault="008B068D">
      <w:pPr>
        <w:pStyle w:val="ListParagraph"/>
        <w:numPr>
          <w:ilvl w:val="2"/>
          <w:numId w:val="26"/>
        </w:numPr>
        <w:tabs>
          <w:tab w:val="left" w:pos="1601"/>
        </w:tabs>
        <w:ind w:hanging="371"/>
      </w:pPr>
      <w:bookmarkStart w:id="4" w:name="_bookmark4"/>
      <w:bookmarkEnd w:id="4"/>
      <w:r>
        <w:t>When a BIO exam is</w:t>
      </w:r>
      <w:r>
        <w:rPr>
          <w:spacing w:val="-6"/>
        </w:rPr>
        <w:t xml:space="preserve"> </w:t>
      </w:r>
      <w:r>
        <w:t>needed</w:t>
      </w:r>
    </w:p>
    <w:p w:rsidR="00256482" w:rsidRDefault="00BC5EC0">
      <w:pPr>
        <w:pStyle w:val="ListParagraph"/>
        <w:numPr>
          <w:ilvl w:val="3"/>
          <w:numId w:val="26"/>
        </w:numPr>
        <w:tabs>
          <w:tab w:val="left" w:pos="1961"/>
        </w:tabs>
        <w:spacing w:before="42"/>
        <w:ind w:hanging="286"/>
      </w:pPr>
      <w:r>
        <w:t>The ophthalmologist</w:t>
      </w:r>
      <w:r w:rsidR="008B068D">
        <w:t xml:space="preserve"> </w:t>
      </w:r>
      <w:r w:rsidR="007F0651">
        <w:t>informs the</w:t>
      </w:r>
      <w:r w:rsidR="00445BB7">
        <w:t xml:space="preserve"> H-ROPC </w:t>
      </w:r>
      <w:r w:rsidR="008B068D">
        <w:t>of the need for a BIO</w:t>
      </w:r>
      <w:r w:rsidR="008B068D">
        <w:rPr>
          <w:spacing w:val="-15"/>
        </w:rPr>
        <w:t xml:space="preserve"> </w:t>
      </w:r>
      <w:r w:rsidR="008B068D">
        <w:t>exam.</w:t>
      </w:r>
    </w:p>
    <w:p w:rsidR="00256482" w:rsidRDefault="008B068D">
      <w:pPr>
        <w:pStyle w:val="ListParagraph"/>
        <w:numPr>
          <w:ilvl w:val="3"/>
          <w:numId w:val="26"/>
        </w:numPr>
        <w:tabs>
          <w:tab w:val="left" w:pos="1961"/>
        </w:tabs>
        <w:spacing w:before="40" w:line="276" w:lineRule="auto"/>
        <w:ind w:right="676" w:hanging="336"/>
      </w:pPr>
      <w:r>
        <w:t xml:space="preserve">If another Ophthalmologist is arranged to see the child for a BIO </w:t>
      </w:r>
      <w:r w:rsidR="007F0651">
        <w:t>exam, the</w:t>
      </w:r>
      <w:r w:rsidR="00BC5EC0">
        <w:t xml:space="preserve"> ophthalmologist practicing telemedicine</w:t>
      </w:r>
      <w:r>
        <w:t xml:space="preserve"> will ensure that proper transfer of ophthalmic care is arranged prior to transfer. The child will be tracked</w:t>
      </w:r>
      <w:r w:rsidR="00D257C2">
        <w:t xml:space="preserve"> by the H-ROPC and/or O-ROPC</w:t>
      </w:r>
      <w:r>
        <w:t xml:space="preserve"> until BIO exam has been completed by outside ophthalmologist, at which point transfer of care will deemed</w:t>
      </w:r>
      <w:r>
        <w:rPr>
          <w:spacing w:val="-9"/>
        </w:rPr>
        <w:t xml:space="preserve"> </w:t>
      </w:r>
      <w:r>
        <w:t>complete.</w:t>
      </w:r>
    </w:p>
    <w:p w:rsidR="00256482" w:rsidRDefault="008B068D">
      <w:pPr>
        <w:pStyle w:val="ListParagraph"/>
        <w:numPr>
          <w:ilvl w:val="2"/>
          <w:numId w:val="26"/>
        </w:numPr>
        <w:tabs>
          <w:tab w:val="left" w:pos="1601"/>
        </w:tabs>
        <w:spacing w:before="1"/>
        <w:ind w:hanging="349"/>
      </w:pPr>
      <w:r>
        <w:t>When treatment is</w:t>
      </w:r>
      <w:r>
        <w:rPr>
          <w:spacing w:val="-3"/>
        </w:rPr>
        <w:t xml:space="preserve"> </w:t>
      </w:r>
      <w:r>
        <w:t>needed</w:t>
      </w:r>
    </w:p>
    <w:p w:rsidR="00256482" w:rsidRPr="00F649E2" w:rsidRDefault="00BC5EC0">
      <w:pPr>
        <w:pStyle w:val="ListParagraph"/>
        <w:numPr>
          <w:ilvl w:val="3"/>
          <w:numId w:val="26"/>
        </w:numPr>
        <w:tabs>
          <w:tab w:val="left" w:pos="1961"/>
        </w:tabs>
        <w:spacing w:before="41" w:line="273" w:lineRule="auto"/>
        <w:ind w:right="1332"/>
      </w:pPr>
      <w:r w:rsidRPr="00F649E2">
        <w:t>The ophthalmologist</w:t>
      </w:r>
      <w:r w:rsidR="008B068D" w:rsidRPr="00F649E2">
        <w:t xml:space="preserve"> </w:t>
      </w:r>
      <w:r w:rsidR="007F0651" w:rsidRPr="00F649E2">
        <w:t>informs the</w:t>
      </w:r>
      <w:r w:rsidR="008B068D" w:rsidRPr="00F649E2">
        <w:t xml:space="preserve"> H-</w:t>
      </w:r>
      <w:r w:rsidR="005154CE" w:rsidRPr="00F649E2">
        <w:t>ROPC of</w:t>
      </w:r>
      <w:r w:rsidR="008B068D" w:rsidRPr="00F649E2">
        <w:t xml:space="preserve"> the need for likely ROP treatment</w:t>
      </w:r>
    </w:p>
    <w:p w:rsidR="00256482" w:rsidRPr="00F649E2" w:rsidRDefault="007D604F">
      <w:pPr>
        <w:pStyle w:val="BodyText"/>
        <w:spacing w:before="2"/>
        <w:ind w:left="1960"/>
      </w:pPr>
      <w:hyperlink w:anchor="_bookmark16" w:history="1">
        <w:r w:rsidR="008B068D" w:rsidRPr="00F649E2">
          <w:t>[Table 4</w:t>
        </w:r>
      </w:hyperlink>
      <w:r w:rsidR="008B068D" w:rsidRPr="00F649E2">
        <w:t>].</w:t>
      </w:r>
    </w:p>
    <w:p w:rsidR="00256482" w:rsidRPr="00F649E2" w:rsidRDefault="00BC5EC0" w:rsidP="005154CE">
      <w:pPr>
        <w:pStyle w:val="ListParagraph"/>
        <w:numPr>
          <w:ilvl w:val="3"/>
          <w:numId w:val="26"/>
        </w:numPr>
        <w:tabs>
          <w:tab w:val="left" w:pos="1961"/>
        </w:tabs>
        <w:spacing w:before="41" w:line="276" w:lineRule="auto"/>
        <w:ind w:right="507"/>
        <w:jc w:val="both"/>
        <w:rPr>
          <w:b/>
        </w:rPr>
      </w:pPr>
      <w:r w:rsidRPr="00F649E2">
        <w:t xml:space="preserve">The ophthalmologist </w:t>
      </w:r>
      <w:r w:rsidR="008B068D" w:rsidRPr="00F649E2">
        <w:t xml:space="preserve">schedules a BIO exam (per Section 3, Item B5b) to determine if treatment is needed. The decision for treatment requires a BIO exam to confirm findings prior to treatment. The BIO exam can be performed </w:t>
      </w:r>
      <w:hyperlink w:anchor="_bookmark4" w:history="1">
        <w:r w:rsidR="008B068D" w:rsidRPr="00F649E2">
          <w:t>on the day</w:t>
        </w:r>
      </w:hyperlink>
      <w:hyperlink w:anchor="_bookmark4" w:history="1">
        <w:r w:rsidR="008B068D" w:rsidRPr="00F649E2">
          <w:t xml:space="preserve"> of </w:t>
        </w:r>
      </w:hyperlink>
      <w:r w:rsidR="008B068D" w:rsidRPr="00F649E2">
        <w:t>treatment.</w:t>
      </w:r>
      <w:r w:rsidR="00D257C2" w:rsidRPr="00F649E2">
        <w:t xml:space="preserve"> </w:t>
      </w:r>
      <w:r w:rsidR="00736CEB" w:rsidRPr="00F649E2">
        <w:rPr>
          <w:b/>
        </w:rPr>
        <w:t xml:space="preserve">This </w:t>
      </w:r>
      <w:r w:rsidR="007F0651" w:rsidRPr="00F649E2">
        <w:rPr>
          <w:b/>
        </w:rPr>
        <w:t>may occur</w:t>
      </w:r>
      <w:r w:rsidR="00736CEB" w:rsidRPr="00F649E2">
        <w:rPr>
          <w:b/>
        </w:rPr>
        <w:t xml:space="preserve"> in the hospital</w:t>
      </w:r>
      <w:r w:rsidR="009C25A6" w:rsidRPr="00F649E2">
        <w:rPr>
          <w:b/>
        </w:rPr>
        <w:t xml:space="preserve"> where the imaging is performed</w:t>
      </w:r>
      <w:r w:rsidR="00736CEB" w:rsidRPr="00F649E2">
        <w:rPr>
          <w:b/>
        </w:rPr>
        <w:t xml:space="preserve">, or, </w:t>
      </w:r>
      <w:r w:rsidR="009C25A6" w:rsidRPr="00F649E2">
        <w:rPr>
          <w:b/>
        </w:rPr>
        <w:t xml:space="preserve">in </w:t>
      </w:r>
      <w:r w:rsidRPr="00F649E2">
        <w:rPr>
          <w:b/>
        </w:rPr>
        <w:t xml:space="preserve">a </w:t>
      </w:r>
      <w:r w:rsidR="00736CEB" w:rsidRPr="00F649E2">
        <w:rPr>
          <w:b/>
        </w:rPr>
        <w:t>facility</w:t>
      </w:r>
      <w:r w:rsidR="009C25A6" w:rsidRPr="00F649E2">
        <w:rPr>
          <w:b/>
        </w:rPr>
        <w:t xml:space="preserve"> or hospital where the infant is transferred for treatment</w:t>
      </w:r>
      <w:r w:rsidR="00B040D4" w:rsidRPr="00F649E2">
        <w:rPr>
          <w:b/>
        </w:rPr>
        <w:t>.</w:t>
      </w:r>
    </w:p>
    <w:p w:rsidR="00256482" w:rsidRDefault="008B068D">
      <w:pPr>
        <w:pStyle w:val="ListParagraph"/>
        <w:numPr>
          <w:ilvl w:val="2"/>
          <w:numId w:val="26"/>
        </w:numPr>
        <w:tabs>
          <w:tab w:val="left" w:pos="1601"/>
        </w:tabs>
        <w:spacing w:before="1"/>
        <w:ind w:hanging="371"/>
        <w:jc w:val="both"/>
      </w:pPr>
      <w:r>
        <w:t>After treatment</w:t>
      </w:r>
    </w:p>
    <w:p w:rsidR="00256482" w:rsidRDefault="00BC5EC0" w:rsidP="00A777E6">
      <w:pPr>
        <w:pStyle w:val="ListParagraph"/>
        <w:numPr>
          <w:ilvl w:val="3"/>
          <w:numId w:val="26"/>
        </w:numPr>
        <w:tabs>
          <w:tab w:val="left" w:pos="1961"/>
        </w:tabs>
        <w:spacing w:before="41" w:line="276" w:lineRule="auto"/>
        <w:ind w:right="1423"/>
        <w:jc w:val="both"/>
        <w:rPr>
          <w:sz w:val="20"/>
        </w:rPr>
      </w:pPr>
      <w:r>
        <w:t>The treating ophthalmologist</w:t>
      </w:r>
      <w:r w:rsidR="008B068D">
        <w:t xml:space="preserve"> informs both the H-ROPC and O-ROPC of the results of the ROP treatment and the interval and approximate date of the next</w:t>
      </w:r>
      <w:r w:rsidR="008B068D">
        <w:rPr>
          <w:spacing w:val="-2"/>
        </w:rPr>
        <w:t xml:space="preserve"> </w:t>
      </w:r>
      <w:r w:rsidR="008B068D">
        <w:t>exam.</w:t>
      </w:r>
    </w:p>
    <w:p w:rsidR="00256482" w:rsidRDefault="008B068D" w:rsidP="00335B83">
      <w:pPr>
        <w:pStyle w:val="ListParagraph"/>
        <w:numPr>
          <w:ilvl w:val="3"/>
          <w:numId w:val="26"/>
        </w:numPr>
        <w:tabs>
          <w:tab w:val="left" w:pos="1964"/>
        </w:tabs>
        <w:spacing w:before="38" w:line="266" w:lineRule="auto"/>
        <w:ind w:left="1959" w:right="661" w:hanging="332"/>
      </w:pPr>
      <w:r>
        <w:t xml:space="preserve">The H-ROPC and O-ROPC compare the scheduled follow-up interval to that recommended in the PS </w:t>
      </w:r>
      <w:hyperlink w:anchor="_bookmark15" w:history="1">
        <w:r>
          <w:t>[</w:t>
        </w:r>
        <w:r w:rsidRPr="00335B83">
          <w:rPr>
            <w:color w:val="0000FF"/>
            <w:u w:val="single" w:color="0000FF"/>
          </w:rPr>
          <w:t>Table 3</w:t>
        </w:r>
        <w:r>
          <w:t xml:space="preserve">] </w:t>
        </w:r>
      </w:hyperlink>
      <w:r>
        <w:t xml:space="preserve">and contact </w:t>
      </w:r>
      <w:r w:rsidR="00BC5EC0">
        <w:t>the ophthalmologist</w:t>
      </w:r>
      <w:r>
        <w:t xml:space="preserve"> if the interval indicated is longer than the one indicated by the</w:t>
      </w:r>
      <w:r w:rsidRPr="00335B83">
        <w:rPr>
          <w:spacing w:val="-8"/>
        </w:rPr>
        <w:t xml:space="preserve"> </w:t>
      </w:r>
      <w:r>
        <w:t>PS.</w:t>
      </w:r>
    </w:p>
    <w:p w:rsidR="00256482" w:rsidRDefault="008B068D">
      <w:pPr>
        <w:pStyle w:val="ListParagraph"/>
        <w:numPr>
          <w:ilvl w:val="2"/>
          <w:numId w:val="26"/>
        </w:numPr>
        <w:tabs>
          <w:tab w:val="left" w:pos="1597"/>
        </w:tabs>
        <w:spacing w:before="75"/>
        <w:ind w:left="1596" w:hanging="362"/>
      </w:pPr>
      <w:r>
        <w:t>When care of the infant is transferred</w:t>
      </w:r>
      <w:r>
        <w:rPr>
          <w:spacing w:val="-36"/>
        </w:rPr>
        <w:t xml:space="preserve"> </w:t>
      </w:r>
      <w:r>
        <w:t>from:</w:t>
      </w:r>
    </w:p>
    <w:p w:rsidR="00256482" w:rsidRDefault="00BC5EC0">
      <w:pPr>
        <w:pStyle w:val="ListParagraph"/>
        <w:numPr>
          <w:ilvl w:val="3"/>
          <w:numId w:val="26"/>
        </w:numPr>
        <w:tabs>
          <w:tab w:val="left" w:pos="1957"/>
        </w:tabs>
        <w:spacing w:before="41"/>
        <w:ind w:left="1956" w:hanging="286"/>
      </w:pPr>
      <w:r>
        <w:t>the ophthalmologist practicing telemedicine</w:t>
      </w:r>
      <w:r w:rsidR="008B068D">
        <w:t xml:space="preserve"> to/from</w:t>
      </w:r>
      <w:r>
        <w:t xml:space="preserve"> another</w:t>
      </w:r>
      <w:r w:rsidR="008B068D">
        <w:t xml:space="preserve"> screening or treating</w:t>
      </w:r>
      <w:r w:rsidR="008B068D">
        <w:rPr>
          <w:spacing w:val="-34"/>
        </w:rPr>
        <w:t xml:space="preserve"> </w:t>
      </w:r>
      <w:r w:rsidR="008B068D">
        <w:t>ophthalmologist,</w:t>
      </w:r>
    </w:p>
    <w:p w:rsidR="00256482" w:rsidRDefault="008B068D">
      <w:pPr>
        <w:pStyle w:val="ListParagraph"/>
        <w:numPr>
          <w:ilvl w:val="3"/>
          <w:numId w:val="26"/>
        </w:numPr>
        <w:tabs>
          <w:tab w:val="left" w:pos="1957"/>
        </w:tabs>
        <w:spacing w:before="38"/>
        <w:ind w:left="1956" w:hanging="336"/>
      </w:pPr>
      <w:r>
        <w:t>Hospital-based</w:t>
      </w:r>
      <w:r w:rsidR="00BC5EC0">
        <w:t xml:space="preserve"> ophthalmologist</w:t>
      </w:r>
      <w:r>
        <w:t xml:space="preserve"> to/from </w:t>
      </w:r>
      <w:r w:rsidR="00BC5EC0">
        <w:t xml:space="preserve">a different </w:t>
      </w:r>
      <w:r>
        <w:t>outpatient ophthalmologist,</w:t>
      </w:r>
      <w:r>
        <w:rPr>
          <w:spacing w:val="-13"/>
        </w:rPr>
        <w:t xml:space="preserve"> </w:t>
      </w:r>
      <w:r>
        <w:t>or</w:t>
      </w:r>
    </w:p>
    <w:p w:rsidR="00256482" w:rsidRDefault="008B068D">
      <w:pPr>
        <w:pStyle w:val="ListParagraph"/>
        <w:numPr>
          <w:ilvl w:val="3"/>
          <w:numId w:val="26"/>
        </w:numPr>
        <w:tabs>
          <w:tab w:val="left" w:pos="1957"/>
        </w:tabs>
        <w:spacing w:before="42"/>
        <w:ind w:left="1956" w:hanging="386"/>
      </w:pPr>
      <w:r>
        <w:t>Ophthalmologist in one hospital to ophthalmologist in another</w:t>
      </w:r>
      <w:r>
        <w:rPr>
          <w:spacing w:val="-32"/>
        </w:rPr>
        <w:t xml:space="preserve"> </w:t>
      </w:r>
      <w:r>
        <w:t>ho</w:t>
      </w:r>
      <w:r w:rsidR="00060375">
        <w:t>s</w:t>
      </w:r>
      <w:r>
        <w:t>pital.</w:t>
      </w:r>
    </w:p>
    <w:p w:rsidR="00256482" w:rsidRDefault="008B068D">
      <w:pPr>
        <w:pStyle w:val="ListParagraph"/>
        <w:numPr>
          <w:ilvl w:val="2"/>
          <w:numId w:val="26"/>
        </w:numPr>
        <w:tabs>
          <w:tab w:val="left" w:pos="1563"/>
        </w:tabs>
        <w:spacing w:before="25"/>
        <w:ind w:left="1562" w:hanging="323"/>
      </w:pPr>
      <w:r>
        <w:t xml:space="preserve">ROP imaging, screening, and treatment are complete </w:t>
      </w:r>
      <w:hyperlink w:anchor="_bookmark17" w:history="1">
        <w:r w:rsidR="00EF57A0">
          <w:t xml:space="preserve"> [</w:t>
        </w:r>
        <w:r w:rsidR="00EF57A0">
          <w:rPr>
            <w:color w:val="0000FF"/>
          </w:rPr>
          <w:t>Table 5</w:t>
        </w:r>
      </w:hyperlink>
      <w:r w:rsidR="00EF57A0">
        <w:t>]</w:t>
      </w:r>
    </w:p>
    <w:p w:rsidR="00256482" w:rsidRDefault="00256482">
      <w:pPr>
        <w:pStyle w:val="BodyText"/>
        <w:spacing w:before="5"/>
        <w:rPr>
          <w:sz w:val="8"/>
        </w:rPr>
      </w:pPr>
    </w:p>
    <w:p w:rsidR="00256482" w:rsidRPr="004E0731" w:rsidRDefault="008B068D" w:rsidP="004E0731">
      <w:pPr>
        <w:pStyle w:val="ListParagraph"/>
        <w:numPr>
          <w:ilvl w:val="1"/>
          <w:numId w:val="26"/>
        </w:numPr>
        <w:tabs>
          <w:tab w:val="left" w:pos="1191"/>
        </w:tabs>
        <w:spacing w:before="76" w:line="213" w:lineRule="auto"/>
        <w:ind w:left="1227" w:right="841" w:hanging="348"/>
      </w:pPr>
      <w:r>
        <w:t>The</w:t>
      </w:r>
      <w:r>
        <w:rPr>
          <w:spacing w:val="-5"/>
        </w:rPr>
        <w:t xml:space="preserve"> </w:t>
      </w:r>
      <w:r>
        <w:t>H-ROPC</w:t>
      </w:r>
      <w:r>
        <w:rPr>
          <w:spacing w:val="-6"/>
        </w:rPr>
        <w:t xml:space="preserve"> </w:t>
      </w:r>
      <w:r>
        <w:t>and</w:t>
      </w:r>
      <w:r>
        <w:rPr>
          <w:spacing w:val="-4"/>
        </w:rPr>
        <w:t xml:space="preserve"> </w:t>
      </w:r>
      <w:r>
        <w:t>O-ROPC,</w:t>
      </w:r>
      <w:r>
        <w:rPr>
          <w:spacing w:val="-5"/>
        </w:rPr>
        <w:t xml:space="preserve"> </w:t>
      </w:r>
      <w:r>
        <w:t>continue</w:t>
      </w:r>
      <w:r>
        <w:rPr>
          <w:spacing w:val="-5"/>
        </w:rPr>
        <w:t xml:space="preserve"> </w:t>
      </w:r>
      <w:r>
        <w:t>to</w:t>
      </w:r>
      <w:r>
        <w:rPr>
          <w:spacing w:val="-4"/>
        </w:rPr>
        <w:t xml:space="preserve"> </w:t>
      </w:r>
      <w:r>
        <w:t>track</w:t>
      </w:r>
      <w:r>
        <w:rPr>
          <w:spacing w:val="-4"/>
        </w:rPr>
        <w:t xml:space="preserve"> </w:t>
      </w:r>
      <w:r>
        <w:t>until</w:t>
      </w:r>
      <w:r>
        <w:rPr>
          <w:spacing w:val="-1"/>
        </w:rPr>
        <w:t xml:space="preserve"> </w:t>
      </w:r>
      <w:r>
        <w:rPr>
          <w:u w:val="single"/>
        </w:rPr>
        <w:t>one</w:t>
      </w:r>
      <w:r>
        <w:rPr>
          <w:spacing w:val="-2"/>
        </w:rPr>
        <w:t xml:space="preserve"> </w:t>
      </w:r>
      <w:r>
        <w:t>of</w:t>
      </w:r>
      <w:r>
        <w:rPr>
          <w:spacing w:val="-2"/>
        </w:rPr>
        <w:t xml:space="preserve"> </w:t>
      </w:r>
      <w:r>
        <w:t>the</w:t>
      </w:r>
      <w:r>
        <w:rPr>
          <w:spacing w:val="-1"/>
        </w:rPr>
        <w:t xml:space="preserve"> </w:t>
      </w:r>
      <w:r>
        <w:t>following</w:t>
      </w:r>
      <w:r>
        <w:rPr>
          <w:spacing w:val="-2"/>
        </w:rPr>
        <w:t xml:space="preserve"> </w:t>
      </w:r>
      <w:r>
        <w:t>conditions</w:t>
      </w:r>
      <w:r>
        <w:rPr>
          <w:spacing w:val="-3"/>
        </w:rPr>
        <w:t xml:space="preserve"> </w:t>
      </w:r>
      <w:r>
        <w:t>has</w:t>
      </w:r>
      <w:r>
        <w:rPr>
          <w:spacing w:val="-1"/>
        </w:rPr>
        <w:t xml:space="preserve"> </w:t>
      </w:r>
      <w:r>
        <w:t>been</w:t>
      </w:r>
      <w:r>
        <w:rPr>
          <w:spacing w:val="-1"/>
        </w:rPr>
        <w:t xml:space="preserve"> </w:t>
      </w:r>
      <w:r>
        <w:t>met and</w:t>
      </w:r>
      <w:r>
        <w:rPr>
          <w:spacing w:val="-1"/>
        </w:rPr>
        <w:t xml:space="preserve"> </w:t>
      </w:r>
      <w:r>
        <w:t>documented:</w:t>
      </w:r>
    </w:p>
    <w:p w:rsidR="00256482" w:rsidRDefault="008B068D">
      <w:pPr>
        <w:pStyle w:val="ListParagraph"/>
        <w:numPr>
          <w:ilvl w:val="2"/>
          <w:numId w:val="26"/>
        </w:numPr>
        <w:tabs>
          <w:tab w:val="left" w:pos="1598"/>
        </w:tabs>
        <w:spacing w:before="56" w:line="276" w:lineRule="auto"/>
        <w:ind w:left="1597" w:right="727"/>
      </w:pPr>
      <w:r>
        <w:t xml:space="preserve">A treating ophthalmologist has verified that the treatment and follow-up examinations are </w:t>
      </w:r>
      <w:r>
        <w:lastRenderedPageBreak/>
        <w:t>complete.</w:t>
      </w:r>
    </w:p>
    <w:p w:rsidR="00256482" w:rsidRDefault="008B068D">
      <w:pPr>
        <w:pStyle w:val="ListParagraph"/>
        <w:numPr>
          <w:ilvl w:val="2"/>
          <w:numId w:val="26"/>
        </w:numPr>
        <w:tabs>
          <w:tab w:val="left" w:pos="1598"/>
        </w:tabs>
        <w:spacing w:before="2" w:line="276" w:lineRule="auto"/>
        <w:ind w:left="1597" w:right="1121" w:hanging="371"/>
      </w:pPr>
      <w:r>
        <w:t>B</w:t>
      </w:r>
      <w:r>
        <w:rPr>
          <w:u w:val="single" w:color="0000FF"/>
        </w:rPr>
        <w:t>oth ey</w:t>
      </w:r>
      <w:r>
        <w:t>es have met the conclusion-of-acute-screening criteria based upon a BIO exam</w:t>
      </w:r>
      <w:hyperlink w:anchor="_bookmark17" w:history="1">
        <w:r>
          <w:t xml:space="preserve"> [</w:t>
        </w:r>
        <w:r>
          <w:rPr>
            <w:color w:val="0000FF"/>
          </w:rPr>
          <w:t>Table 5</w:t>
        </w:r>
      </w:hyperlink>
      <w:r>
        <w:t>]. Of</w:t>
      </w:r>
      <w:r>
        <w:rPr>
          <w:spacing w:val="-4"/>
        </w:rPr>
        <w:t xml:space="preserve"> </w:t>
      </w:r>
      <w:r>
        <w:t>note:</w:t>
      </w:r>
    </w:p>
    <w:p w:rsidR="00256482" w:rsidRDefault="008B068D">
      <w:pPr>
        <w:pStyle w:val="Heading4"/>
        <w:numPr>
          <w:ilvl w:val="3"/>
          <w:numId w:val="26"/>
        </w:numPr>
        <w:tabs>
          <w:tab w:val="left" w:pos="1958"/>
        </w:tabs>
        <w:spacing w:line="273" w:lineRule="auto"/>
        <w:ind w:left="1957"/>
      </w:pPr>
      <w:r>
        <w:t>Per the PS, one exam is sufficient only if it unequivocally shows the retina to be fully vascularized in both eyes.</w:t>
      </w:r>
    </w:p>
    <w:p w:rsidR="00256482" w:rsidRDefault="008B068D">
      <w:pPr>
        <w:pStyle w:val="ListParagraph"/>
        <w:numPr>
          <w:ilvl w:val="3"/>
          <w:numId w:val="26"/>
        </w:numPr>
        <w:tabs>
          <w:tab w:val="left" w:pos="1958"/>
        </w:tabs>
        <w:spacing w:before="5" w:line="276" w:lineRule="auto"/>
        <w:ind w:left="1957" w:right="1154" w:hanging="336"/>
        <w:rPr>
          <w:b/>
          <w:i/>
        </w:rPr>
      </w:pPr>
      <w:r>
        <w:rPr>
          <w:b/>
          <w:i/>
        </w:rPr>
        <w:t>Per the JTR, each infant needs a BIO exam to determine if the infant has met the conclusion-of-acute-screening criteria.</w:t>
      </w:r>
    </w:p>
    <w:p w:rsidR="00256482" w:rsidRDefault="00BC5EC0">
      <w:pPr>
        <w:pStyle w:val="ListParagraph"/>
        <w:numPr>
          <w:ilvl w:val="2"/>
          <w:numId w:val="26"/>
        </w:numPr>
        <w:tabs>
          <w:tab w:val="left" w:pos="1598"/>
        </w:tabs>
        <w:spacing w:before="1" w:line="276" w:lineRule="auto"/>
        <w:ind w:left="1597" w:right="1373" w:hanging="348"/>
      </w:pPr>
      <w:r>
        <w:t>The ophthalmologist</w:t>
      </w:r>
      <w:r w:rsidR="008B068D">
        <w:t xml:space="preserve"> conducts and documents a transfer-of-care discussion with another</w:t>
      </w:r>
      <w:bookmarkStart w:id="5" w:name="_bookmark5"/>
      <w:bookmarkEnd w:id="5"/>
      <w:r w:rsidR="008B068D">
        <w:t xml:space="preserve"> ophthalmologist who will take over</w:t>
      </w:r>
      <w:r w:rsidR="008B068D">
        <w:rPr>
          <w:spacing w:val="-4"/>
        </w:rPr>
        <w:t xml:space="preserve"> </w:t>
      </w:r>
      <w:r w:rsidR="008B068D">
        <w:t>care.</w:t>
      </w:r>
    </w:p>
    <w:p w:rsidR="008F52A8" w:rsidRDefault="008F52A8">
      <w:pPr>
        <w:pStyle w:val="Heading1"/>
        <w:spacing w:before="0" w:line="293" w:lineRule="exact"/>
        <w:rPr>
          <w:color w:val="2D74B5"/>
        </w:rPr>
      </w:pPr>
    </w:p>
    <w:p w:rsidR="00256482" w:rsidRDefault="008B068D">
      <w:pPr>
        <w:pStyle w:val="Heading1"/>
        <w:spacing w:before="0" w:line="293" w:lineRule="exact"/>
      </w:pPr>
      <w:r>
        <w:rPr>
          <w:color w:val="2D74B5"/>
        </w:rPr>
        <w:t>Section 4. Imaging Session Process</w:t>
      </w:r>
    </w:p>
    <w:p w:rsidR="00256482" w:rsidRDefault="008B068D">
      <w:pPr>
        <w:pStyle w:val="ListParagraph"/>
        <w:numPr>
          <w:ilvl w:val="0"/>
          <w:numId w:val="25"/>
        </w:numPr>
        <w:tabs>
          <w:tab w:val="left" w:pos="881"/>
        </w:tabs>
        <w:spacing w:before="23" w:line="276" w:lineRule="auto"/>
        <w:ind w:right="809"/>
      </w:pPr>
      <w:r>
        <w:t>The neonatologist</w:t>
      </w:r>
      <w:r w:rsidR="004710C0">
        <w:t xml:space="preserve"> (</w:t>
      </w:r>
      <w:r w:rsidR="00D257C2">
        <w:t xml:space="preserve">or designee, may be NNP, </w:t>
      </w:r>
      <w:r w:rsidR="004710C0">
        <w:t>etc.</w:t>
      </w:r>
      <w:r w:rsidR="00D257C2">
        <w:t>)</w:t>
      </w:r>
      <w:r>
        <w:t xml:space="preserve"> identifies new infants who meet ROP screening criteria [</w:t>
      </w:r>
      <w:hyperlink w:anchor="_bookmark11" w:history="1">
        <w:r>
          <w:rPr>
            <w:color w:val="0000FF"/>
            <w:u w:val="single" w:color="0000FF"/>
          </w:rPr>
          <w:t>Table 1a</w:t>
        </w:r>
      </w:hyperlink>
      <w:r>
        <w:t>] and indicates the approximate date of the initial ROP imaging sessio</w:t>
      </w:r>
      <w:bookmarkStart w:id="6" w:name="_bookmark6"/>
      <w:bookmarkEnd w:id="6"/>
      <w:r>
        <w:t>n [</w:t>
      </w:r>
      <w:hyperlink w:anchor="_bookmark13" w:history="1">
        <w:r>
          <w:rPr>
            <w:color w:val="0000FF"/>
            <w:u w:val="single" w:color="0000FF"/>
          </w:rPr>
          <w:t>Table</w:t>
        </w:r>
        <w:r>
          <w:rPr>
            <w:color w:val="0000FF"/>
            <w:spacing w:val="-4"/>
            <w:u w:val="single" w:color="0000FF"/>
          </w:rPr>
          <w:t xml:space="preserve"> </w:t>
        </w:r>
        <w:r>
          <w:rPr>
            <w:color w:val="0000FF"/>
            <w:u w:val="single" w:color="0000FF"/>
          </w:rPr>
          <w:t>2</w:t>
        </w:r>
      </w:hyperlink>
      <w:r>
        <w:t>].</w:t>
      </w:r>
    </w:p>
    <w:p w:rsidR="00256482" w:rsidRDefault="008B068D">
      <w:pPr>
        <w:pStyle w:val="ListParagraph"/>
        <w:numPr>
          <w:ilvl w:val="0"/>
          <w:numId w:val="25"/>
        </w:numPr>
        <w:tabs>
          <w:tab w:val="left" w:pos="881"/>
        </w:tabs>
        <w:spacing w:before="2" w:line="273" w:lineRule="auto"/>
        <w:ind w:right="664"/>
      </w:pPr>
      <w:r>
        <w:t>The neonatologist</w:t>
      </w:r>
      <w:r w:rsidR="00BC5EC0">
        <w:t xml:space="preserve"> or designate</w:t>
      </w:r>
      <w:r>
        <w:t xml:space="preserve"> instructs the </w:t>
      </w:r>
      <w:r>
        <w:rPr>
          <w:spacing w:val="-3"/>
        </w:rPr>
        <w:t xml:space="preserve">H-ROPC </w:t>
      </w:r>
      <w:r>
        <w:t xml:space="preserve">to </w:t>
      </w:r>
      <w:r>
        <w:rPr>
          <w:spacing w:val="-3"/>
        </w:rPr>
        <w:t xml:space="preserve">add </w:t>
      </w:r>
      <w:r>
        <w:rPr>
          <w:spacing w:val="-2"/>
        </w:rPr>
        <w:t xml:space="preserve">the </w:t>
      </w:r>
      <w:r>
        <w:rPr>
          <w:spacing w:val="-3"/>
        </w:rPr>
        <w:t xml:space="preserve">infant’s name and date </w:t>
      </w:r>
      <w:r>
        <w:t xml:space="preserve">of </w:t>
      </w:r>
      <w:r>
        <w:rPr>
          <w:spacing w:val="-2"/>
        </w:rPr>
        <w:t xml:space="preserve">the </w:t>
      </w:r>
      <w:r>
        <w:rPr>
          <w:spacing w:val="-3"/>
        </w:rPr>
        <w:t xml:space="preserve">initial session </w:t>
      </w:r>
      <w:r>
        <w:t xml:space="preserve">to </w:t>
      </w:r>
      <w:r>
        <w:rPr>
          <w:spacing w:val="-2"/>
        </w:rPr>
        <w:t>the</w:t>
      </w:r>
      <w:hyperlink w:anchor="_bookmark25" w:history="1">
        <w:r>
          <w:rPr>
            <w:color w:val="0000FF"/>
            <w:spacing w:val="-2"/>
            <w:u w:val="single" w:color="0000FF"/>
          </w:rPr>
          <w:t xml:space="preserve"> </w:t>
        </w:r>
        <w:r>
          <w:rPr>
            <w:color w:val="0000FF"/>
            <w:u w:val="single" w:color="0000FF"/>
          </w:rPr>
          <w:t xml:space="preserve">Master </w:t>
        </w:r>
        <w:r>
          <w:rPr>
            <w:color w:val="0000FF"/>
            <w:spacing w:val="-3"/>
            <w:u w:val="single" w:color="0000FF"/>
          </w:rPr>
          <w:t xml:space="preserve">Tracking </w:t>
        </w:r>
        <w:r>
          <w:rPr>
            <w:color w:val="0000FF"/>
            <w:u w:val="single" w:color="0000FF"/>
          </w:rPr>
          <w:t>List</w:t>
        </w:r>
        <w:r>
          <w:rPr>
            <w:color w:val="0000FF"/>
          </w:rPr>
          <w:t xml:space="preserve"> </w:t>
        </w:r>
      </w:hyperlink>
      <w:r>
        <w:t xml:space="preserve">of </w:t>
      </w:r>
      <w:r>
        <w:rPr>
          <w:spacing w:val="-3"/>
        </w:rPr>
        <w:t xml:space="preserve">hospitalized infants </w:t>
      </w:r>
      <w:r>
        <w:rPr>
          <w:spacing w:val="-2"/>
        </w:rPr>
        <w:t xml:space="preserve">who </w:t>
      </w:r>
      <w:r>
        <w:t xml:space="preserve">need ROP </w:t>
      </w:r>
      <w:r>
        <w:rPr>
          <w:spacing w:val="-3"/>
        </w:rPr>
        <w:t>imaging</w:t>
      </w:r>
      <w:r w:rsidR="00E32F94">
        <w:rPr>
          <w:spacing w:val="-35"/>
        </w:rPr>
        <w:t xml:space="preserve"> </w:t>
      </w:r>
      <w:r>
        <w:rPr>
          <w:spacing w:val="-3"/>
        </w:rPr>
        <w:t>sessions.</w:t>
      </w:r>
    </w:p>
    <w:p w:rsidR="00256482" w:rsidRDefault="008B068D">
      <w:pPr>
        <w:pStyle w:val="ListParagraph"/>
        <w:numPr>
          <w:ilvl w:val="0"/>
          <w:numId w:val="25"/>
        </w:numPr>
        <w:tabs>
          <w:tab w:val="left" w:pos="881"/>
        </w:tabs>
        <w:spacing w:before="4" w:line="276" w:lineRule="auto"/>
        <w:ind w:right="1085"/>
      </w:pPr>
      <w:r>
        <w:t>The neonatologist</w:t>
      </w:r>
      <w:r w:rsidR="00BC5EC0">
        <w:t xml:space="preserve"> or designate</w:t>
      </w:r>
      <w:r>
        <w:t xml:space="preserve"> obtains the parent’s informed consent for remote digital fundus imaging telemedicine (RDFI-TM) [</w:t>
      </w:r>
      <w:hyperlink w:anchor="_bookmark19" w:history="1">
        <w:r>
          <w:rPr>
            <w:color w:val="0000FF"/>
            <w:u w:val="single" w:color="0000FF"/>
          </w:rPr>
          <w:t>Consent for ROP Imaging</w:t>
        </w:r>
      </w:hyperlink>
      <w:r>
        <w:t>] at the time the child is added to the Master Tracking</w:t>
      </w:r>
      <w:r>
        <w:rPr>
          <w:spacing w:val="-3"/>
        </w:rPr>
        <w:t xml:space="preserve"> </w:t>
      </w:r>
      <w:r w:rsidR="004710C0">
        <w:t>List (i</w:t>
      </w:r>
      <w:r w:rsidR="00D257C2">
        <w:t xml:space="preserve">magers may be able to get consent themselves if they are </w:t>
      </w:r>
      <w:r w:rsidR="004710C0" w:rsidRPr="004710C0">
        <w:rPr>
          <w:b/>
        </w:rPr>
        <w:t>privileged</w:t>
      </w:r>
      <w:r w:rsidR="004710C0">
        <w:t xml:space="preserve"> </w:t>
      </w:r>
      <w:r w:rsidR="00D257C2">
        <w:t>NNP, PA, etc</w:t>
      </w:r>
      <w:r w:rsidR="004710C0">
        <w:t>.</w:t>
      </w:r>
      <w:r w:rsidR="00D257C2">
        <w:t>)</w:t>
      </w:r>
    </w:p>
    <w:p w:rsidR="00256482" w:rsidRDefault="008B068D">
      <w:pPr>
        <w:pStyle w:val="ListParagraph"/>
        <w:numPr>
          <w:ilvl w:val="0"/>
          <w:numId w:val="25"/>
        </w:numPr>
        <w:tabs>
          <w:tab w:val="left" w:pos="881"/>
        </w:tabs>
        <w:ind w:hanging="361"/>
      </w:pPr>
      <w:r>
        <w:t>The H-ROPC schedules the initial imaging session with the</w:t>
      </w:r>
      <w:r>
        <w:rPr>
          <w:spacing w:val="-12"/>
        </w:rPr>
        <w:t xml:space="preserve"> </w:t>
      </w:r>
      <w:r>
        <w:t>photographer.</w:t>
      </w:r>
    </w:p>
    <w:p w:rsidR="00256482" w:rsidRDefault="008B068D">
      <w:pPr>
        <w:pStyle w:val="ListParagraph"/>
        <w:numPr>
          <w:ilvl w:val="0"/>
          <w:numId w:val="25"/>
        </w:numPr>
        <w:tabs>
          <w:tab w:val="left" w:pos="881"/>
        </w:tabs>
        <w:spacing w:before="41" w:line="273" w:lineRule="auto"/>
        <w:ind w:right="716"/>
      </w:pPr>
      <w:r>
        <w:t>The H-ROPC notifies the</w:t>
      </w:r>
      <w:r w:rsidR="00BC5EC0">
        <w:t xml:space="preserve"> appropriate person </w:t>
      </w:r>
      <w:r w:rsidR="007F0651">
        <w:t>(O</w:t>
      </w:r>
      <w:r>
        <w:t>-ROPC</w:t>
      </w:r>
      <w:r w:rsidR="00BC5EC0">
        <w:t xml:space="preserve"> of the ophthalmologist practicing </w:t>
      </w:r>
      <w:r w:rsidR="007F0651">
        <w:t>telemedicine, H-</w:t>
      </w:r>
      <w:r w:rsidR="005154CE">
        <w:t>ROPC in</w:t>
      </w:r>
      <w:r w:rsidR="00BC5EC0">
        <w:t xml:space="preserve"> the hospital of the ophthalmologist practicing telemedicine</w:t>
      </w:r>
      <w:r w:rsidR="00D257C2">
        <w:t>)</w:t>
      </w:r>
      <w:r>
        <w:t xml:space="preserve"> of the date of the initial imaging session and provides </w:t>
      </w:r>
      <w:r w:rsidR="005154CE">
        <w:t>the him</w:t>
      </w:r>
      <w:r w:rsidR="00BC5EC0">
        <w:t xml:space="preserve"> or her</w:t>
      </w:r>
      <w:r>
        <w:t xml:space="preserve"> with:</w:t>
      </w:r>
      <w:r w:rsidR="00D257C2">
        <w:t xml:space="preserve"> </w:t>
      </w:r>
    </w:p>
    <w:p w:rsidR="00256482" w:rsidRDefault="008B068D">
      <w:pPr>
        <w:pStyle w:val="ListParagraph"/>
        <w:numPr>
          <w:ilvl w:val="1"/>
          <w:numId w:val="25"/>
        </w:numPr>
        <w:tabs>
          <w:tab w:val="left" w:pos="1241"/>
        </w:tabs>
        <w:spacing w:before="5" w:line="276" w:lineRule="auto"/>
        <w:ind w:right="1480"/>
      </w:pPr>
      <w:r>
        <w:t>A copy of the infant’s face sheet that includes demographics, contact information, and insurance.</w:t>
      </w:r>
    </w:p>
    <w:p w:rsidR="00256482" w:rsidRDefault="008B068D">
      <w:pPr>
        <w:pStyle w:val="ListParagraph"/>
        <w:numPr>
          <w:ilvl w:val="1"/>
          <w:numId w:val="25"/>
        </w:numPr>
        <w:tabs>
          <w:tab w:val="left" w:pos="1241"/>
        </w:tabs>
        <w:spacing w:before="2"/>
        <w:ind w:hanging="361"/>
      </w:pPr>
      <w:r>
        <w:t>A copy of the signed Consent for ROP</w:t>
      </w:r>
      <w:r>
        <w:rPr>
          <w:spacing w:val="-9"/>
        </w:rPr>
        <w:t xml:space="preserve"> </w:t>
      </w:r>
      <w:r>
        <w:t>Imaging</w:t>
      </w:r>
    </w:p>
    <w:p w:rsidR="00256482" w:rsidRDefault="008B068D">
      <w:pPr>
        <w:pStyle w:val="ListParagraph"/>
        <w:numPr>
          <w:ilvl w:val="0"/>
          <w:numId w:val="25"/>
        </w:numPr>
        <w:tabs>
          <w:tab w:val="left" w:pos="880"/>
          <w:tab w:val="left" w:pos="881"/>
        </w:tabs>
        <w:spacing w:before="38"/>
        <w:ind w:hanging="361"/>
      </w:pPr>
      <w:r>
        <w:rPr>
          <w:spacing w:val="-3"/>
        </w:rPr>
        <w:t xml:space="preserve">The H-ROPC </w:t>
      </w:r>
      <w:r>
        <w:t xml:space="preserve">or </w:t>
      </w:r>
      <w:r>
        <w:rPr>
          <w:spacing w:val="-3"/>
        </w:rPr>
        <w:t xml:space="preserve">designated NICU nurse assists </w:t>
      </w:r>
      <w:r>
        <w:rPr>
          <w:spacing w:val="-2"/>
        </w:rPr>
        <w:t xml:space="preserve">the </w:t>
      </w:r>
      <w:r>
        <w:rPr>
          <w:spacing w:val="-3"/>
        </w:rPr>
        <w:t xml:space="preserve">photographer </w:t>
      </w:r>
      <w:r>
        <w:t xml:space="preserve">with </w:t>
      </w:r>
      <w:r>
        <w:rPr>
          <w:spacing w:val="-2"/>
        </w:rPr>
        <w:t xml:space="preserve">the </w:t>
      </w:r>
      <w:r>
        <w:rPr>
          <w:spacing w:val="-3"/>
        </w:rPr>
        <w:t xml:space="preserve">imaging session </w:t>
      </w:r>
      <w:r>
        <w:t>as</w:t>
      </w:r>
      <w:r>
        <w:rPr>
          <w:spacing w:val="-11"/>
        </w:rPr>
        <w:t xml:space="preserve"> </w:t>
      </w:r>
      <w:r>
        <w:rPr>
          <w:spacing w:val="-3"/>
        </w:rPr>
        <w:t>follows:</w:t>
      </w:r>
    </w:p>
    <w:p w:rsidR="00256482" w:rsidRDefault="008B068D">
      <w:pPr>
        <w:pStyle w:val="ListParagraph"/>
        <w:numPr>
          <w:ilvl w:val="1"/>
          <w:numId w:val="25"/>
        </w:numPr>
        <w:tabs>
          <w:tab w:val="left" w:pos="1241"/>
        </w:tabs>
        <w:spacing w:before="41"/>
        <w:ind w:hanging="361"/>
      </w:pPr>
      <w:r>
        <w:t>Reviews the list of infants to be examined that day, along with their medical</w:t>
      </w:r>
      <w:r>
        <w:rPr>
          <w:spacing w:val="-19"/>
        </w:rPr>
        <w:t xml:space="preserve"> </w:t>
      </w:r>
      <w:r>
        <w:t>records.</w:t>
      </w:r>
    </w:p>
    <w:p w:rsidR="00256482" w:rsidRDefault="008B068D">
      <w:pPr>
        <w:pStyle w:val="ListParagraph"/>
        <w:numPr>
          <w:ilvl w:val="1"/>
          <w:numId w:val="25"/>
        </w:numPr>
        <w:tabs>
          <w:tab w:val="left" w:pos="1241"/>
        </w:tabs>
        <w:spacing w:before="42" w:line="273" w:lineRule="auto"/>
        <w:ind w:right="947"/>
      </w:pPr>
      <w:r>
        <w:t>Consults with the neonatologist to determine if any contraindications to the imaging session exist.</w:t>
      </w:r>
    </w:p>
    <w:p w:rsidR="00256482" w:rsidRDefault="008B068D">
      <w:pPr>
        <w:pStyle w:val="ListParagraph"/>
        <w:numPr>
          <w:ilvl w:val="2"/>
          <w:numId w:val="25"/>
        </w:numPr>
        <w:tabs>
          <w:tab w:val="left" w:pos="1600"/>
          <w:tab w:val="left" w:pos="1601"/>
        </w:tabs>
        <w:spacing w:before="4" w:line="276" w:lineRule="auto"/>
        <w:ind w:right="957"/>
      </w:pPr>
      <w:r>
        <w:t>Notifies the O-ROPC and photographer of any infant who cannot undergo the scheduled imaging</w:t>
      </w:r>
      <w:r>
        <w:rPr>
          <w:spacing w:val="-2"/>
        </w:rPr>
        <w:t xml:space="preserve"> </w:t>
      </w:r>
      <w:r>
        <w:t>session.</w:t>
      </w:r>
    </w:p>
    <w:p w:rsidR="00256482" w:rsidRDefault="008B068D">
      <w:pPr>
        <w:pStyle w:val="ListParagraph"/>
        <w:numPr>
          <w:ilvl w:val="2"/>
          <w:numId w:val="25"/>
        </w:numPr>
        <w:tabs>
          <w:tab w:val="left" w:pos="1601"/>
        </w:tabs>
        <w:spacing w:before="31"/>
        <w:ind w:hanging="361"/>
      </w:pPr>
      <w:r>
        <w:t>Reschedules the imaging session within the time interval indicated by the infant’s</w:t>
      </w:r>
      <w:r>
        <w:rPr>
          <w:spacing w:val="-11"/>
        </w:rPr>
        <w:t xml:space="preserve"> </w:t>
      </w:r>
      <w:r>
        <w:t>most</w:t>
      </w:r>
    </w:p>
    <w:p w:rsidR="00256482" w:rsidRDefault="008B068D">
      <w:pPr>
        <w:pStyle w:val="BodyText"/>
        <w:spacing w:before="41"/>
        <w:ind w:left="1600"/>
      </w:pPr>
      <w:r>
        <w:t>recent eye exam.</w:t>
      </w:r>
    </w:p>
    <w:p w:rsidR="00256482" w:rsidRDefault="008B068D">
      <w:pPr>
        <w:pStyle w:val="ListParagraph"/>
        <w:numPr>
          <w:ilvl w:val="2"/>
          <w:numId w:val="25"/>
        </w:numPr>
        <w:tabs>
          <w:tab w:val="left" w:pos="1600"/>
          <w:tab w:val="left" w:pos="1601"/>
        </w:tabs>
        <w:spacing w:before="39" w:line="276" w:lineRule="auto"/>
        <w:ind w:right="996"/>
      </w:pPr>
      <w:r>
        <w:t xml:space="preserve">Contacts the neonatologist and </w:t>
      </w:r>
      <w:r w:rsidR="007F0651">
        <w:t>the ophthalmologist</w:t>
      </w:r>
      <w:r w:rsidR="00A9213E">
        <w:t xml:space="preserve"> </w:t>
      </w:r>
      <w:r>
        <w:t>to determine the best course of action, and documents the discussion, if the infant cannot be imaged within the indicated</w:t>
      </w:r>
      <w:r>
        <w:rPr>
          <w:spacing w:val="-14"/>
        </w:rPr>
        <w:t xml:space="preserve"> </w:t>
      </w:r>
      <w:r>
        <w:t>interval.</w:t>
      </w:r>
    </w:p>
    <w:p w:rsidR="00256482" w:rsidRDefault="008B068D">
      <w:pPr>
        <w:pStyle w:val="ListParagraph"/>
        <w:numPr>
          <w:ilvl w:val="2"/>
          <w:numId w:val="25"/>
        </w:numPr>
        <w:tabs>
          <w:tab w:val="left" w:pos="1601"/>
        </w:tabs>
        <w:spacing w:before="2"/>
        <w:ind w:hanging="361"/>
      </w:pPr>
      <w:r>
        <w:t>Documents the notification and reason for not having the imaging session in the</w:t>
      </w:r>
      <w:r>
        <w:rPr>
          <w:spacing w:val="-16"/>
        </w:rPr>
        <w:t xml:space="preserve"> </w:t>
      </w:r>
      <w:r>
        <w:t>infant’s</w:t>
      </w:r>
    </w:p>
    <w:p w:rsidR="00256482" w:rsidRDefault="008B068D">
      <w:pPr>
        <w:pStyle w:val="BodyText"/>
        <w:spacing w:before="38"/>
        <w:ind w:left="1600"/>
      </w:pPr>
      <w:r>
        <w:t>medical record.</w:t>
      </w:r>
    </w:p>
    <w:p w:rsidR="00256482" w:rsidRDefault="008B068D">
      <w:pPr>
        <w:pStyle w:val="ListParagraph"/>
        <w:numPr>
          <w:ilvl w:val="2"/>
          <w:numId w:val="25"/>
        </w:numPr>
        <w:tabs>
          <w:tab w:val="left" w:pos="1601"/>
        </w:tabs>
        <w:spacing w:before="41"/>
        <w:ind w:hanging="361"/>
      </w:pPr>
      <w:r>
        <w:t>Notifies the parents of the delay and documents the discussion with the</w:t>
      </w:r>
      <w:r>
        <w:rPr>
          <w:spacing w:val="-13"/>
        </w:rPr>
        <w:t xml:space="preserve"> </w:t>
      </w:r>
      <w:r>
        <w:t>parents.</w:t>
      </w:r>
    </w:p>
    <w:p w:rsidR="00256482" w:rsidRDefault="008B068D">
      <w:pPr>
        <w:pStyle w:val="ListParagraph"/>
        <w:numPr>
          <w:ilvl w:val="1"/>
          <w:numId w:val="25"/>
        </w:numPr>
        <w:tabs>
          <w:tab w:val="left" w:pos="1241"/>
        </w:tabs>
        <w:spacing w:before="41"/>
        <w:ind w:hanging="361"/>
      </w:pPr>
      <w:r>
        <w:t>Provides the supplies needed for imaging</w:t>
      </w:r>
      <w:r>
        <w:rPr>
          <w:spacing w:val="-5"/>
        </w:rPr>
        <w:t xml:space="preserve"> </w:t>
      </w:r>
      <w:r>
        <w:t>session.</w:t>
      </w:r>
    </w:p>
    <w:p w:rsidR="00256482" w:rsidRDefault="008B068D">
      <w:pPr>
        <w:pStyle w:val="ListParagraph"/>
        <w:numPr>
          <w:ilvl w:val="1"/>
          <w:numId w:val="25"/>
        </w:numPr>
        <w:tabs>
          <w:tab w:val="left" w:pos="1241"/>
        </w:tabs>
        <w:spacing w:before="39"/>
        <w:ind w:hanging="361"/>
      </w:pPr>
      <w:r>
        <w:t>Dilates the infants’ eyes at the time ordered by</w:t>
      </w:r>
      <w:r>
        <w:rPr>
          <w:spacing w:val="-10"/>
        </w:rPr>
        <w:t xml:space="preserve"> </w:t>
      </w:r>
      <w:r>
        <w:t>neonatologist.</w:t>
      </w:r>
    </w:p>
    <w:p w:rsidR="00256482" w:rsidRDefault="008B068D">
      <w:pPr>
        <w:pStyle w:val="ListParagraph"/>
        <w:numPr>
          <w:ilvl w:val="1"/>
          <w:numId w:val="25"/>
        </w:numPr>
        <w:tabs>
          <w:tab w:val="left" w:pos="1241"/>
        </w:tabs>
        <w:spacing w:before="41" w:line="276" w:lineRule="auto"/>
        <w:ind w:right="662"/>
      </w:pPr>
      <w:r>
        <w:lastRenderedPageBreak/>
        <w:t>Ensures that participants in the imaging session have washed their hands with an agent safe for the cornea, and, wear gloves to prevent eye irritation and</w:t>
      </w:r>
      <w:r>
        <w:rPr>
          <w:spacing w:val="-13"/>
        </w:rPr>
        <w:t xml:space="preserve"> </w:t>
      </w:r>
      <w:r>
        <w:t>infection.</w:t>
      </w:r>
    </w:p>
    <w:p w:rsidR="00256482" w:rsidRDefault="008B068D">
      <w:pPr>
        <w:pStyle w:val="ListParagraph"/>
        <w:numPr>
          <w:ilvl w:val="1"/>
          <w:numId w:val="25"/>
        </w:numPr>
        <w:tabs>
          <w:tab w:val="left" w:pos="1241"/>
        </w:tabs>
        <w:spacing w:before="2" w:line="276" w:lineRule="auto"/>
        <w:ind w:right="661"/>
      </w:pPr>
      <w:r>
        <w:t>Secures the infant in a blanket, holds the infant during the exam, and provides a pacifier and/or oral sucrose for</w:t>
      </w:r>
      <w:r>
        <w:rPr>
          <w:spacing w:val="-7"/>
        </w:rPr>
        <w:t xml:space="preserve"> </w:t>
      </w:r>
      <w:r>
        <w:t>comfort.</w:t>
      </w:r>
    </w:p>
    <w:p w:rsidR="00256482" w:rsidRDefault="008B068D">
      <w:pPr>
        <w:pStyle w:val="ListParagraph"/>
        <w:numPr>
          <w:ilvl w:val="1"/>
          <w:numId w:val="25"/>
        </w:numPr>
        <w:tabs>
          <w:tab w:val="left" w:pos="1241"/>
        </w:tabs>
        <w:spacing w:line="268" w:lineRule="exact"/>
        <w:ind w:hanging="361"/>
      </w:pPr>
      <w:r>
        <w:t>Monitors the infant for side effects associated with the dilating eye drops and the</w:t>
      </w:r>
      <w:r>
        <w:rPr>
          <w:spacing w:val="-14"/>
        </w:rPr>
        <w:t xml:space="preserve"> </w:t>
      </w:r>
      <w:r>
        <w:t>exam.</w:t>
      </w:r>
    </w:p>
    <w:p w:rsidR="00256482" w:rsidRDefault="008B068D">
      <w:pPr>
        <w:pStyle w:val="ListParagraph"/>
        <w:numPr>
          <w:ilvl w:val="1"/>
          <w:numId w:val="25"/>
        </w:numPr>
        <w:tabs>
          <w:tab w:val="left" w:pos="1241"/>
        </w:tabs>
        <w:spacing w:before="41"/>
        <w:ind w:hanging="361"/>
      </w:pPr>
      <w:r>
        <w:t>Documents the dilation, imaging session, and the infant’s response to the</w:t>
      </w:r>
      <w:r>
        <w:rPr>
          <w:spacing w:val="-10"/>
        </w:rPr>
        <w:t xml:space="preserve"> </w:t>
      </w:r>
      <w:r>
        <w:t>exam.</w:t>
      </w:r>
    </w:p>
    <w:p w:rsidR="00256482" w:rsidRDefault="008B068D">
      <w:pPr>
        <w:pStyle w:val="ListParagraph"/>
        <w:numPr>
          <w:ilvl w:val="1"/>
          <w:numId w:val="25"/>
        </w:numPr>
        <w:tabs>
          <w:tab w:val="left" w:pos="1241"/>
        </w:tabs>
        <w:spacing w:before="38"/>
        <w:ind w:hanging="361"/>
      </w:pPr>
      <w:r>
        <w:t>Cleans and sterilizes the equipment according to the manufacturer’s specifications to</w:t>
      </w:r>
      <w:r>
        <w:rPr>
          <w:spacing w:val="-12"/>
        </w:rPr>
        <w:t xml:space="preserve"> </w:t>
      </w:r>
      <w:r>
        <w:t>prevent</w:t>
      </w:r>
    </w:p>
    <w:p w:rsidR="00256482" w:rsidRDefault="008B068D">
      <w:pPr>
        <w:pStyle w:val="BodyText"/>
        <w:spacing w:before="41"/>
        <w:ind w:left="1240"/>
      </w:pPr>
      <w:r>
        <w:t>eye irritation and infection.</w:t>
      </w:r>
    </w:p>
    <w:p w:rsidR="00256482" w:rsidRDefault="008B068D" w:rsidP="006932EC">
      <w:pPr>
        <w:pStyle w:val="ListParagraph"/>
        <w:numPr>
          <w:ilvl w:val="0"/>
          <w:numId w:val="25"/>
        </w:numPr>
        <w:tabs>
          <w:tab w:val="left" w:pos="881"/>
        </w:tabs>
        <w:spacing w:before="5" w:line="276" w:lineRule="auto"/>
        <w:ind w:right="553"/>
      </w:pPr>
      <w:r>
        <w:t>The photographer obtains the standard images of each eye using the standard image sequence based upon (JTR</w:t>
      </w:r>
      <w:r w:rsidRPr="006932EC">
        <w:rPr>
          <w:spacing w:val="-3"/>
        </w:rPr>
        <w:t xml:space="preserve"> </w:t>
      </w:r>
      <w:r>
        <w:t>e245-6).</w:t>
      </w:r>
      <w:r w:rsidR="00E32F94">
        <w:t xml:space="preserve"> </w:t>
      </w:r>
      <w:r>
        <w:t>e photographer obtains additional images if needed to capture all 12 clock-hours of the peripheral fundus (JTR</w:t>
      </w:r>
      <w:r w:rsidRPr="006932EC">
        <w:rPr>
          <w:spacing w:val="-1"/>
        </w:rPr>
        <w:t xml:space="preserve"> </w:t>
      </w:r>
      <w:r>
        <w:t>e246).</w:t>
      </w:r>
    </w:p>
    <w:p w:rsidR="00256482" w:rsidRDefault="00256482">
      <w:pPr>
        <w:pStyle w:val="BodyText"/>
        <w:spacing w:before="10"/>
        <w:rPr>
          <w:sz w:val="19"/>
        </w:rPr>
      </w:pPr>
    </w:p>
    <w:p w:rsidR="00256482" w:rsidRDefault="008B068D">
      <w:pPr>
        <w:pStyle w:val="Heading1"/>
        <w:spacing w:before="0"/>
      </w:pPr>
      <w:bookmarkStart w:id="7" w:name="_bookmark7"/>
      <w:bookmarkEnd w:id="7"/>
      <w:r>
        <w:rPr>
          <w:color w:val="2D74B5"/>
        </w:rPr>
        <w:t>Section 5. Transmission of Images and Reports</w:t>
      </w:r>
    </w:p>
    <w:p w:rsidR="00256482" w:rsidRDefault="008B068D">
      <w:pPr>
        <w:pStyle w:val="ListParagraph"/>
        <w:numPr>
          <w:ilvl w:val="0"/>
          <w:numId w:val="24"/>
        </w:numPr>
        <w:tabs>
          <w:tab w:val="left" w:pos="881"/>
        </w:tabs>
        <w:spacing w:before="25" w:line="276" w:lineRule="auto"/>
        <w:ind w:right="734"/>
      </w:pPr>
      <w:r>
        <w:t xml:space="preserve">The H-ROPC transfers the images </w:t>
      </w:r>
      <w:r w:rsidR="00A777E6">
        <w:t>to the</w:t>
      </w:r>
      <w:r w:rsidR="006932EC">
        <w:t xml:space="preserve"> medical record directly and/or the reading physician via secure methods</w:t>
      </w:r>
      <w:r>
        <w:t>.</w:t>
      </w:r>
    </w:p>
    <w:p w:rsidR="00256482" w:rsidRDefault="008B068D">
      <w:pPr>
        <w:pStyle w:val="ListParagraph"/>
        <w:numPr>
          <w:ilvl w:val="0"/>
          <w:numId w:val="24"/>
        </w:numPr>
        <w:tabs>
          <w:tab w:val="left" w:pos="881"/>
        </w:tabs>
        <w:spacing w:line="268" w:lineRule="exact"/>
        <w:ind w:hanging="361"/>
      </w:pPr>
      <w:r>
        <w:t xml:space="preserve">The H-ROPC </w:t>
      </w:r>
      <w:r w:rsidR="007F0651">
        <w:t>notifies the</w:t>
      </w:r>
      <w:r w:rsidR="00A9213E">
        <w:t xml:space="preserve"> ophthalmologist</w:t>
      </w:r>
      <w:r>
        <w:t xml:space="preserve"> that the images have been</w:t>
      </w:r>
      <w:r>
        <w:rPr>
          <w:spacing w:val="-8"/>
        </w:rPr>
        <w:t xml:space="preserve"> </w:t>
      </w:r>
      <w:r>
        <w:t>transferred.</w:t>
      </w:r>
    </w:p>
    <w:p w:rsidR="00256482" w:rsidRDefault="00A9213E">
      <w:pPr>
        <w:pStyle w:val="ListParagraph"/>
        <w:numPr>
          <w:ilvl w:val="0"/>
          <w:numId w:val="24"/>
        </w:numPr>
        <w:tabs>
          <w:tab w:val="left" w:pos="881"/>
        </w:tabs>
        <w:spacing w:before="41"/>
        <w:ind w:hanging="361"/>
      </w:pPr>
      <w:r>
        <w:t xml:space="preserve"> The ophthalmologist</w:t>
      </w:r>
      <w:r w:rsidR="008B068D">
        <w:t xml:space="preserve"> confirms receipt of the images as soon as</w:t>
      </w:r>
      <w:r w:rsidR="008B068D">
        <w:rPr>
          <w:spacing w:val="-12"/>
        </w:rPr>
        <w:t xml:space="preserve"> </w:t>
      </w:r>
      <w:r w:rsidR="008B068D">
        <w:t>possible.</w:t>
      </w:r>
    </w:p>
    <w:p w:rsidR="00256482" w:rsidRDefault="00A9213E">
      <w:pPr>
        <w:pStyle w:val="ListParagraph"/>
        <w:numPr>
          <w:ilvl w:val="0"/>
          <w:numId w:val="24"/>
        </w:numPr>
        <w:tabs>
          <w:tab w:val="left" w:pos="881"/>
        </w:tabs>
        <w:spacing w:before="41" w:line="273" w:lineRule="auto"/>
        <w:ind w:right="1022"/>
      </w:pPr>
      <w:r>
        <w:t xml:space="preserve"> The ophthalmologist</w:t>
      </w:r>
      <w:r w:rsidR="008B068D">
        <w:t xml:space="preserve"> performs a preliminary review of the images as soon as possible </w:t>
      </w:r>
      <w:r>
        <w:t xml:space="preserve">(but less than 24 hours) </w:t>
      </w:r>
      <w:r w:rsidR="008B068D">
        <w:t>to determine if hospital-based care or additional images are</w:t>
      </w:r>
      <w:r w:rsidR="008B068D">
        <w:rPr>
          <w:spacing w:val="-7"/>
        </w:rPr>
        <w:t xml:space="preserve"> </w:t>
      </w:r>
      <w:r w:rsidR="008B068D">
        <w:t>needed.</w:t>
      </w:r>
      <w:r>
        <w:t xml:space="preserve"> If additional images are needed the ophthalmologist notifies the H ROPC</w:t>
      </w:r>
    </w:p>
    <w:p w:rsidR="00256482" w:rsidRDefault="00191CA9">
      <w:pPr>
        <w:pStyle w:val="ListParagraph"/>
        <w:numPr>
          <w:ilvl w:val="0"/>
          <w:numId w:val="24"/>
        </w:numPr>
        <w:tabs>
          <w:tab w:val="left" w:pos="881"/>
        </w:tabs>
        <w:spacing w:before="5" w:line="276" w:lineRule="auto"/>
        <w:ind w:right="1231"/>
      </w:pPr>
      <w:r>
        <w:rPr>
          <w:noProof/>
          <w:lang w:bidi="ar-SA"/>
        </w:rPr>
        <mc:AlternateContent>
          <mc:Choice Requires="wps">
            <w:drawing>
              <wp:anchor distT="0" distB="0" distL="114300" distR="114300" simplePos="0" relativeHeight="250262528" behindDoc="1" locked="0" layoutInCell="1" allowOverlap="1" wp14:anchorId="47A4B6A4" wp14:editId="14FF9888">
                <wp:simplePos x="0" y="0"/>
                <wp:positionH relativeFrom="page">
                  <wp:posOffset>1706880</wp:posOffset>
                </wp:positionH>
                <wp:positionV relativeFrom="paragraph">
                  <wp:posOffset>352425</wp:posOffset>
                </wp:positionV>
                <wp:extent cx="48641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641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282F" id="Line 33" o:spid="_x0000_s1026" style="position:absolute;z-index:-2530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27.75pt" to="172.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XEgIAACwEAAAOAAAAZHJzL2Uyb0RvYy54bWysU1HP2iAUfV+y/0B417baOW2sXxZr9+I2&#10;k2/fD0CglowCAbSaZf99F6pu7ntZlvWBAvdyOOfew/Lp3El04tYJrUqcjVOMuKKaCXUo8cvXejTH&#10;yHmiGJFa8RJfuMNPq7dvlr0p+ES3WjJuEYAoV/SmxK33pkgSR1veETfWhisINtp2xMPSHhJmSQ/o&#10;nUwmaTpLem2ZsZpy52C3GoJ4FfGbhlP/pWkc90iWGLj5ONo47sOYrJakOFhiWkGvNMg/sOiIUHDp&#10;HaoinqCjFa+gOkGtdrrxY6q7RDeNoDxqADVZ+oea55YYHrVAcZy5l8n9P1j6+bSzSLASTycYKdJB&#10;j7ZCcTSdhtr0xhWQslY7G9TRs3o2W02/OYglD8GwcAaw9v0nzQCFHL2OJTk3tguHQSw6x8pf7pXn&#10;Z48obObzWZ5Bf+gtlJDids5Y5z9y3aEwKbEEdhGXnLbOBx6kuKWEa5SuhZSxr1KhvsSLLM/jAael&#10;YCEY0pw97NfSohMJzoCvroNgAHtIC8gVce2QF0ODZ6w+KhZvaTlhm+vcEyGHOQBJFS4CicDzOhs8&#10;8X2RLjbzzTwf5ZPZZpSnVTX6UK/z0azO3r+rptV6XWU/AucsL1rBGFeB9s2fWf53/b++lMFZd4fe&#10;65M8okftQPb2j6Rjj0NbByvsNbvsbChTaDdYMiZfn0/w/O/rmPXrka9+AgAA//8DAFBLAwQUAAYA&#10;CAAAACEAaDSsbN8AAAAJAQAADwAAAGRycy9kb3ducmV2LnhtbEyPzU7DMBCE70i8g7VIXBB1KE2p&#10;QpwKVUIcEQWV69be/JB4HWI3DTw9rjjAcWdHM9/k68l2YqTBN44V3MwSEMTamYYrBW+vj9crED4g&#10;G+wck4Iv8rAuzs9yzIw78guN21CJGMI+QwV1CH0mpdc1WfQz1xPHX+kGiyGeQyXNgMcYbjs5T5Kl&#10;tNhwbKixp01Nut0erIKm1M/f7dP71WbUu89d1Q4lftwpdXkxPdyDCDSFPzOc8CM6FJFp7w5svOgU&#10;zJeriB4UpGkKIhpuF+kCxP5XkEUu/y8ofgAAAP//AwBQSwECLQAUAAYACAAAACEAtoM4kv4AAADh&#10;AQAAEwAAAAAAAAAAAAAAAAAAAAAAW0NvbnRlbnRfVHlwZXNdLnhtbFBLAQItABQABgAIAAAAIQA4&#10;/SH/1gAAAJQBAAALAAAAAAAAAAAAAAAAAC8BAABfcmVscy8ucmVsc1BLAQItABQABgAIAAAAIQAf&#10;U+pXEgIAACwEAAAOAAAAAAAAAAAAAAAAAC4CAABkcnMvZTJvRG9jLnhtbFBLAQItABQABgAIAAAA&#10;IQBoNKxs3wAAAAkBAAAPAAAAAAAAAAAAAAAAAGwEAABkcnMvZG93bnJldi54bWxQSwUGAAAAAAQA&#10;BADzAAAAeAUAAAAA&#10;" strokecolor="blue" strokeweight=".72pt">
                <o:lock v:ext="edit" shapetype="f"/>
                <w10:wrap anchorx="page"/>
              </v:line>
            </w:pict>
          </mc:Fallback>
        </mc:AlternateContent>
      </w:r>
      <w:r w:rsidR="00A9213E">
        <w:t xml:space="preserve"> The ophthalmologist</w:t>
      </w:r>
      <w:r w:rsidR="008B068D">
        <w:t xml:space="preserve"> contacts the H-ROPC as soon as possible</w:t>
      </w:r>
      <w:r w:rsidR="00A9213E">
        <w:t xml:space="preserve"> (but less than 24 hours)</w:t>
      </w:r>
      <w:r w:rsidR="008B068D">
        <w:t xml:space="preserve"> if an emergent BIO exam or possible treatment is required </w:t>
      </w:r>
      <w:hyperlink w:anchor="_bookmark12" w:history="1">
        <w:r w:rsidR="008B068D">
          <w:t>[</w:t>
        </w:r>
        <w:r w:rsidR="008B068D">
          <w:rPr>
            <w:color w:val="0000FF"/>
          </w:rPr>
          <w:t>Table</w:t>
        </w:r>
        <w:r w:rsidR="008B068D">
          <w:rPr>
            <w:color w:val="0000FF"/>
            <w:spacing w:val="-5"/>
          </w:rPr>
          <w:t xml:space="preserve"> </w:t>
        </w:r>
        <w:r w:rsidR="008B068D">
          <w:rPr>
            <w:color w:val="0000FF"/>
          </w:rPr>
          <w:t>1b</w:t>
        </w:r>
      </w:hyperlink>
      <w:r w:rsidR="008B068D">
        <w:t>].</w:t>
      </w:r>
    </w:p>
    <w:p w:rsidR="00256482" w:rsidRDefault="008B068D">
      <w:pPr>
        <w:pStyle w:val="ListParagraph"/>
        <w:numPr>
          <w:ilvl w:val="1"/>
          <w:numId w:val="24"/>
        </w:numPr>
        <w:tabs>
          <w:tab w:val="left" w:pos="1241"/>
        </w:tabs>
        <w:spacing w:before="1" w:line="276" w:lineRule="auto"/>
        <w:ind w:right="1058"/>
      </w:pPr>
      <w:r>
        <w:t xml:space="preserve">The H-ROPC schedules an exam </w:t>
      </w:r>
      <w:r w:rsidR="007F0651">
        <w:t>with ophthalmologist</w:t>
      </w:r>
      <w:r w:rsidR="00A9213E">
        <w:t xml:space="preserve"> practicing telemedicine</w:t>
      </w:r>
      <w:r>
        <w:t xml:space="preserve"> or </w:t>
      </w:r>
      <w:r w:rsidR="009523EB">
        <w:t>another</w:t>
      </w:r>
      <w:r>
        <w:t xml:space="preserve"> outside ophthalmologist.</w:t>
      </w:r>
      <w:r w:rsidR="00A9213E">
        <w:t xml:space="preserve"> If </w:t>
      </w:r>
      <w:r w:rsidR="007F0651">
        <w:t>necessary, t</w:t>
      </w:r>
      <w:r>
        <w:t>he infant may need to be transferred for the BIO</w:t>
      </w:r>
      <w:r>
        <w:rPr>
          <w:spacing w:val="-7"/>
        </w:rPr>
        <w:t xml:space="preserve"> </w:t>
      </w:r>
      <w:r>
        <w:t>exam.</w:t>
      </w:r>
    </w:p>
    <w:p w:rsidR="00256482" w:rsidRDefault="00A9213E">
      <w:pPr>
        <w:pStyle w:val="ListParagraph"/>
        <w:numPr>
          <w:ilvl w:val="0"/>
          <w:numId w:val="24"/>
        </w:numPr>
        <w:tabs>
          <w:tab w:val="left" w:pos="881"/>
        </w:tabs>
        <w:spacing w:line="276" w:lineRule="auto"/>
        <w:ind w:right="1191"/>
      </w:pPr>
      <w:r>
        <w:t xml:space="preserve"> The ophthalmologist</w:t>
      </w:r>
      <w:r w:rsidR="008B068D">
        <w:t xml:space="preserve"> prepares and securely sends a definitive report within 24 hours or receipt last i</w:t>
      </w:r>
      <w:r w:rsidR="008B068D">
        <w:rPr>
          <w:u w:val="single" w:color="0000FF"/>
        </w:rPr>
        <w:t xml:space="preserve">mages sent </w:t>
      </w:r>
      <w:hyperlink w:anchor="_bookmark22" w:history="1">
        <w:r w:rsidR="008B068D">
          <w:rPr>
            <w:u w:val="single" w:color="0000FF"/>
          </w:rPr>
          <w:t>[</w:t>
        </w:r>
        <w:r w:rsidR="008B068D">
          <w:rPr>
            <w:color w:val="0000FF"/>
            <w:u w:val="single" w:color="0000FF"/>
          </w:rPr>
          <w:t>RD</w:t>
        </w:r>
        <w:r w:rsidR="008B068D">
          <w:rPr>
            <w:color w:val="0000FF"/>
          </w:rPr>
          <w:t>FI-TM</w:t>
        </w:r>
        <w:r w:rsidR="008B068D">
          <w:rPr>
            <w:color w:val="0000FF"/>
            <w:spacing w:val="-5"/>
          </w:rPr>
          <w:t xml:space="preserve"> </w:t>
        </w:r>
        <w:r w:rsidR="008B068D">
          <w:rPr>
            <w:color w:val="0000FF"/>
          </w:rPr>
          <w:t>report</w:t>
        </w:r>
      </w:hyperlink>
      <w:r w:rsidR="008B068D">
        <w:t>].</w:t>
      </w:r>
    </w:p>
    <w:p w:rsidR="00256482" w:rsidRDefault="008B068D">
      <w:pPr>
        <w:pStyle w:val="ListParagraph"/>
        <w:numPr>
          <w:ilvl w:val="0"/>
          <w:numId w:val="24"/>
        </w:numPr>
        <w:tabs>
          <w:tab w:val="left" w:pos="881"/>
        </w:tabs>
        <w:ind w:hanging="361"/>
      </w:pPr>
      <w:r>
        <w:t>The H-ROPC acknowledges receipt of the</w:t>
      </w:r>
      <w:r w:rsidR="007F0651">
        <w:t xml:space="preserve"> </w:t>
      </w:r>
      <w:r w:rsidR="00A9213E">
        <w:t>ophthalmologist’s</w:t>
      </w:r>
      <w:r>
        <w:t xml:space="preserve"> </w:t>
      </w:r>
      <w:r w:rsidR="007F0651">
        <w:t>report and</w:t>
      </w:r>
      <w:r>
        <w:t xml:space="preserve"> places it in the</w:t>
      </w:r>
      <w:r>
        <w:rPr>
          <w:spacing w:val="-16"/>
        </w:rPr>
        <w:t xml:space="preserve"> </w:t>
      </w:r>
      <w:r>
        <w:t>infant’s</w:t>
      </w:r>
    </w:p>
    <w:p w:rsidR="00256482" w:rsidRDefault="008B068D">
      <w:pPr>
        <w:pStyle w:val="BodyText"/>
        <w:spacing w:before="37"/>
        <w:ind w:left="880"/>
      </w:pPr>
      <w:r>
        <w:t>medical record.</w:t>
      </w:r>
    </w:p>
    <w:p w:rsidR="00256482" w:rsidRDefault="008B068D">
      <w:pPr>
        <w:pStyle w:val="ListParagraph"/>
        <w:numPr>
          <w:ilvl w:val="0"/>
          <w:numId w:val="24"/>
        </w:numPr>
        <w:tabs>
          <w:tab w:val="left" w:pos="880"/>
          <w:tab w:val="left" w:pos="881"/>
        </w:tabs>
        <w:spacing w:before="41"/>
        <w:ind w:hanging="361"/>
      </w:pPr>
      <w:r>
        <w:t xml:space="preserve">The H-ROPC contacts the O-ROPC and </w:t>
      </w:r>
      <w:r w:rsidR="00A9213E">
        <w:t>the ophthalmologist</w:t>
      </w:r>
      <w:r>
        <w:t xml:space="preserve"> if the report is not received within 24</w:t>
      </w:r>
      <w:r>
        <w:rPr>
          <w:spacing w:val="-16"/>
        </w:rPr>
        <w:t xml:space="preserve"> </w:t>
      </w:r>
      <w:r>
        <w:t>hours.</w:t>
      </w:r>
    </w:p>
    <w:p w:rsidR="00256482" w:rsidRDefault="00A9213E">
      <w:pPr>
        <w:pStyle w:val="ListParagraph"/>
        <w:numPr>
          <w:ilvl w:val="0"/>
          <w:numId w:val="24"/>
        </w:numPr>
        <w:tabs>
          <w:tab w:val="left" w:pos="880"/>
          <w:tab w:val="left" w:pos="881"/>
        </w:tabs>
        <w:spacing w:before="42" w:line="273" w:lineRule="auto"/>
        <w:ind w:right="603"/>
      </w:pPr>
      <w:r>
        <w:t>the ophthalmologist</w:t>
      </w:r>
      <w:r w:rsidR="008B068D">
        <w:t xml:space="preserve"> notifies the</w:t>
      </w:r>
      <w:r w:rsidR="00E32F94">
        <w:t xml:space="preserve"> </w:t>
      </w:r>
      <w:r>
        <w:t>H ROPC</w:t>
      </w:r>
      <w:r w:rsidR="008B068D">
        <w:t xml:space="preserve"> and O-ROPC of the next imaging session in his report, indicating the interval and approximate date (e.g., next eye</w:t>
      </w:r>
      <w:r w:rsidR="00C50524">
        <w:t xml:space="preserve"> exam in two weeks around 9/25/2</w:t>
      </w:r>
      <w:r w:rsidR="009207A9">
        <w:t>2)</w:t>
      </w:r>
      <w:r w:rsidR="009207A9" w:rsidRPr="009207A9">
        <w:t xml:space="preserve"> </w:t>
      </w:r>
      <w:hyperlink w:anchor="_bookmark14" w:history="1">
        <w:r w:rsidR="009207A9">
          <w:t>[</w:t>
        </w:r>
        <w:r w:rsidR="009207A9">
          <w:rPr>
            <w:color w:val="0000FF"/>
            <w:u w:val="single" w:color="0000FF"/>
          </w:rPr>
          <w:t>Table 3</w:t>
        </w:r>
        <w:r w:rsidR="009207A9">
          <w:t xml:space="preserve">] </w:t>
        </w:r>
      </w:hyperlink>
    </w:p>
    <w:p w:rsidR="00256482" w:rsidRDefault="008B068D">
      <w:pPr>
        <w:pStyle w:val="ListParagraph"/>
        <w:numPr>
          <w:ilvl w:val="0"/>
          <w:numId w:val="24"/>
        </w:numPr>
        <w:tabs>
          <w:tab w:val="left" w:pos="881"/>
        </w:tabs>
        <w:spacing w:before="31" w:line="276" w:lineRule="auto"/>
        <w:ind w:right="614" w:hanging="361"/>
      </w:pPr>
      <w:r>
        <w:t xml:space="preserve">The H-ROPC updates the Master Tracking List and provides this to the O-ROPC, who will confirm the accuracy of the updated list with </w:t>
      </w:r>
      <w:r w:rsidR="00A9213E">
        <w:t xml:space="preserve">the </w:t>
      </w:r>
      <w:r w:rsidR="007F0651">
        <w:t>ophthalmologists’ most</w:t>
      </w:r>
      <w:r>
        <w:t xml:space="preserve"> recent imaging</w:t>
      </w:r>
      <w:r>
        <w:rPr>
          <w:spacing w:val="-11"/>
        </w:rPr>
        <w:t xml:space="preserve"> </w:t>
      </w:r>
      <w:r>
        <w:t>report.</w:t>
      </w:r>
    </w:p>
    <w:p w:rsidR="00256482" w:rsidRDefault="00A9213E">
      <w:pPr>
        <w:pStyle w:val="ListParagraph"/>
        <w:numPr>
          <w:ilvl w:val="0"/>
          <w:numId w:val="24"/>
        </w:numPr>
        <w:tabs>
          <w:tab w:val="left" w:pos="881"/>
        </w:tabs>
        <w:spacing w:line="268" w:lineRule="exact"/>
        <w:ind w:hanging="340"/>
      </w:pPr>
      <w:r>
        <w:t>The ophthalmologist</w:t>
      </w:r>
      <w:r w:rsidR="008B068D">
        <w:rPr>
          <w:spacing w:val="-5"/>
        </w:rPr>
        <w:t xml:space="preserve"> </w:t>
      </w:r>
      <w:r w:rsidR="008B068D">
        <w:t>continues</w:t>
      </w:r>
      <w:r w:rsidR="008B068D">
        <w:rPr>
          <w:spacing w:val="-5"/>
        </w:rPr>
        <w:t xml:space="preserve"> </w:t>
      </w:r>
      <w:r w:rsidR="008B068D">
        <w:t>to</w:t>
      </w:r>
      <w:r w:rsidR="008B068D">
        <w:rPr>
          <w:spacing w:val="-3"/>
        </w:rPr>
        <w:t xml:space="preserve"> </w:t>
      </w:r>
      <w:r w:rsidR="008B068D">
        <w:t>review</w:t>
      </w:r>
      <w:r w:rsidR="008B068D">
        <w:rPr>
          <w:spacing w:val="-4"/>
        </w:rPr>
        <w:t xml:space="preserve"> </w:t>
      </w:r>
      <w:r w:rsidR="008B068D">
        <w:t>RDFI</w:t>
      </w:r>
      <w:r w:rsidR="008B068D">
        <w:rPr>
          <w:spacing w:val="-5"/>
        </w:rPr>
        <w:t xml:space="preserve"> </w:t>
      </w:r>
      <w:r w:rsidR="008B068D">
        <w:t>photos</w:t>
      </w:r>
      <w:r w:rsidR="008B068D">
        <w:rPr>
          <w:spacing w:val="-5"/>
        </w:rPr>
        <w:t xml:space="preserve"> </w:t>
      </w:r>
      <w:r w:rsidR="008B068D">
        <w:t>until</w:t>
      </w:r>
      <w:r w:rsidR="008B068D">
        <w:rPr>
          <w:spacing w:val="-5"/>
        </w:rPr>
        <w:t xml:space="preserve"> </w:t>
      </w:r>
      <w:r w:rsidR="008B068D">
        <w:t>one</w:t>
      </w:r>
      <w:r w:rsidR="008B068D">
        <w:rPr>
          <w:spacing w:val="-4"/>
        </w:rPr>
        <w:t xml:space="preserve"> </w:t>
      </w:r>
      <w:r w:rsidR="008B068D">
        <w:t>of</w:t>
      </w:r>
      <w:r w:rsidR="008B068D">
        <w:rPr>
          <w:spacing w:val="-5"/>
        </w:rPr>
        <w:t xml:space="preserve"> </w:t>
      </w:r>
      <w:r w:rsidR="008B068D">
        <w:t>the</w:t>
      </w:r>
      <w:r w:rsidR="008B068D">
        <w:rPr>
          <w:spacing w:val="-4"/>
        </w:rPr>
        <w:t xml:space="preserve"> </w:t>
      </w:r>
      <w:r w:rsidR="008B068D">
        <w:t>following</w:t>
      </w:r>
      <w:r w:rsidR="008B068D">
        <w:rPr>
          <w:spacing w:val="-5"/>
        </w:rPr>
        <w:t xml:space="preserve"> </w:t>
      </w:r>
      <w:r w:rsidR="008B068D">
        <w:t>criteria</w:t>
      </w:r>
      <w:r w:rsidR="008B068D">
        <w:rPr>
          <w:spacing w:val="-5"/>
        </w:rPr>
        <w:t xml:space="preserve"> </w:t>
      </w:r>
      <w:r w:rsidR="008B068D">
        <w:t>is</w:t>
      </w:r>
      <w:r w:rsidR="008B068D">
        <w:rPr>
          <w:spacing w:val="-5"/>
        </w:rPr>
        <w:t xml:space="preserve"> </w:t>
      </w:r>
      <w:r w:rsidR="008B068D">
        <w:t>met:</w:t>
      </w:r>
    </w:p>
    <w:p w:rsidR="00256482" w:rsidRDefault="00A9213E">
      <w:pPr>
        <w:pStyle w:val="ListParagraph"/>
        <w:numPr>
          <w:ilvl w:val="1"/>
          <w:numId w:val="24"/>
        </w:numPr>
        <w:tabs>
          <w:tab w:val="left" w:pos="1241"/>
        </w:tabs>
        <w:spacing w:before="43" w:line="237" w:lineRule="auto"/>
        <w:ind w:right="693" w:hanging="359"/>
      </w:pPr>
      <w:r>
        <w:t xml:space="preserve"> He or she </w:t>
      </w:r>
      <w:r w:rsidR="008B068D">
        <w:t>determines that imaging sessions are complete and notifies the H-ROPC and O- ROPC.</w:t>
      </w:r>
    </w:p>
    <w:p w:rsidR="00256482" w:rsidRPr="007F0651" w:rsidRDefault="008B068D" w:rsidP="007F0651">
      <w:pPr>
        <w:pStyle w:val="ListParagraph"/>
        <w:numPr>
          <w:ilvl w:val="1"/>
          <w:numId w:val="24"/>
        </w:numPr>
        <w:tabs>
          <w:tab w:val="left" w:pos="1241"/>
        </w:tabs>
        <w:spacing w:before="41" w:line="273" w:lineRule="auto"/>
        <w:ind w:right="579"/>
        <w:rPr>
          <w:b/>
          <w:color w:val="FF0000"/>
        </w:rPr>
      </w:pPr>
      <w:r w:rsidRPr="007F0651">
        <w:t xml:space="preserve">notifies the O-ROPC that the infant will be discharged or transferred, at which </w:t>
      </w:r>
      <w:r w:rsidR="00A777E6" w:rsidRPr="007F0651">
        <w:t>point</w:t>
      </w:r>
      <w:r w:rsidR="00A777E6">
        <w:t xml:space="preserve"> </w:t>
      </w:r>
      <w:r w:rsidR="00A777E6" w:rsidRPr="007F0651">
        <w:t>the</w:t>
      </w:r>
      <w:r w:rsidR="00A9213E" w:rsidRPr="007F0651">
        <w:t xml:space="preserve"> ophthalmologist </w:t>
      </w:r>
      <w:r w:rsidR="00736CEB" w:rsidRPr="007F0651">
        <w:t>evaluates when any additional imaging</w:t>
      </w:r>
      <w:r w:rsidR="009C25A6" w:rsidRPr="007F0651">
        <w:t xml:space="preserve"> is</w:t>
      </w:r>
      <w:r w:rsidR="00736CEB" w:rsidRPr="007F0651">
        <w:t xml:space="preserve"> </w:t>
      </w:r>
      <w:r w:rsidR="007F0651" w:rsidRPr="007F0651">
        <w:t>necessary taking</w:t>
      </w:r>
      <w:r w:rsidR="00736CEB" w:rsidRPr="007F0651">
        <w:t xml:space="preserve"> into </w:t>
      </w:r>
      <w:r w:rsidR="009C25A6" w:rsidRPr="007F0651">
        <w:t xml:space="preserve">account the date and results of the most </w:t>
      </w:r>
      <w:r w:rsidR="00736CEB" w:rsidRPr="007F0651">
        <w:t xml:space="preserve">recent </w:t>
      </w:r>
      <w:r w:rsidR="00BD3A7E">
        <w:t>imaging s</w:t>
      </w:r>
      <w:r w:rsidR="00BD3A7E" w:rsidRPr="007F0651">
        <w:t>tudy</w:t>
      </w:r>
      <w:r w:rsidR="00BD3A7E">
        <w:t>;</w:t>
      </w:r>
      <w:r w:rsidR="00E32F94">
        <w:t xml:space="preserve"> </w:t>
      </w:r>
    </w:p>
    <w:p w:rsidR="00256482" w:rsidRDefault="00A9213E">
      <w:pPr>
        <w:pStyle w:val="ListParagraph"/>
        <w:numPr>
          <w:ilvl w:val="1"/>
          <w:numId w:val="24"/>
        </w:numPr>
        <w:tabs>
          <w:tab w:val="left" w:pos="1241"/>
        </w:tabs>
        <w:spacing w:before="4" w:line="276" w:lineRule="auto"/>
        <w:ind w:right="1915" w:hanging="359"/>
      </w:pPr>
      <w:r w:rsidRPr="007F0651">
        <w:t xml:space="preserve"> the ophthalmologist </w:t>
      </w:r>
      <w:r w:rsidR="008B068D" w:rsidRPr="007F0651">
        <w:t>conducts and documents a transfer of care when another</w:t>
      </w:r>
      <w:r w:rsidR="008B068D">
        <w:t xml:space="preserve"> outside</w:t>
      </w:r>
      <w:bookmarkStart w:id="8" w:name="_bookmark8"/>
      <w:bookmarkEnd w:id="8"/>
      <w:r w:rsidR="008B068D">
        <w:t xml:space="preserve"> ophthalmologist has agreed to take over the</w:t>
      </w:r>
      <w:r w:rsidR="008B068D">
        <w:rPr>
          <w:spacing w:val="-3"/>
        </w:rPr>
        <w:t xml:space="preserve"> </w:t>
      </w:r>
      <w:r w:rsidR="008B068D">
        <w:t>care.</w:t>
      </w:r>
    </w:p>
    <w:p w:rsidR="00500746" w:rsidRDefault="00500746" w:rsidP="00A777E6">
      <w:pPr>
        <w:pStyle w:val="ListParagraph"/>
        <w:tabs>
          <w:tab w:val="left" w:pos="1241"/>
        </w:tabs>
        <w:spacing w:before="4" w:line="276" w:lineRule="auto"/>
        <w:ind w:right="1915" w:firstLine="0"/>
      </w:pPr>
    </w:p>
    <w:p w:rsidR="00256482" w:rsidRDefault="008B068D">
      <w:pPr>
        <w:pStyle w:val="Heading1"/>
        <w:spacing w:before="0" w:line="319" w:lineRule="exact"/>
      </w:pPr>
      <w:r>
        <w:rPr>
          <w:color w:val="2D74B5"/>
        </w:rPr>
        <w:t>Section 6. Scheduling an Outpatient BIO Exam and Discharge Home</w:t>
      </w:r>
    </w:p>
    <w:p w:rsidR="00256482" w:rsidRDefault="00A9213E">
      <w:pPr>
        <w:pStyle w:val="ListParagraph"/>
        <w:numPr>
          <w:ilvl w:val="0"/>
          <w:numId w:val="23"/>
        </w:numPr>
        <w:tabs>
          <w:tab w:val="left" w:pos="881"/>
        </w:tabs>
        <w:spacing w:before="25"/>
      </w:pPr>
      <w:r>
        <w:t>The ophthalmologist</w:t>
      </w:r>
      <w:r w:rsidR="008B068D">
        <w:t xml:space="preserve"> contacts the H-ROPC to request a BIO exam when the</w:t>
      </w:r>
      <w:r w:rsidR="008B068D">
        <w:rPr>
          <w:spacing w:val="-11"/>
        </w:rPr>
        <w:t xml:space="preserve"> </w:t>
      </w:r>
      <w:r w:rsidR="008B068D">
        <w:t>infant:</w:t>
      </w:r>
    </w:p>
    <w:p w:rsidR="00256482" w:rsidRDefault="008B068D">
      <w:pPr>
        <w:pStyle w:val="ListParagraph"/>
        <w:numPr>
          <w:ilvl w:val="1"/>
          <w:numId w:val="23"/>
        </w:numPr>
        <w:tabs>
          <w:tab w:val="left" w:pos="1241"/>
        </w:tabs>
        <w:spacing w:before="41"/>
        <w:ind w:hanging="362"/>
      </w:pPr>
      <w:r>
        <w:t>Is not a candidate for</w:t>
      </w:r>
      <w:r>
        <w:rPr>
          <w:spacing w:val="-7"/>
        </w:rPr>
        <w:t xml:space="preserve"> </w:t>
      </w:r>
      <w:r>
        <w:t>imaging</w:t>
      </w:r>
    </w:p>
    <w:p w:rsidR="00256482" w:rsidRDefault="008B068D">
      <w:pPr>
        <w:pStyle w:val="ListParagraph"/>
        <w:numPr>
          <w:ilvl w:val="1"/>
          <w:numId w:val="23"/>
        </w:numPr>
        <w:tabs>
          <w:tab w:val="left" w:pos="1241"/>
        </w:tabs>
        <w:spacing w:before="42"/>
        <w:ind w:hanging="362"/>
      </w:pPr>
      <w:r>
        <w:t xml:space="preserve">Has referral-warranted ROP </w:t>
      </w:r>
      <w:hyperlink w:anchor="_bookmark12" w:history="1">
        <w:r>
          <w:t>[</w:t>
        </w:r>
        <w:r>
          <w:rPr>
            <w:color w:val="0000FF"/>
            <w:u w:val="single" w:color="0000FF"/>
          </w:rPr>
          <w:t>Table</w:t>
        </w:r>
        <w:r>
          <w:rPr>
            <w:color w:val="0000FF"/>
            <w:spacing w:val="-3"/>
            <w:u w:val="single" w:color="0000FF"/>
          </w:rPr>
          <w:t xml:space="preserve"> </w:t>
        </w:r>
        <w:r>
          <w:rPr>
            <w:color w:val="0000FF"/>
            <w:u w:val="single" w:color="0000FF"/>
          </w:rPr>
          <w:t>1b</w:t>
        </w:r>
      </w:hyperlink>
      <w:r>
        <w:t>].</w:t>
      </w:r>
    </w:p>
    <w:p w:rsidR="00256482" w:rsidRDefault="008B068D">
      <w:pPr>
        <w:pStyle w:val="ListParagraph"/>
        <w:numPr>
          <w:ilvl w:val="1"/>
          <w:numId w:val="23"/>
        </w:numPr>
        <w:tabs>
          <w:tab w:val="left" w:pos="1241"/>
        </w:tabs>
        <w:spacing w:before="39"/>
        <w:ind w:hanging="362"/>
      </w:pPr>
      <w:r>
        <w:t xml:space="preserve">May have met the conclusion of acute-screening criteria </w:t>
      </w:r>
      <w:hyperlink w:anchor="_bookmark18" w:history="1">
        <w:r>
          <w:t>[</w:t>
        </w:r>
        <w:r>
          <w:rPr>
            <w:color w:val="0000FF"/>
            <w:u w:val="single" w:color="0000FF"/>
          </w:rPr>
          <w:t>Table</w:t>
        </w:r>
        <w:r>
          <w:rPr>
            <w:color w:val="0000FF"/>
            <w:spacing w:val="-8"/>
            <w:u w:val="single" w:color="0000FF"/>
          </w:rPr>
          <w:t xml:space="preserve"> </w:t>
        </w:r>
        <w:r>
          <w:rPr>
            <w:color w:val="0000FF"/>
            <w:u w:val="single" w:color="0000FF"/>
          </w:rPr>
          <w:t>5</w:t>
        </w:r>
      </w:hyperlink>
      <w:r>
        <w:t>].</w:t>
      </w:r>
    </w:p>
    <w:p w:rsidR="00256482" w:rsidRPr="00BD3A7E" w:rsidRDefault="008B068D">
      <w:pPr>
        <w:pStyle w:val="ListParagraph"/>
        <w:numPr>
          <w:ilvl w:val="2"/>
          <w:numId w:val="23"/>
        </w:numPr>
        <w:tabs>
          <w:tab w:val="left" w:pos="1601"/>
        </w:tabs>
        <w:spacing w:before="41" w:line="276" w:lineRule="auto"/>
        <w:ind w:right="1499"/>
      </w:pPr>
      <w:r>
        <w:t xml:space="preserve">Each infant who is evaluated for ROP using telemedicine must have a BIO exam to </w:t>
      </w:r>
      <w:r w:rsidRPr="00BD3A7E">
        <w:t>determine if the infant has met the end-of-screening</w:t>
      </w:r>
      <w:r w:rsidRPr="00BD3A7E">
        <w:rPr>
          <w:spacing w:val="-12"/>
        </w:rPr>
        <w:t xml:space="preserve"> </w:t>
      </w:r>
      <w:r w:rsidRPr="00BD3A7E">
        <w:t>criteria.</w:t>
      </w:r>
    </w:p>
    <w:p w:rsidR="00256482" w:rsidRDefault="008B068D">
      <w:pPr>
        <w:pStyle w:val="ListParagraph"/>
        <w:numPr>
          <w:ilvl w:val="2"/>
          <w:numId w:val="23"/>
        </w:numPr>
        <w:tabs>
          <w:tab w:val="left" w:pos="1601"/>
        </w:tabs>
        <w:spacing w:line="268" w:lineRule="exact"/>
        <w:ind w:hanging="371"/>
      </w:pPr>
      <w:r>
        <w:t xml:space="preserve">The BIO exam </w:t>
      </w:r>
      <w:r w:rsidR="009C25A6">
        <w:t xml:space="preserve">to confirm end of screening criteria </w:t>
      </w:r>
      <w:r>
        <w:t>must take place</w:t>
      </w:r>
      <w:r>
        <w:rPr>
          <w:spacing w:val="-6"/>
        </w:rPr>
        <w:t xml:space="preserve"> </w:t>
      </w:r>
      <w:r>
        <w:t>either:</w:t>
      </w:r>
    </w:p>
    <w:p w:rsidR="00256482" w:rsidRPr="000E0A8D" w:rsidRDefault="008B068D" w:rsidP="000E0A8D">
      <w:pPr>
        <w:pStyle w:val="ListParagraph"/>
        <w:numPr>
          <w:ilvl w:val="3"/>
          <w:numId w:val="33"/>
        </w:numPr>
        <w:tabs>
          <w:tab w:val="left" w:pos="1961"/>
        </w:tabs>
        <w:spacing w:before="41"/>
      </w:pPr>
      <w:r w:rsidRPr="000E0A8D">
        <w:t>Prior to discharge from the NICU</w:t>
      </w:r>
      <w:r w:rsidRPr="000E0A8D">
        <w:rPr>
          <w:spacing w:val="-9"/>
        </w:rPr>
        <w:t xml:space="preserve"> </w:t>
      </w:r>
      <w:r w:rsidRPr="000E0A8D">
        <w:t>or</w:t>
      </w:r>
    </w:p>
    <w:p w:rsidR="009C25A6" w:rsidRPr="007320AD" w:rsidRDefault="008B068D" w:rsidP="00BD3A7E">
      <w:pPr>
        <w:pStyle w:val="ListParagraph"/>
        <w:numPr>
          <w:ilvl w:val="3"/>
          <w:numId w:val="33"/>
        </w:numPr>
        <w:tabs>
          <w:tab w:val="left" w:pos="1961"/>
        </w:tabs>
        <w:spacing w:before="41"/>
      </w:pPr>
      <w:r w:rsidRPr="007320AD">
        <w:t>In the outpatient setting within 72 hours of discharge from the</w:t>
      </w:r>
      <w:r w:rsidRPr="007320AD">
        <w:rPr>
          <w:spacing w:val="-11"/>
        </w:rPr>
        <w:t xml:space="preserve"> </w:t>
      </w:r>
      <w:r w:rsidRPr="007320AD">
        <w:t>hospital</w:t>
      </w:r>
      <w:r w:rsidR="009C25A6" w:rsidRPr="007320AD">
        <w:t xml:space="preserve"> if the most recent imaging is interpreted as no ROP with persistent avascular retina</w:t>
      </w:r>
    </w:p>
    <w:p w:rsidR="007320AD" w:rsidRPr="007320AD" w:rsidRDefault="007320AD" w:rsidP="007320AD">
      <w:pPr>
        <w:pStyle w:val="ListParagraph"/>
        <w:numPr>
          <w:ilvl w:val="3"/>
          <w:numId w:val="33"/>
        </w:numPr>
      </w:pPr>
      <w:r w:rsidRPr="007320AD">
        <w:t>In the outpatient setting within 1 week of discharge from the hospital if the most recent imaging is felt to demonstrate complete retinal vascularization</w:t>
      </w:r>
    </w:p>
    <w:p w:rsidR="00256482" w:rsidRDefault="008B068D">
      <w:pPr>
        <w:pStyle w:val="ListParagraph"/>
        <w:numPr>
          <w:ilvl w:val="0"/>
          <w:numId w:val="23"/>
        </w:numPr>
        <w:tabs>
          <w:tab w:val="left" w:pos="881"/>
        </w:tabs>
        <w:spacing w:before="41" w:line="276" w:lineRule="auto"/>
        <w:ind w:right="895" w:hanging="352"/>
      </w:pPr>
      <w:r w:rsidRPr="00572D1B">
        <w:t>The H-ROPC will contact the O-ROPC to schedule an outpatient BIO exam appointment when the infant is ready to be discharged</w:t>
      </w:r>
      <w:r w:rsidRPr="00BD3A7E">
        <w:t xml:space="preserve"> from the hospital if a BIO exam confirming the conclusion of acute-screening criteria </w:t>
      </w:r>
      <w:hyperlink w:anchor="_bookmark18" w:history="1">
        <w:r w:rsidRPr="00BD3A7E">
          <w:t>[</w:t>
        </w:r>
        <w:r w:rsidRPr="00BD3A7E">
          <w:rPr>
            <w:color w:val="0000FF"/>
            <w:u w:val="single" w:color="0000FF"/>
          </w:rPr>
          <w:t>Table 5</w:t>
        </w:r>
        <w:r w:rsidRPr="00BD3A7E">
          <w:t xml:space="preserve">] </w:t>
        </w:r>
      </w:hyperlink>
      <w:r w:rsidRPr="00BD3A7E">
        <w:t>has not already been</w:t>
      </w:r>
      <w:r w:rsidRPr="00BD3A7E">
        <w:rPr>
          <w:spacing w:val="-5"/>
        </w:rPr>
        <w:t xml:space="preserve"> </w:t>
      </w:r>
      <w:r w:rsidRPr="00BD3A7E">
        <w:t>performed</w:t>
      </w:r>
      <w:r>
        <w:t>.</w:t>
      </w:r>
    </w:p>
    <w:p w:rsidR="00256482" w:rsidRDefault="008B068D">
      <w:pPr>
        <w:pStyle w:val="ListParagraph"/>
        <w:numPr>
          <w:ilvl w:val="0"/>
          <w:numId w:val="23"/>
        </w:numPr>
        <w:tabs>
          <w:tab w:val="left" w:pos="881"/>
        </w:tabs>
        <w:spacing w:before="3" w:line="276" w:lineRule="auto"/>
        <w:ind w:right="814" w:hanging="350"/>
      </w:pPr>
      <w:r>
        <w:t>The</w:t>
      </w:r>
      <w:r>
        <w:rPr>
          <w:spacing w:val="-4"/>
        </w:rPr>
        <w:t xml:space="preserve"> </w:t>
      </w:r>
      <w:r>
        <w:t>neonatologist</w:t>
      </w:r>
      <w:r>
        <w:rPr>
          <w:spacing w:val="-4"/>
        </w:rPr>
        <w:t xml:space="preserve"> </w:t>
      </w:r>
      <w:r w:rsidRPr="00BD3A7E">
        <w:t>confirms</w:t>
      </w:r>
      <w:r>
        <w:rPr>
          <w:spacing w:val="-7"/>
        </w:rPr>
        <w:t xml:space="preserve"> </w:t>
      </w:r>
      <w:r>
        <w:t>that</w:t>
      </w:r>
      <w:r>
        <w:rPr>
          <w:spacing w:val="-3"/>
        </w:rPr>
        <w:t xml:space="preserve"> </w:t>
      </w:r>
      <w:r>
        <w:t>the</w:t>
      </w:r>
      <w:r>
        <w:rPr>
          <w:spacing w:val="-4"/>
        </w:rPr>
        <w:t xml:space="preserve"> </w:t>
      </w:r>
      <w:r>
        <w:t>infant</w:t>
      </w:r>
      <w:r>
        <w:rPr>
          <w:spacing w:val="-4"/>
        </w:rPr>
        <w:t xml:space="preserve"> </w:t>
      </w:r>
      <w:r>
        <w:t>is</w:t>
      </w:r>
      <w:r>
        <w:rPr>
          <w:spacing w:val="-4"/>
        </w:rPr>
        <w:t xml:space="preserve"> </w:t>
      </w:r>
      <w:r>
        <w:t>ready</w:t>
      </w:r>
      <w:r>
        <w:rPr>
          <w:spacing w:val="-4"/>
        </w:rPr>
        <w:t xml:space="preserve"> </w:t>
      </w:r>
      <w:r>
        <w:t>for</w:t>
      </w:r>
      <w:r>
        <w:rPr>
          <w:spacing w:val="-2"/>
        </w:rPr>
        <w:t xml:space="preserve"> </w:t>
      </w:r>
      <w:r>
        <w:t>discharge,</w:t>
      </w:r>
      <w:r>
        <w:rPr>
          <w:spacing w:val="-5"/>
        </w:rPr>
        <w:t xml:space="preserve"> </w:t>
      </w:r>
      <w:r>
        <w:t>and</w:t>
      </w:r>
      <w:r>
        <w:rPr>
          <w:spacing w:val="-4"/>
        </w:rPr>
        <w:t xml:space="preserve"> </w:t>
      </w:r>
      <w:r>
        <w:t>explicitly</w:t>
      </w:r>
      <w:r>
        <w:rPr>
          <w:spacing w:val="-4"/>
        </w:rPr>
        <w:t xml:space="preserve"> </w:t>
      </w:r>
      <w:r>
        <w:t>addresses</w:t>
      </w:r>
      <w:r>
        <w:rPr>
          <w:spacing w:val="-5"/>
        </w:rPr>
        <w:t xml:space="preserve"> </w:t>
      </w:r>
      <w:r>
        <w:t>eye</w:t>
      </w:r>
      <w:r>
        <w:rPr>
          <w:spacing w:val="-3"/>
        </w:rPr>
        <w:t xml:space="preserve"> </w:t>
      </w:r>
      <w:r>
        <w:t>care in</w:t>
      </w:r>
      <w:r>
        <w:rPr>
          <w:spacing w:val="-1"/>
        </w:rPr>
        <w:t xml:space="preserve"> </w:t>
      </w:r>
      <w:r>
        <w:t>the</w:t>
      </w:r>
      <w:r>
        <w:rPr>
          <w:spacing w:val="-4"/>
        </w:rPr>
        <w:t xml:space="preserve"> </w:t>
      </w:r>
      <w:r>
        <w:t>discharge</w:t>
      </w:r>
      <w:r>
        <w:rPr>
          <w:spacing w:val="-5"/>
        </w:rPr>
        <w:t xml:space="preserve"> </w:t>
      </w:r>
      <w:r>
        <w:t>summary</w:t>
      </w:r>
      <w:r>
        <w:rPr>
          <w:spacing w:val="-5"/>
        </w:rPr>
        <w:t xml:space="preserve"> </w:t>
      </w:r>
      <w:r>
        <w:t>based</w:t>
      </w:r>
      <w:r>
        <w:rPr>
          <w:spacing w:val="-5"/>
        </w:rPr>
        <w:t xml:space="preserve"> </w:t>
      </w:r>
      <w:r>
        <w:t>upon</w:t>
      </w:r>
      <w:r>
        <w:rPr>
          <w:spacing w:val="-5"/>
        </w:rPr>
        <w:t xml:space="preserve"> </w:t>
      </w:r>
      <w:r>
        <w:t>the</w:t>
      </w:r>
      <w:r>
        <w:rPr>
          <w:spacing w:val="-4"/>
        </w:rPr>
        <w:t xml:space="preserve"> </w:t>
      </w:r>
      <w:r>
        <w:t>most</w:t>
      </w:r>
      <w:r>
        <w:rPr>
          <w:spacing w:val="-5"/>
        </w:rPr>
        <w:t xml:space="preserve"> </w:t>
      </w:r>
      <w:r>
        <w:t>recent</w:t>
      </w:r>
      <w:r>
        <w:rPr>
          <w:spacing w:val="-7"/>
        </w:rPr>
        <w:t xml:space="preserve"> </w:t>
      </w:r>
      <w:r>
        <w:t>ophthalmology</w:t>
      </w:r>
      <w:r>
        <w:rPr>
          <w:spacing w:val="-4"/>
        </w:rPr>
        <w:t xml:space="preserve"> </w:t>
      </w:r>
      <w:r>
        <w:t>note.</w:t>
      </w:r>
    </w:p>
    <w:p w:rsidR="00256482" w:rsidRDefault="008B068D">
      <w:pPr>
        <w:pStyle w:val="ListParagraph"/>
        <w:numPr>
          <w:ilvl w:val="1"/>
          <w:numId w:val="23"/>
        </w:numPr>
        <w:tabs>
          <w:tab w:val="left" w:pos="1241"/>
        </w:tabs>
        <w:spacing w:before="1"/>
        <w:ind w:hanging="362"/>
      </w:pPr>
      <w:r>
        <w:t>ROP screenings not yet</w:t>
      </w:r>
      <w:r>
        <w:rPr>
          <w:spacing w:val="-3"/>
        </w:rPr>
        <w:t xml:space="preserve"> </w:t>
      </w:r>
      <w:r>
        <w:t>complete:</w:t>
      </w:r>
    </w:p>
    <w:p w:rsidR="00256482" w:rsidRDefault="008B068D">
      <w:pPr>
        <w:pStyle w:val="ListParagraph"/>
        <w:numPr>
          <w:ilvl w:val="2"/>
          <w:numId w:val="23"/>
        </w:numPr>
        <w:tabs>
          <w:tab w:val="left" w:pos="1601"/>
        </w:tabs>
        <w:spacing w:before="41" w:line="276" w:lineRule="auto"/>
        <w:ind w:right="758"/>
      </w:pPr>
      <w:r>
        <w:t>States that a BIO exam is needed within 72 hours of discharge from the hospital, and gives the interval and approximate date (e.g., ROP exam needed in two days around</w:t>
      </w:r>
      <w:r>
        <w:rPr>
          <w:spacing w:val="7"/>
        </w:rPr>
        <w:t xml:space="preserve"> </w:t>
      </w:r>
      <w:r w:rsidR="00F3217B">
        <w:t>9/25/22</w:t>
      </w:r>
      <w:r>
        <w:t>).</w:t>
      </w:r>
      <w:r w:rsidR="00E32F94">
        <w:t xml:space="preserve"> </w:t>
      </w:r>
    </w:p>
    <w:p w:rsidR="00256482" w:rsidRDefault="008B068D">
      <w:pPr>
        <w:pStyle w:val="ListParagraph"/>
        <w:numPr>
          <w:ilvl w:val="1"/>
          <w:numId w:val="23"/>
        </w:numPr>
        <w:tabs>
          <w:tab w:val="left" w:pos="1241"/>
        </w:tabs>
        <w:spacing w:before="2"/>
        <w:ind w:hanging="362"/>
      </w:pPr>
      <w:r>
        <w:t>ROP screenings</w:t>
      </w:r>
      <w:r>
        <w:rPr>
          <w:spacing w:val="-2"/>
        </w:rPr>
        <w:t xml:space="preserve"> </w:t>
      </w:r>
      <w:r>
        <w:t>complete:</w:t>
      </w:r>
    </w:p>
    <w:p w:rsidR="00256482" w:rsidRDefault="008B068D">
      <w:pPr>
        <w:pStyle w:val="ListParagraph"/>
        <w:numPr>
          <w:ilvl w:val="2"/>
          <w:numId w:val="23"/>
        </w:numPr>
        <w:tabs>
          <w:tab w:val="left" w:pos="1601"/>
        </w:tabs>
        <w:spacing w:before="41" w:line="276" w:lineRule="auto"/>
        <w:ind w:right="867"/>
      </w:pPr>
      <w:r>
        <w:t xml:space="preserve">This requires that a BIO exam has already been performed in the hospital, confirming the acute-screening criteria </w:t>
      </w:r>
      <w:hyperlink w:anchor="_bookmark18" w:history="1">
        <w:r>
          <w:t>[</w:t>
        </w:r>
        <w:r>
          <w:rPr>
            <w:color w:val="0000FF"/>
            <w:u w:val="single" w:color="0000FF"/>
          </w:rPr>
          <w:t>Table 5</w:t>
        </w:r>
        <w:r>
          <w:t xml:space="preserve">] </w:t>
        </w:r>
      </w:hyperlink>
      <w:r>
        <w:t>has previously been</w:t>
      </w:r>
      <w:r>
        <w:rPr>
          <w:spacing w:val="-8"/>
        </w:rPr>
        <w:t xml:space="preserve"> </w:t>
      </w:r>
      <w:r>
        <w:t>met.</w:t>
      </w:r>
    </w:p>
    <w:p w:rsidR="00256482" w:rsidRDefault="008B068D">
      <w:pPr>
        <w:pStyle w:val="ListParagraph"/>
        <w:numPr>
          <w:ilvl w:val="2"/>
          <w:numId w:val="23"/>
        </w:numPr>
        <w:tabs>
          <w:tab w:val="left" w:pos="1601"/>
        </w:tabs>
        <w:spacing w:before="2" w:line="276" w:lineRule="auto"/>
        <w:ind w:right="742" w:hanging="371"/>
      </w:pPr>
      <w:r>
        <w:t>Directs the pediatrician to refer the infant to an ophthalmologist to screen for conditions common in premature infants, such as amblyopia, strabismus, etc. The timing of this exam will be dictated by the recommendations in the last BIO exam</w:t>
      </w:r>
      <w:r>
        <w:rPr>
          <w:spacing w:val="-6"/>
        </w:rPr>
        <w:t xml:space="preserve"> </w:t>
      </w:r>
      <w:r>
        <w:t>report.</w:t>
      </w:r>
    </w:p>
    <w:p w:rsidR="00256482" w:rsidRDefault="008B068D">
      <w:pPr>
        <w:pStyle w:val="ListParagraph"/>
        <w:numPr>
          <w:ilvl w:val="0"/>
          <w:numId w:val="23"/>
        </w:numPr>
        <w:tabs>
          <w:tab w:val="left" w:pos="881"/>
        </w:tabs>
        <w:ind w:hanging="369"/>
      </w:pPr>
      <w:r>
        <w:t>The H-ROPC coordinates the discharge</w:t>
      </w:r>
      <w:r>
        <w:rPr>
          <w:spacing w:val="-4"/>
        </w:rPr>
        <w:t xml:space="preserve"> </w:t>
      </w:r>
      <w:r>
        <w:t>and:</w:t>
      </w:r>
    </w:p>
    <w:p w:rsidR="00256482" w:rsidRDefault="008B068D">
      <w:pPr>
        <w:pStyle w:val="ListParagraph"/>
        <w:numPr>
          <w:ilvl w:val="1"/>
          <w:numId w:val="23"/>
        </w:numPr>
        <w:tabs>
          <w:tab w:val="left" w:pos="1241"/>
        </w:tabs>
        <w:spacing w:before="41"/>
        <w:ind w:hanging="360"/>
      </w:pPr>
      <w:r>
        <w:t>Confirms</w:t>
      </w:r>
      <w:r>
        <w:rPr>
          <w:spacing w:val="-6"/>
        </w:rPr>
        <w:t xml:space="preserve"> </w:t>
      </w:r>
      <w:r w:rsidR="00572D1B">
        <w:t>that</w:t>
      </w:r>
      <w:r w:rsidR="00572D1B">
        <w:rPr>
          <w:spacing w:val="-4"/>
        </w:rPr>
        <w:t xml:space="preserve"> </w:t>
      </w:r>
      <w:r w:rsidR="00572D1B">
        <w:t>the</w:t>
      </w:r>
      <w:r w:rsidR="00A9213E">
        <w:t xml:space="preserve"> ophthalmologist</w:t>
      </w:r>
      <w:r>
        <w:rPr>
          <w:spacing w:val="-4"/>
        </w:rPr>
        <w:t xml:space="preserve"> </w:t>
      </w:r>
      <w:r>
        <w:t>has</w:t>
      </w:r>
      <w:r>
        <w:rPr>
          <w:spacing w:val="-5"/>
        </w:rPr>
        <w:t xml:space="preserve"> </w:t>
      </w:r>
      <w:r>
        <w:t>been</w:t>
      </w:r>
      <w:r>
        <w:rPr>
          <w:spacing w:val="-6"/>
        </w:rPr>
        <w:t xml:space="preserve"> </w:t>
      </w:r>
      <w:r>
        <w:t>notified</w:t>
      </w:r>
      <w:r>
        <w:rPr>
          <w:spacing w:val="-7"/>
        </w:rPr>
        <w:t xml:space="preserve"> </w:t>
      </w:r>
      <w:r>
        <w:t>of</w:t>
      </w:r>
      <w:r>
        <w:rPr>
          <w:spacing w:val="-5"/>
        </w:rPr>
        <w:t xml:space="preserve"> </w:t>
      </w:r>
      <w:r>
        <w:t>the</w:t>
      </w:r>
      <w:r>
        <w:rPr>
          <w:spacing w:val="-4"/>
        </w:rPr>
        <w:t xml:space="preserve"> </w:t>
      </w:r>
      <w:r>
        <w:t>discharge.</w:t>
      </w:r>
    </w:p>
    <w:p w:rsidR="00256482" w:rsidRDefault="008B068D">
      <w:pPr>
        <w:pStyle w:val="ListParagraph"/>
        <w:numPr>
          <w:ilvl w:val="1"/>
          <w:numId w:val="23"/>
        </w:numPr>
        <w:tabs>
          <w:tab w:val="left" w:pos="1241"/>
        </w:tabs>
        <w:spacing w:before="41" w:line="276" w:lineRule="auto"/>
        <w:ind w:right="1666" w:hanging="359"/>
      </w:pPr>
      <w:r>
        <w:t>Schedules the initial BIO exam with the outpatient ophthalmologist and ensures this appointment is documented in the neonatology discharged summary,</w:t>
      </w:r>
      <w:r>
        <w:rPr>
          <w:spacing w:val="-1"/>
        </w:rPr>
        <w:t xml:space="preserve"> </w:t>
      </w:r>
      <w:r>
        <w:t>and</w:t>
      </w:r>
    </w:p>
    <w:p w:rsidR="00256482" w:rsidRDefault="008B068D">
      <w:pPr>
        <w:pStyle w:val="ListParagraph"/>
        <w:numPr>
          <w:ilvl w:val="1"/>
          <w:numId w:val="23"/>
        </w:numPr>
        <w:tabs>
          <w:tab w:val="left" w:pos="1241"/>
        </w:tabs>
        <w:spacing w:before="2"/>
        <w:ind w:hanging="360"/>
      </w:pPr>
      <w:r>
        <w:t xml:space="preserve">Contacts </w:t>
      </w:r>
      <w:r w:rsidR="00572D1B">
        <w:t>the ophthalmologist’s</w:t>
      </w:r>
      <w:r>
        <w:t xml:space="preserve"> O-ROPC</w:t>
      </w:r>
      <w:r>
        <w:rPr>
          <w:spacing w:val="-6"/>
        </w:rPr>
        <w:t xml:space="preserve"> </w:t>
      </w:r>
      <w:r>
        <w:t>to:</w:t>
      </w:r>
    </w:p>
    <w:p w:rsidR="00256482" w:rsidRDefault="008B068D">
      <w:pPr>
        <w:pStyle w:val="ListParagraph"/>
        <w:numPr>
          <w:ilvl w:val="2"/>
          <w:numId w:val="23"/>
        </w:numPr>
        <w:tabs>
          <w:tab w:val="left" w:pos="1601"/>
        </w:tabs>
        <w:spacing w:before="41" w:line="276" w:lineRule="auto"/>
        <w:ind w:right="1016" w:hanging="358"/>
      </w:pPr>
      <w:r>
        <w:t xml:space="preserve">Confirm that </w:t>
      </w:r>
      <w:r w:rsidR="00572D1B">
        <w:t>either the</w:t>
      </w:r>
      <w:r w:rsidR="00A9213E">
        <w:t xml:space="preserve"> ophthalmologist practicing telemedicine </w:t>
      </w:r>
      <w:r>
        <w:t>or another ophthalmologist has agreed to take over the outpatient ROP care and documents this in the patient’s</w:t>
      </w:r>
      <w:r>
        <w:rPr>
          <w:spacing w:val="-2"/>
        </w:rPr>
        <w:t xml:space="preserve"> </w:t>
      </w:r>
      <w:r>
        <w:t>chart,</w:t>
      </w:r>
    </w:p>
    <w:p w:rsidR="00256482" w:rsidRDefault="008B068D">
      <w:pPr>
        <w:pStyle w:val="ListParagraph"/>
        <w:numPr>
          <w:ilvl w:val="2"/>
          <w:numId w:val="23"/>
        </w:numPr>
        <w:tabs>
          <w:tab w:val="left" w:pos="1601"/>
        </w:tabs>
        <w:spacing w:before="1"/>
        <w:ind w:hanging="369"/>
      </w:pPr>
      <w:r>
        <w:t>Indicate the interval and approximate date of the first outpatient BIO exam,</w:t>
      </w:r>
      <w:r>
        <w:rPr>
          <w:spacing w:val="-11"/>
        </w:rPr>
        <w:t xml:space="preserve"> </w:t>
      </w:r>
      <w:r>
        <w:t>and</w:t>
      </w:r>
    </w:p>
    <w:p w:rsidR="00256482" w:rsidRDefault="008B068D">
      <w:pPr>
        <w:pStyle w:val="ListParagraph"/>
        <w:numPr>
          <w:ilvl w:val="2"/>
          <w:numId w:val="23"/>
        </w:numPr>
        <w:tabs>
          <w:tab w:val="left" w:pos="1600"/>
          <w:tab w:val="left" w:pos="1601"/>
        </w:tabs>
        <w:spacing w:before="31" w:line="276" w:lineRule="auto"/>
        <w:ind w:right="1109"/>
      </w:pPr>
      <w:bookmarkStart w:id="9" w:name="_bookmark10"/>
      <w:bookmarkEnd w:id="9"/>
      <w:r>
        <w:t xml:space="preserve">end all pertinent medical records, including the neonatology discharge summary, and current accurate contact information for the parents </w:t>
      </w:r>
      <w:r w:rsidR="00572D1B">
        <w:t>to the</w:t>
      </w:r>
      <w:r w:rsidR="00A9213E">
        <w:t xml:space="preserve"> </w:t>
      </w:r>
      <w:r w:rsidR="007320AD">
        <w:t xml:space="preserve">ophthalmologist’s </w:t>
      </w:r>
      <w:r w:rsidR="007320AD">
        <w:rPr>
          <w:spacing w:val="-4"/>
        </w:rPr>
        <w:t>O</w:t>
      </w:r>
      <w:r>
        <w:t>-ROPC.</w:t>
      </w:r>
    </w:p>
    <w:p w:rsidR="00256482" w:rsidRDefault="008B068D">
      <w:pPr>
        <w:pStyle w:val="ListParagraph"/>
        <w:numPr>
          <w:ilvl w:val="1"/>
          <w:numId w:val="23"/>
        </w:numPr>
        <w:tabs>
          <w:tab w:val="left" w:pos="1241"/>
        </w:tabs>
        <w:spacing w:line="268" w:lineRule="exact"/>
      </w:pPr>
      <w:r>
        <w:t>Reminds the parents of the previously signed</w:t>
      </w:r>
      <w:r>
        <w:rPr>
          <w:color w:val="0000FF"/>
        </w:rPr>
        <w:t xml:space="preserve"> </w:t>
      </w:r>
      <w:hyperlink w:anchor="_bookmark19" w:history="1">
        <w:r>
          <w:rPr>
            <w:color w:val="0000FF"/>
            <w:u w:val="single" w:color="0000FF"/>
          </w:rPr>
          <w:t>Consent for ROP</w:t>
        </w:r>
        <w:r>
          <w:rPr>
            <w:color w:val="0000FF"/>
            <w:spacing w:val="-11"/>
            <w:u w:val="single" w:color="0000FF"/>
          </w:rPr>
          <w:t xml:space="preserve"> </w:t>
        </w:r>
        <w:r>
          <w:rPr>
            <w:color w:val="0000FF"/>
            <w:u w:val="single" w:color="0000FF"/>
          </w:rPr>
          <w:t>Imaging</w:t>
        </w:r>
      </w:hyperlink>
    </w:p>
    <w:p w:rsidR="00256482" w:rsidRDefault="008B068D">
      <w:pPr>
        <w:pStyle w:val="ListParagraph"/>
        <w:numPr>
          <w:ilvl w:val="1"/>
          <w:numId w:val="23"/>
        </w:numPr>
        <w:tabs>
          <w:tab w:val="left" w:pos="1241"/>
        </w:tabs>
        <w:spacing w:before="41"/>
      </w:pPr>
      <w:r>
        <w:t>Has the parents sign the</w:t>
      </w:r>
      <w:r>
        <w:rPr>
          <w:color w:val="0000FF"/>
        </w:rPr>
        <w:t xml:space="preserve"> </w:t>
      </w:r>
      <w:hyperlink w:anchor="_bookmark24" w:history="1">
        <w:r>
          <w:rPr>
            <w:color w:val="0000FF"/>
            <w:u w:val="single" w:color="0000FF"/>
          </w:rPr>
          <w:t>ROP Discharge Agreement</w:t>
        </w:r>
        <w:r>
          <w:rPr>
            <w:color w:val="0000FF"/>
          </w:rPr>
          <w:t xml:space="preserve"> </w:t>
        </w:r>
      </w:hyperlink>
      <w:r>
        <w:t>and informs the</w:t>
      </w:r>
      <w:r>
        <w:rPr>
          <w:spacing w:val="-6"/>
        </w:rPr>
        <w:t xml:space="preserve"> </w:t>
      </w:r>
      <w:r>
        <w:t>parents:</w:t>
      </w:r>
    </w:p>
    <w:p w:rsidR="00256482" w:rsidRDefault="008B068D">
      <w:pPr>
        <w:pStyle w:val="ListParagraph"/>
        <w:numPr>
          <w:ilvl w:val="2"/>
          <w:numId w:val="23"/>
        </w:numPr>
        <w:tabs>
          <w:tab w:val="left" w:pos="1601"/>
        </w:tabs>
        <w:spacing w:before="41"/>
        <w:ind w:hanging="361"/>
      </w:pPr>
      <w:r>
        <w:t>Of the name of the outpatient ophthalmologist who will manage their child’s</w:t>
      </w:r>
      <w:r>
        <w:rPr>
          <w:spacing w:val="-8"/>
        </w:rPr>
        <w:t xml:space="preserve"> </w:t>
      </w:r>
      <w:r>
        <w:t>ROP,</w:t>
      </w:r>
    </w:p>
    <w:p w:rsidR="00256482" w:rsidRDefault="008B068D">
      <w:pPr>
        <w:pStyle w:val="ListParagraph"/>
        <w:numPr>
          <w:ilvl w:val="2"/>
          <w:numId w:val="23"/>
        </w:numPr>
        <w:tabs>
          <w:tab w:val="left" w:pos="1601"/>
        </w:tabs>
        <w:spacing w:before="39"/>
        <w:ind w:hanging="361"/>
      </w:pPr>
      <w:r>
        <w:lastRenderedPageBreak/>
        <w:t>The date and location of the next ROP exam,</w:t>
      </w:r>
      <w:r>
        <w:rPr>
          <w:spacing w:val="-10"/>
        </w:rPr>
        <w:t xml:space="preserve"> </w:t>
      </w:r>
      <w:r>
        <w:t>and</w:t>
      </w:r>
    </w:p>
    <w:p w:rsidR="00256482" w:rsidRDefault="008B068D">
      <w:pPr>
        <w:pStyle w:val="ListParagraph"/>
        <w:numPr>
          <w:ilvl w:val="2"/>
          <w:numId w:val="23"/>
        </w:numPr>
        <w:tabs>
          <w:tab w:val="left" w:pos="1600"/>
          <w:tab w:val="left" w:pos="1601"/>
        </w:tabs>
        <w:spacing w:before="41" w:line="276" w:lineRule="auto"/>
        <w:ind w:right="1179"/>
      </w:pPr>
      <w:r>
        <w:t>That Child Protective Services may be contacted if the parents do not keep</w:t>
      </w:r>
      <w:r>
        <w:rPr>
          <w:spacing w:val="-26"/>
        </w:rPr>
        <w:t xml:space="preserve"> </w:t>
      </w:r>
      <w:r>
        <w:t>outpatient appointments exactly as</w:t>
      </w:r>
      <w:r>
        <w:rPr>
          <w:spacing w:val="-5"/>
        </w:rPr>
        <w:t xml:space="preserve"> </w:t>
      </w:r>
      <w:r>
        <w:t>scheduled.</w:t>
      </w:r>
    </w:p>
    <w:p w:rsidR="00256482" w:rsidRDefault="008B068D" w:rsidP="00A777E6">
      <w:pPr>
        <w:pStyle w:val="BodyText"/>
        <w:tabs>
          <w:tab w:val="left" w:pos="880"/>
        </w:tabs>
        <w:spacing w:line="259" w:lineRule="auto"/>
        <w:ind w:left="880" w:right="1224" w:hanging="360"/>
        <w:rPr>
          <w:sz w:val="19"/>
        </w:rPr>
      </w:pPr>
      <w:r>
        <w:t>F.</w:t>
      </w:r>
      <w:r>
        <w:tab/>
        <w:t>The H-ROPC will provide the O-ROPC with a copy of the ROP Discharge Agreement along with current patient information including demographics, contact information, and</w:t>
      </w:r>
      <w:r>
        <w:rPr>
          <w:spacing w:val="-14"/>
        </w:rPr>
        <w:t xml:space="preserve"> </w:t>
      </w:r>
      <w:r>
        <w:t>insurance.</w:t>
      </w:r>
      <w:r w:rsidR="008A030D">
        <w:t xml:space="preserve">  In order to assure appropriate patient follow-up, the H-ROPC and O-ROPC will maintain communication as needed after discharge regarding patient contact information, missed/rescheduled appointments, readmission to hospital, etc.</w:t>
      </w:r>
    </w:p>
    <w:p w:rsidR="00E00188" w:rsidRDefault="00E00188">
      <w:pPr>
        <w:pStyle w:val="Heading1"/>
        <w:spacing w:before="1"/>
        <w:rPr>
          <w:color w:val="2D74B5"/>
        </w:rPr>
      </w:pPr>
      <w:bookmarkStart w:id="10" w:name="_bookmark9"/>
      <w:bookmarkEnd w:id="10"/>
    </w:p>
    <w:p w:rsidR="00256482" w:rsidRDefault="008B068D">
      <w:pPr>
        <w:pStyle w:val="Heading1"/>
        <w:spacing w:before="1"/>
      </w:pPr>
      <w:r>
        <w:rPr>
          <w:color w:val="2D74B5"/>
        </w:rPr>
        <w:t>Section 7. Transfer to Another Hospital for a BIO Exam</w:t>
      </w:r>
    </w:p>
    <w:p w:rsidR="00256482" w:rsidRDefault="008B068D">
      <w:pPr>
        <w:pStyle w:val="ListParagraph"/>
        <w:numPr>
          <w:ilvl w:val="0"/>
          <w:numId w:val="22"/>
        </w:numPr>
        <w:tabs>
          <w:tab w:val="left" w:pos="580"/>
        </w:tabs>
        <w:spacing w:before="65" w:line="276" w:lineRule="auto"/>
        <w:ind w:right="1327"/>
      </w:pPr>
      <w:r>
        <w:t xml:space="preserve">When a BIO exam is needed but the infant is not ready to be discharged home, the H-ROPC will coordinate a transfer to another hospital </w:t>
      </w:r>
      <w:r w:rsidR="00572D1B">
        <w:t>if the</w:t>
      </w:r>
      <w:r w:rsidR="00A9213E">
        <w:t xml:space="preserve"> ophthalmologist practicing telemedicine </w:t>
      </w:r>
      <w:r>
        <w:t>is</w:t>
      </w:r>
      <w:r>
        <w:rPr>
          <w:spacing w:val="1"/>
        </w:rPr>
        <w:t xml:space="preserve"> </w:t>
      </w:r>
      <w:r>
        <w:t>unavailable.</w:t>
      </w:r>
    </w:p>
    <w:p w:rsidR="00256482" w:rsidRDefault="008B068D">
      <w:pPr>
        <w:pStyle w:val="ListParagraph"/>
        <w:numPr>
          <w:ilvl w:val="0"/>
          <w:numId w:val="22"/>
        </w:numPr>
        <w:tabs>
          <w:tab w:val="left" w:pos="580"/>
        </w:tabs>
        <w:spacing w:line="276" w:lineRule="auto"/>
        <w:ind w:right="840" w:hanging="352"/>
      </w:pPr>
      <w:r>
        <w:t>The Neonatologist will discuss the need for transfer and a BIO exam with the parents, and explicitly addresses</w:t>
      </w:r>
      <w:r>
        <w:rPr>
          <w:spacing w:val="-5"/>
        </w:rPr>
        <w:t xml:space="preserve"> </w:t>
      </w:r>
      <w:r>
        <w:t>the</w:t>
      </w:r>
      <w:r>
        <w:rPr>
          <w:spacing w:val="-4"/>
        </w:rPr>
        <w:t xml:space="preserve"> </w:t>
      </w:r>
      <w:r>
        <w:t>need</w:t>
      </w:r>
      <w:r>
        <w:rPr>
          <w:spacing w:val="-6"/>
        </w:rPr>
        <w:t xml:space="preserve"> </w:t>
      </w:r>
      <w:r>
        <w:t>for</w:t>
      </w:r>
      <w:r>
        <w:rPr>
          <w:spacing w:val="-5"/>
        </w:rPr>
        <w:t xml:space="preserve"> </w:t>
      </w:r>
      <w:r>
        <w:t>a</w:t>
      </w:r>
      <w:r>
        <w:rPr>
          <w:spacing w:val="-5"/>
        </w:rPr>
        <w:t xml:space="preserve"> </w:t>
      </w:r>
      <w:r>
        <w:t>BIO</w:t>
      </w:r>
      <w:r>
        <w:rPr>
          <w:spacing w:val="-4"/>
        </w:rPr>
        <w:t xml:space="preserve"> </w:t>
      </w:r>
      <w:r>
        <w:t>exam</w:t>
      </w:r>
      <w:r>
        <w:rPr>
          <w:spacing w:val="-4"/>
        </w:rPr>
        <w:t xml:space="preserve"> </w:t>
      </w:r>
      <w:r>
        <w:t>and/or</w:t>
      </w:r>
      <w:r>
        <w:rPr>
          <w:spacing w:val="-7"/>
        </w:rPr>
        <w:t xml:space="preserve"> </w:t>
      </w:r>
      <w:r>
        <w:t>treatment</w:t>
      </w:r>
      <w:r>
        <w:rPr>
          <w:spacing w:val="-7"/>
        </w:rPr>
        <w:t xml:space="preserve"> </w:t>
      </w:r>
      <w:r>
        <w:t>within</w:t>
      </w:r>
      <w:r>
        <w:rPr>
          <w:spacing w:val="-5"/>
        </w:rPr>
        <w:t xml:space="preserve"> </w:t>
      </w:r>
      <w:r>
        <w:t>72</w:t>
      </w:r>
      <w:r>
        <w:rPr>
          <w:spacing w:val="-4"/>
        </w:rPr>
        <w:t xml:space="preserve"> </w:t>
      </w:r>
      <w:r>
        <w:t>hours</w:t>
      </w:r>
      <w:r>
        <w:rPr>
          <w:spacing w:val="-5"/>
        </w:rPr>
        <w:t xml:space="preserve"> </w:t>
      </w:r>
      <w:r>
        <w:t>of</w:t>
      </w:r>
      <w:r>
        <w:rPr>
          <w:spacing w:val="-4"/>
        </w:rPr>
        <w:t xml:space="preserve"> </w:t>
      </w:r>
      <w:r>
        <w:t>discharge</w:t>
      </w:r>
      <w:r>
        <w:rPr>
          <w:spacing w:val="-3"/>
        </w:rPr>
        <w:t xml:space="preserve"> </w:t>
      </w:r>
      <w:r>
        <w:t>in</w:t>
      </w:r>
      <w:r>
        <w:rPr>
          <w:spacing w:val="-5"/>
        </w:rPr>
        <w:t xml:space="preserve"> </w:t>
      </w:r>
      <w:r>
        <w:t>the</w:t>
      </w:r>
      <w:r>
        <w:rPr>
          <w:spacing w:val="1"/>
        </w:rPr>
        <w:t xml:space="preserve"> </w:t>
      </w:r>
      <w:r>
        <w:t>neonatology discharge</w:t>
      </w:r>
      <w:r>
        <w:rPr>
          <w:spacing w:val="-4"/>
        </w:rPr>
        <w:t xml:space="preserve"> </w:t>
      </w:r>
      <w:r>
        <w:t>summary.</w:t>
      </w:r>
    </w:p>
    <w:p w:rsidR="00256482" w:rsidRDefault="008B068D">
      <w:pPr>
        <w:pStyle w:val="ListParagraph"/>
        <w:numPr>
          <w:ilvl w:val="0"/>
          <w:numId w:val="22"/>
        </w:numPr>
        <w:tabs>
          <w:tab w:val="left" w:pos="580"/>
        </w:tabs>
        <w:ind w:hanging="349"/>
      </w:pPr>
      <w:r>
        <w:t>The H-ROPC coordinates the transfer and</w:t>
      </w:r>
      <w:r>
        <w:rPr>
          <w:spacing w:val="-2"/>
        </w:rPr>
        <w:t xml:space="preserve"> </w:t>
      </w:r>
      <w:r>
        <w:t>will:</w:t>
      </w:r>
    </w:p>
    <w:p w:rsidR="00256482" w:rsidRDefault="008B068D">
      <w:pPr>
        <w:pStyle w:val="ListParagraph"/>
        <w:numPr>
          <w:ilvl w:val="1"/>
          <w:numId w:val="22"/>
        </w:numPr>
        <w:tabs>
          <w:tab w:val="left" w:pos="940"/>
        </w:tabs>
        <w:spacing w:before="40"/>
        <w:ind w:left="939" w:hanging="362"/>
      </w:pPr>
      <w:r>
        <w:t>Contact the Admissions Nurse at the receiving hospital</w:t>
      </w:r>
      <w:r>
        <w:rPr>
          <w:spacing w:val="-5"/>
        </w:rPr>
        <w:t xml:space="preserve"> </w:t>
      </w:r>
      <w:r>
        <w:t>to:</w:t>
      </w:r>
    </w:p>
    <w:p w:rsidR="00256482" w:rsidRDefault="008B068D">
      <w:pPr>
        <w:pStyle w:val="ListParagraph"/>
        <w:numPr>
          <w:ilvl w:val="2"/>
          <w:numId w:val="22"/>
        </w:numPr>
        <w:tabs>
          <w:tab w:val="left" w:pos="1300"/>
        </w:tabs>
        <w:spacing w:before="41" w:line="276" w:lineRule="auto"/>
        <w:ind w:left="1299" w:right="1312"/>
      </w:pPr>
      <w:r>
        <w:t>Confirm that an ophthalmologist has agreed to perform a BIO exam and treat if needed within 72 hours of</w:t>
      </w:r>
      <w:r>
        <w:rPr>
          <w:spacing w:val="-7"/>
        </w:rPr>
        <w:t xml:space="preserve"> </w:t>
      </w:r>
      <w:r>
        <w:t>transfer.</w:t>
      </w:r>
    </w:p>
    <w:p w:rsidR="00256482" w:rsidRDefault="008B068D">
      <w:pPr>
        <w:pStyle w:val="ListParagraph"/>
        <w:numPr>
          <w:ilvl w:val="2"/>
          <w:numId w:val="22"/>
        </w:numPr>
        <w:tabs>
          <w:tab w:val="left" w:pos="1300"/>
        </w:tabs>
        <w:spacing w:before="2" w:line="273" w:lineRule="auto"/>
        <w:ind w:left="1299" w:right="873" w:hanging="371"/>
      </w:pPr>
      <w:r>
        <w:t>Send all pertinent medical records and current parental contact information to the receiving hospital.</w:t>
      </w:r>
    </w:p>
    <w:p w:rsidR="00256482" w:rsidRDefault="008B068D">
      <w:pPr>
        <w:pStyle w:val="ListParagraph"/>
        <w:numPr>
          <w:ilvl w:val="1"/>
          <w:numId w:val="22"/>
        </w:numPr>
        <w:tabs>
          <w:tab w:val="left" w:pos="940"/>
        </w:tabs>
        <w:spacing w:before="5"/>
        <w:ind w:left="939" w:hanging="362"/>
      </w:pPr>
      <w:r>
        <w:t>Inform the parents of the name of the ophthalmologist who will be managing the child’s ROP</w:t>
      </w:r>
      <w:r>
        <w:rPr>
          <w:spacing w:val="-9"/>
        </w:rPr>
        <w:t xml:space="preserve"> </w:t>
      </w:r>
      <w:r>
        <w:t>at</w:t>
      </w:r>
    </w:p>
    <w:p w:rsidR="00256482" w:rsidRDefault="008B068D">
      <w:pPr>
        <w:pStyle w:val="BodyText"/>
        <w:spacing w:before="41"/>
        <w:ind w:left="939"/>
      </w:pPr>
      <w:r>
        <w:t>the receiving hospital.</w:t>
      </w:r>
    </w:p>
    <w:p w:rsidR="00256482" w:rsidRDefault="008B068D">
      <w:pPr>
        <w:pStyle w:val="ListParagraph"/>
        <w:numPr>
          <w:ilvl w:val="0"/>
          <w:numId w:val="22"/>
        </w:numPr>
        <w:tabs>
          <w:tab w:val="left" w:pos="580"/>
        </w:tabs>
        <w:spacing w:before="41" w:line="276" w:lineRule="auto"/>
        <w:ind w:right="1037" w:hanging="367"/>
      </w:pPr>
      <w:r>
        <w:t xml:space="preserve">If an Ophthalmologist besides </w:t>
      </w:r>
      <w:r w:rsidR="00A9213E">
        <w:t>the telemedicine ophthalmologist</w:t>
      </w:r>
      <w:r>
        <w:t xml:space="preserve"> performs the BIO exam at the receiving hospital, the transferring H-ROPC will be responsible to coordinate with the receiving hospital’s H-ROPC the timing of the BIO</w:t>
      </w:r>
      <w:r>
        <w:rPr>
          <w:spacing w:val="-8"/>
        </w:rPr>
        <w:t xml:space="preserve"> </w:t>
      </w:r>
      <w:r>
        <w:t>exam.</w:t>
      </w:r>
    </w:p>
    <w:p w:rsidR="00256482" w:rsidRDefault="008B068D">
      <w:pPr>
        <w:pStyle w:val="ListParagraph"/>
        <w:numPr>
          <w:ilvl w:val="1"/>
          <w:numId w:val="22"/>
        </w:numPr>
        <w:tabs>
          <w:tab w:val="left" w:pos="940"/>
        </w:tabs>
        <w:ind w:left="939" w:hanging="362"/>
      </w:pPr>
      <w:r>
        <w:t>The BIO exam should be completed within 72 hours of</w:t>
      </w:r>
      <w:r>
        <w:rPr>
          <w:spacing w:val="-13"/>
        </w:rPr>
        <w:t xml:space="preserve"> </w:t>
      </w:r>
      <w:r>
        <w:t>transfer.</w:t>
      </w:r>
    </w:p>
    <w:p w:rsidR="00256482" w:rsidRDefault="008B068D">
      <w:pPr>
        <w:pStyle w:val="ListParagraph"/>
        <w:numPr>
          <w:ilvl w:val="1"/>
          <w:numId w:val="22"/>
        </w:numPr>
        <w:tabs>
          <w:tab w:val="left" w:pos="940"/>
        </w:tabs>
        <w:spacing w:before="41" w:line="276" w:lineRule="auto"/>
        <w:ind w:left="939" w:right="834" w:hanging="362"/>
      </w:pPr>
      <w:r>
        <w:t xml:space="preserve">The transferring H-ROPC will </w:t>
      </w:r>
      <w:r w:rsidR="00572D1B">
        <w:t>send the</w:t>
      </w:r>
      <w:r w:rsidR="00A9213E">
        <w:t xml:space="preserve"> telem</w:t>
      </w:r>
      <w:r w:rsidR="00B358D0">
        <w:t>edicine</w:t>
      </w:r>
      <w:r w:rsidR="00A9213E">
        <w:t xml:space="preserve"> </w:t>
      </w:r>
      <w:r w:rsidR="00572D1B">
        <w:t>ophthalmologist’s O</w:t>
      </w:r>
      <w:r>
        <w:t>-ROPC the date and results of the BIO exam performed at the receiving</w:t>
      </w:r>
      <w:r>
        <w:rPr>
          <w:spacing w:val="-7"/>
        </w:rPr>
        <w:t xml:space="preserve"> </w:t>
      </w:r>
      <w:r>
        <w:t>hospital.</w:t>
      </w:r>
    </w:p>
    <w:p w:rsidR="00256482" w:rsidRDefault="00A9213E" w:rsidP="000737EF">
      <w:pPr>
        <w:tabs>
          <w:tab w:val="left" w:pos="940"/>
        </w:tabs>
        <w:spacing w:before="39"/>
        <w:ind w:left="520"/>
      </w:pPr>
      <w:r>
        <w:t xml:space="preserve"> The telemedicine ophthalmologist’s </w:t>
      </w:r>
      <w:r w:rsidR="008B068D">
        <w:t xml:space="preserve">O-ROPC will document these results in the clinic chart and </w:t>
      </w:r>
      <w:r w:rsidR="00572D1B">
        <w:t>have the</w:t>
      </w:r>
      <w:r>
        <w:t xml:space="preserve"> doctor </w:t>
      </w:r>
      <w:r w:rsidR="00B358D0">
        <w:t>sign</w:t>
      </w:r>
      <w:r w:rsidR="008B068D">
        <w:t xml:space="preserve"> off on this documentation.</w:t>
      </w:r>
    </w:p>
    <w:p w:rsidR="00256482" w:rsidRDefault="008B068D">
      <w:pPr>
        <w:pStyle w:val="ListParagraph"/>
        <w:numPr>
          <w:ilvl w:val="0"/>
          <w:numId w:val="22"/>
        </w:numPr>
        <w:tabs>
          <w:tab w:val="left" w:pos="580"/>
        </w:tabs>
        <w:spacing w:before="42"/>
        <w:ind w:hanging="339"/>
      </w:pPr>
      <w:r>
        <w:t>The H-ROPC will update the Master Tracking List and will provide this to the O-ROPC for review</w:t>
      </w:r>
      <w:r>
        <w:rPr>
          <w:spacing w:val="-18"/>
        </w:rPr>
        <w:t xml:space="preserve"> </w:t>
      </w:r>
      <w:r>
        <w:t>and</w:t>
      </w:r>
    </w:p>
    <w:p w:rsidR="00256482" w:rsidRDefault="008B068D">
      <w:pPr>
        <w:pStyle w:val="BodyText"/>
        <w:spacing w:before="41"/>
        <w:ind w:left="579"/>
      </w:pPr>
      <w:r>
        <w:t xml:space="preserve">documentation </w:t>
      </w:r>
      <w:r w:rsidR="00572D1B">
        <w:t>at the</w:t>
      </w:r>
      <w:r w:rsidR="00A9213E">
        <w:t xml:space="preserve"> ophthalmologist’s</w:t>
      </w:r>
      <w:r>
        <w:t xml:space="preserve"> office.</w:t>
      </w:r>
    </w:p>
    <w:p w:rsidR="00256482" w:rsidRDefault="00256482">
      <w:pPr>
        <w:sectPr w:rsidR="00256482">
          <w:footerReference w:type="default" r:id="rId9"/>
          <w:pgSz w:w="12240" w:h="15840"/>
          <w:pgMar w:top="1120" w:right="880" w:bottom="1020" w:left="920" w:header="0" w:footer="824" w:gutter="0"/>
          <w:cols w:space="720"/>
        </w:sectPr>
      </w:pPr>
    </w:p>
    <w:p w:rsidR="00256482" w:rsidRDefault="008B068D">
      <w:pPr>
        <w:pStyle w:val="Heading1"/>
        <w:spacing w:before="32"/>
      </w:pPr>
      <w:r>
        <w:rPr>
          <w:color w:val="2D74B5"/>
        </w:rPr>
        <w:lastRenderedPageBreak/>
        <w:t>Section 8.</w:t>
      </w:r>
      <w:r>
        <w:rPr>
          <w:color w:val="2D74B5"/>
          <w:spacing w:val="60"/>
        </w:rPr>
        <w:t xml:space="preserve"> </w:t>
      </w:r>
      <w:r>
        <w:rPr>
          <w:color w:val="2D74B5"/>
        </w:rPr>
        <w:t>Tables</w:t>
      </w:r>
    </w:p>
    <w:p w:rsidR="00256482" w:rsidRDefault="00256482">
      <w:pPr>
        <w:pStyle w:val="BodyText"/>
        <w:rPr>
          <w:b/>
        </w:rPr>
      </w:pPr>
    </w:p>
    <w:p w:rsidR="00256482" w:rsidRDefault="00191CA9">
      <w:pPr>
        <w:ind w:left="520"/>
        <w:rPr>
          <w:b/>
          <w:sz w:val="28"/>
        </w:rPr>
      </w:pPr>
      <w:r>
        <w:rPr>
          <w:noProof/>
          <w:lang w:bidi="ar-SA"/>
        </w:rPr>
        <mc:AlternateContent>
          <mc:Choice Requires="wps">
            <w:drawing>
              <wp:anchor distT="0" distB="0" distL="0" distR="0" simplePos="0" relativeHeight="251663360" behindDoc="1" locked="0" layoutInCell="1" allowOverlap="1" wp14:anchorId="2C8B62EA" wp14:editId="7A5E65C0">
                <wp:simplePos x="0" y="0"/>
                <wp:positionH relativeFrom="page">
                  <wp:posOffset>843280</wp:posOffset>
                </wp:positionH>
                <wp:positionV relativeFrom="paragraph">
                  <wp:posOffset>236220</wp:posOffset>
                </wp:positionV>
                <wp:extent cx="6088380" cy="1248410"/>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248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030D" w:rsidRDefault="008A030D">
                            <w:pPr>
                              <w:pStyle w:val="BodyText"/>
                              <w:spacing w:before="18"/>
                              <w:ind w:left="107"/>
                            </w:pPr>
                            <w:r>
                              <w:t>Infants who meet any of the following criteria need an ROP screening exam:</w:t>
                            </w:r>
                          </w:p>
                          <w:p w:rsidR="008A030D" w:rsidRDefault="008A030D">
                            <w:pPr>
                              <w:pStyle w:val="BodyText"/>
                              <w:numPr>
                                <w:ilvl w:val="0"/>
                                <w:numId w:val="21"/>
                              </w:numPr>
                              <w:tabs>
                                <w:tab w:val="left" w:pos="467"/>
                                <w:tab w:val="left" w:pos="468"/>
                              </w:tabs>
                              <w:spacing w:before="1"/>
                              <w:ind w:hanging="361"/>
                            </w:pPr>
                            <w:r>
                              <w:t>Birth weight of ≤ 1500 g (3 lbs., 4</w:t>
                            </w:r>
                            <w:r>
                              <w:rPr>
                                <w:spacing w:val="-15"/>
                              </w:rPr>
                              <w:t xml:space="preserve"> </w:t>
                            </w:r>
                            <w:r>
                              <w:t>oz.)</w:t>
                            </w:r>
                          </w:p>
                          <w:p w:rsidR="008A030D" w:rsidRDefault="008A030D">
                            <w:pPr>
                              <w:pStyle w:val="BodyText"/>
                              <w:numPr>
                                <w:ilvl w:val="0"/>
                                <w:numId w:val="21"/>
                              </w:numPr>
                              <w:tabs>
                                <w:tab w:val="left" w:pos="467"/>
                                <w:tab w:val="left" w:pos="468"/>
                              </w:tabs>
                              <w:ind w:hanging="361"/>
                            </w:pPr>
                            <w:r>
                              <w:t>Gestational age of 30 weeks or less (as defined by the attending</w:t>
                            </w:r>
                            <w:r>
                              <w:rPr>
                                <w:spacing w:val="-13"/>
                              </w:rPr>
                              <w:t xml:space="preserve"> </w:t>
                            </w:r>
                            <w:r>
                              <w:t>neonatologist)</w:t>
                            </w:r>
                          </w:p>
                          <w:p w:rsidR="008A030D" w:rsidRDefault="008A030D">
                            <w:pPr>
                              <w:pStyle w:val="BodyText"/>
                              <w:numPr>
                                <w:ilvl w:val="0"/>
                                <w:numId w:val="21"/>
                              </w:numPr>
                              <w:tabs>
                                <w:tab w:val="left" w:pos="467"/>
                                <w:tab w:val="left" w:pos="468"/>
                              </w:tabs>
                              <w:spacing w:before="1"/>
                              <w:ind w:left="467" w:right="310"/>
                            </w:pPr>
                            <w:r>
                              <w:t>Selected infants with a birth weight between 1500 and 2000 g (from 3 lbs., 4 oz. to 4lbs, 6 oz.) or gestational age of more than 30 weeks with an unstable clinical course, including those requiring cardiorespiratory support and who are believed by their attending pediatrician or neonatologist to be at high risk for</w:t>
                            </w:r>
                            <w:r>
                              <w:rPr>
                                <w:spacing w:val="-5"/>
                              </w:rPr>
                              <w:t xml:space="preserve"> </w:t>
                            </w:r>
                            <w:r>
                              <w:t>ROP.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62EA" id="Text Box 32" o:spid="_x0000_s1027" type="#_x0000_t202" style="position:absolute;left:0;text-align:left;margin-left:66.4pt;margin-top:18.6pt;width:479.4pt;height:98.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MKeQIAAAsFAAAOAAAAZHJzL2Uyb0RvYy54bWysVF1v2yAUfZ+0/4B4T20nXuZadaouTqZJ&#10;3YfU7gcQwDEaBg9I7K7af98F4qxdX6ZpfsAXuBzuufdcrq7HTqIjN1ZoVeHsIsWIK6qZUPsKf73f&#10;zgqMrCOKEakVr/ADt/h69frV1dCXfK5bLRk3CECULYe+wq1zfZkklra8I/ZC91zBZqNNRxxMzT5h&#10;hgyA3slknqbLZNCG9UZTbi2s1nETrwJ+03DqPjeN5Q7JCkNsLowmjDs/JqsrUu4N6VtBT2GQf4ii&#10;I0LBpWeomjiCDka8gOoENdrqxl1Q3SW6aQTlgQOwydI/2Ny1pOeBCyTH9uc02f8HSz8dvxgkWIUX&#10;GUaKdFCjez469E6PaDH3+Rl6W4LbXQ+OboR1qHPgavtbTb9ZcEme+MQD1nvvho+aASA5OB1OjI3p&#10;fJaANwIYKMjDuQj+UgqLy7QoFgVsUdjL5nmRZ6FMCSmn472x7j3XHfJGhQ1UOcCT4611PhxSTi7+&#10;NqW3QspQaanQ4K+4XEYGWgrmN72bNfvdWhp0JF4r4fP0Acw+dfPINbFt9AtbUUWdcCBlKboKF+fT&#10;pGw5YRvFwvWOCBltQJXK3wq0IeiTFSXzeJlebopNkc/y+XIzy9O6nt1s1/lsuc3evqkX9XpdZz89&#10;gSwvW8EYV57DJN8s/zt5nBopCu8s4Gdcn6VkG76XKUmehxEyBqymf2AXBOI1EdXhxt0YRJdNAttp&#10;9gCKMTp2KLwoYLTa/MBogO6ssP1+IIZjJD8okL9v5ckwk7GbDKIoHK2wwyiaaxdb/tAbsW8BOQpY&#10;6RtQZiOCZryEYxQQuZ9AxwUOp9fBt/TTefD6/YatfgEAAP//AwBQSwMEFAAGAAgAAAAhAFx3I/Hf&#10;AAAACwEAAA8AAABkcnMvZG93bnJldi54bWxMj81OwzAQhO9IvIO1SNyo84PSNo1ToUjlwgHR9gHc&#10;ZJtExGsTb9P07XFPcBzNaOabYjubQUw4+t6SgngRgUCqbdNTq+B42L2sQHjW1OjBEiq4oYdt+fhQ&#10;6LyxV/rCac+tCCXkc62gY3a5lL7u0Gi/sA4peGc7Gs1Bjq1sRn0N5WaQSRRl0uiewkKnHVYd1t/7&#10;i1Hw/nlg/omPr+Q/pt2yylx2q5xSz0/z2wYE48x/YbjjB3QoA9PJXqjxYgg6TQI6K0iXCYh7IFrH&#10;GYiTgiRNVyDLQv7/UP4CAAD//wMAUEsBAi0AFAAGAAgAAAAhALaDOJL+AAAA4QEAABMAAAAAAAAA&#10;AAAAAAAAAAAAAFtDb250ZW50X1R5cGVzXS54bWxQSwECLQAUAAYACAAAACEAOP0h/9YAAACUAQAA&#10;CwAAAAAAAAAAAAAAAAAvAQAAX3JlbHMvLnJlbHNQSwECLQAUAAYACAAAACEAtfAzCnkCAAALBQAA&#10;DgAAAAAAAAAAAAAAAAAuAgAAZHJzL2Uyb0RvYy54bWxQSwECLQAUAAYACAAAACEAXHcj8d8AAAAL&#10;AQAADwAAAAAAAAAAAAAAAADTBAAAZHJzL2Rvd25yZXYueG1sUEsFBgAAAAAEAAQA8wAAAN8FAAAA&#10;AA==&#10;" filled="f" strokeweight=".48pt">
                <v:path arrowok="t"/>
                <v:textbox inset="0,0,0,0">
                  <w:txbxContent>
                    <w:p w:rsidR="008A030D" w:rsidRDefault="008A030D">
                      <w:pPr>
                        <w:pStyle w:val="BodyText"/>
                        <w:spacing w:before="18"/>
                        <w:ind w:left="107"/>
                      </w:pPr>
                      <w:r>
                        <w:t>Infants who meet any of the following criteria need an ROP screening exam:</w:t>
                      </w:r>
                    </w:p>
                    <w:p w:rsidR="008A030D" w:rsidRDefault="008A030D">
                      <w:pPr>
                        <w:pStyle w:val="BodyText"/>
                        <w:numPr>
                          <w:ilvl w:val="0"/>
                          <w:numId w:val="21"/>
                        </w:numPr>
                        <w:tabs>
                          <w:tab w:val="left" w:pos="467"/>
                          <w:tab w:val="left" w:pos="468"/>
                        </w:tabs>
                        <w:spacing w:before="1"/>
                        <w:ind w:hanging="361"/>
                      </w:pPr>
                      <w:r>
                        <w:t>Birth weight of ≤ 1500 g (3 lbs., 4</w:t>
                      </w:r>
                      <w:r>
                        <w:rPr>
                          <w:spacing w:val="-15"/>
                        </w:rPr>
                        <w:t xml:space="preserve"> </w:t>
                      </w:r>
                      <w:r>
                        <w:t>oz.)</w:t>
                      </w:r>
                    </w:p>
                    <w:p w:rsidR="008A030D" w:rsidRDefault="008A030D">
                      <w:pPr>
                        <w:pStyle w:val="BodyText"/>
                        <w:numPr>
                          <w:ilvl w:val="0"/>
                          <w:numId w:val="21"/>
                        </w:numPr>
                        <w:tabs>
                          <w:tab w:val="left" w:pos="467"/>
                          <w:tab w:val="left" w:pos="468"/>
                        </w:tabs>
                        <w:ind w:hanging="361"/>
                      </w:pPr>
                      <w:r>
                        <w:t>Gestational age of 30 weeks or less (as defined by the attending</w:t>
                      </w:r>
                      <w:r>
                        <w:rPr>
                          <w:spacing w:val="-13"/>
                        </w:rPr>
                        <w:t xml:space="preserve"> </w:t>
                      </w:r>
                      <w:r>
                        <w:t>neonatologist)</w:t>
                      </w:r>
                    </w:p>
                    <w:p w:rsidR="008A030D" w:rsidRDefault="008A030D">
                      <w:pPr>
                        <w:pStyle w:val="BodyText"/>
                        <w:numPr>
                          <w:ilvl w:val="0"/>
                          <w:numId w:val="21"/>
                        </w:numPr>
                        <w:tabs>
                          <w:tab w:val="left" w:pos="467"/>
                          <w:tab w:val="left" w:pos="468"/>
                        </w:tabs>
                        <w:spacing w:before="1"/>
                        <w:ind w:left="467" w:right="310"/>
                      </w:pPr>
                      <w:r>
                        <w:t>Selected infants with a birth weight between 1500 and 2000 g (from 3 lbs., 4 oz. to 4lbs, 6 oz.) or gestational age of more than 30 weeks with an unstable clinical course, including those requiring cardiorespiratory support and who are believed by their attending pediatrician or neonatologist to be at high risk for</w:t>
                      </w:r>
                      <w:r>
                        <w:rPr>
                          <w:spacing w:val="-5"/>
                        </w:rPr>
                        <w:t xml:space="preserve"> </w:t>
                      </w:r>
                      <w:r>
                        <w:t>ROP.</w:t>
                      </w:r>
                    </w:p>
                  </w:txbxContent>
                </v:textbox>
                <w10:wrap type="topAndBottom" anchorx="page"/>
              </v:shape>
            </w:pict>
          </mc:Fallback>
        </mc:AlternateContent>
      </w:r>
      <w:bookmarkStart w:id="11" w:name="_bookmark11"/>
      <w:bookmarkEnd w:id="11"/>
      <w:r w:rsidR="008B068D">
        <w:fldChar w:fldCharType="begin"/>
      </w:r>
      <w:r w:rsidR="008B068D">
        <w:instrText xml:space="preserve"> HYPERLINK \l "_bookmark2" </w:instrText>
      </w:r>
      <w:r w:rsidR="008B068D">
        <w:fldChar w:fldCharType="separate"/>
      </w:r>
      <w:r w:rsidR="008B068D">
        <w:rPr>
          <w:b/>
          <w:color w:val="2D74B5"/>
          <w:sz w:val="28"/>
        </w:rPr>
        <w:t>Table 1a. Who needs ROP screening exam</w:t>
      </w:r>
      <w:r w:rsidR="008B068D">
        <w:rPr>
          <w:b/>
          <w:color w:val="2D74B5"/>
          <w:sz w:val="28"/>
        </w:rPr>
        <w:fldChar w:fldCharType="end"/>
      </w:r>
    </w:p>
    <w:p w:rsidR="00256482" w:rsidRDefault="008B068D">
      <w:pPr>
        <w:spacing w:before="92"/>
        <w:ind w:left="520" w:right="623"/>
        <w:rPr>
          <w:sz w:val="20"/>
        </w:rPr>
      </w:pPr>
      <w:r>
        <w:rPr>
          <w:b/>
          <w:sz w:val="20"/>
        </w:rPr>
        <w:t xml:space="preserve">REFERENCE: </w:t>
      </w:r>
      <w:r>
        <w:rPr>
          <w:sz w:val="20"/>
        </w:rPr>
        <w:t xml:space="preserve">Policy Statement # 3. Based on </w:t>
      </w:r>
      <w:proofErr w:type="spellStart"/>
      <w:r>
        <w:rPr>
          <w:sz w:val="20"/>
        </w:rPr>
        <w:t>Recchia</w:t>
      </w:r>
      <w:proofErr w:type="spellEnd"/>
      <w:r>
        <w:rPr>
          <w:sz w:val="20"/>
        </w:rPr>
        <w:t xml:space="preserve">, Franco and Capone, Antonio, Contemporary Understanding and Management of Retinopathy of Prematurity, </w:t>
      </w:r>
      <w:r>
        <w:rPr>
          <w:i/>
          <w:sz w:val="20"/>
        </w:rPr>
        <w:t xml:space="preserve">Retina </w:t>
      </w:r>
      <w:r>
        <w:rPr>
          <w:sz w:val="20"/>
        </w:rPr>
        <w:t>2004; 24:283-92.</w:t>
      </w: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spacing w:before="4"/>
        <w:rPr>
          <w:sz w:val="18"/>
        </w:rPr>
      </w:pPr>
    </w:p>
    <w:p w:rsidR="00256482" w:rsidRDefault="00191CA9">
      <w:pPr>
        <w:pStyle w:val="Heading1"/>
        <w:spacing w:before="0"/>
      </w:pPr>
      <w:r>
        <w:rPr>
          <w:noProof/>
          <w:lang w:bidi="ar-SA"/>
        </w:rPr>
        <mc:AlternateContent>
          <mc:Choice Requires="wps">
            <w:drawing>
              <wp:anchor distT="0" distB="0" distL="0" distR="0" simplePos="0" relativeHeight="251664384" behindDoc="1" locked="0" layoutInCell="1" allowOverlap="1" wp14:anchorId="1272602D" wp14:editId="48E067B4">
                <wp:simplePos x="0" y="0"/>
                <wp:positionH relativeFrom="page">
                  <wp:posOffset>843280</wp:posOffset>
                </wp:positionH>
                <wp:positionV relativeFrom="paragraph">
                  <wp:posOffset>236220</wp:posOffset>
                </wp:positionV>
                <wp:extent cx="6088380" cy="2740660"/>
                <wp:effectExtent l="0" t="0" r="0" b="254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2740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030D" w:rsidRDefault="008A030D" w:rsidP="001F7108">
                            <w:pPr>
                              <w:spacing w:before="18"/>
                              <w:ind w:left="107"/>
                            </w:pPr>
                            <w:r>
                              <w:rPr>
                                <w:b/>
                              </w:rPr>
                              <w:t>Infants in a telemedicine ROP protocol need a BIO (binocular indirect ophthalmoscopy) exam when any of the following conditions is present</w:t>
                            </w:r>
                            <w:r>
                              <w:t>:</w:t>
                            </w:r>
                          </w:p>
                          <w:p w:rsidR="008A030D" w:rsidRDefault="008A030D">
                            <w:pPr>
                              <w:pStyle w:val="BodyText"/>
                              <w:numPr>
                                <w:ilvl w:val="0"/>
                                <w:numId w:val="20"/>
                              </w:numPr>
                              <w:tabs>
                                <w:tab w:val="left" w:pos="467"/>
                                <w:tab w:val="left" w:pos="468"/>
                              </w:tabs>
                              <w:spacing w:line="279" w:lineRule="exact"/>
                              <w:ind w:hanging="361"/>
                            </w:pPr>
                            <w:r>
                              <w:t>Referral-warranted</w:t>
                            </w:r>
                            <w:r>
                              <w:rPr>
                                <w:spacing w:val="-3"/>
                              </w:rPr>
                              <w:t xml:space="preserve"> </w:t>
                            </w:r>
                            <w:r>
                              <w:t>ROP:</w:t>
                            </w:r>
                          </w:p>
                          <w:p w:rsidR="008A030D" w:rsidRDefault="008A030D">
                            <w:pPr>
                              <w:pStyle w:val="BodyText"/>
                              <w:numPr>
                                <w:ilvl w:val="1"/>
                                <w:numId w:val="20"/>
                              </w:numPr>
                              <w:tabs>
                                <w:tab w:val="left" w:pos="996"/>
                              </w:tabs>
                              <w:spacing w:before="1"/>
                              <w:ind w:hanging="169"/>
                            </w:pPr>
                            <w:r>
                              <w:t>Any ROP in zone</w:t>
                            </w:r>
                            <w:r>
                              <w:rPr>
                                <w:spacing w:val="-5"/>
                              </w:rPr>
                              <w:t xml:space="preserve"> </w:t>
                            </w:r>
                            <w:r>
                              <w:t>I</w:t>
                            </w:r>
                          </w:p>
                          <w:p w:rsidR="008A030D" w:rsidRDefault="008A030D">
                            <w:pPr>
                              <w:pStyle w:val="BodyText"/>
                              <w:numPr>
                                <w:ilvl w:val="1"/>
                                <w:numId w:val="20"/>
                              </w:numPr>
                              <w:tabs>
                                <w:tab w:val="left" w:pos="996"/>
                              </w:tabs>
                              <w:ind w:hanging="169"/>
                            </w:pPr>
                            <w:r>
                              <w:t>Presence of stage 3 ROP at any time during the infant’s hospital</w:t>
                            </w:r>
                            <w:r>
                              <w:rPr>
                                <w:spacing w:val="-10"/>
                              </w:rPr>
                              <w:t xml:space="preserve"> </w:t>
                            </w:r>
                            <w:r>
                              <w:t>course</w:t>
                            </w:r>
                          </w:p>
                          <w:p w:rsidR="008A030D" w:rsidRDefault="008A030D">
                            <w:pPr>
                              <w:pStyle w:val="BodyText"/>
                              <w:numPr>
                                <w:ilvl w:val="1"/>
                                <w:numId w:val="20"/>
                              </w:numPr>
                              <w:tabs>
                                <w:tab w:val="left" w:pos="996"/>
                              </w:tabs>
                              <w:spacing w:before="1"/>
                              <w:ind w:hanging="169"/>
                            </w:pPr>
                            <w:r>
                              <w:t>Presence of pre-plus or plus</w:t>
                            </w:r>
                            <w:r>
                              <w:rPr>
                                <w:spacing w:val="-6"/>
                              </w:rPr>
                              <w:t xml:space="preserve"> </w:t>
                            </w:r>
                            <w:r>
                              <w:t>disease</w:t>
                            </w:r>
                          </w:p>
                          <w:p w:rsidR="008A030D" w:rsidRDefault="008A030D">
                            <w:pPr>
                              <w:pStyle w:val="BodyText"/>
                              <w:numPr>
                                <w:ilvl w:val="0"/>
                                <w:numId w:val="20"/>
                              </w:numPr>
                              <w:tabs>
                                <w:tab w:val="left" w:pos="467"/>
                                <w:tab w:val="left" w:pos="468"/>
                              </w:tabs>
                              <w:ind w:hanging="361"/>
                            </w:pPr>
                            <w:r>
                              <w:t>Ready for discharge or transfer from</w:t>
                            </w:r>
                            <w:r>
                              <w:rPr>
                                <w:spacing w:val="-10"/>
                              </w:rPr>
                              <w:t xml:space="preserve"> </w:t>
                            </w:r>
                            <w:r>
                              <w:t>hospital</w:t>
                            </w:r>
                          </w:p>
                          <w:p w:rsidR="008A030D" w:rsidRPr="001F7108" w:rsidRDefault="008A030D" w:rsidP="000737EF">
                            <w:pPr>
                              <w:pStyle w:val="BodyText"/>
                              <w:numPr>
                                <w:ilvl w:val="0"/>
                                <w:numId w:val="20"/>
                              </w:numPr>
                              <w:tabs>
                                <w:tab w:val="left" w:pos="467"/>
                                <w:tab w:val="left" w:pos="468"/>
                              </w:tabs>
                              <w:spacing w:before="120" w:line="268" w:lineRule="exact"/>
                              <w:ind w:hanging="361"/>
                              <w:rPr>
                                <w:b/>
                              </w:rPr>
                            </w:pPr>
                            <w:r>
                              <w:t xml:space="preserve"> Non-readable images for any reason (poor dilation, unclear media, inadequate image quality, etc.)</w:t>
                            </w:r>
                          </w:p>
                          <w:p w:rsidR="008A030D" w:rsidRPr="001F7108" w:rsidRDefault="008A030D" w:rsidP="000737EF">
                            <w:pPr>
                              <w:pStyle w:val="BodyText"/>
                              <w:numPr>
                                <w:ilvl w:val="0"/>
                                <w:numId w:val="20"/>
                              </w:numPr>
                              <w:tabs>
                                <w:tab w:val="left" w:pos="467"/>
                                <w:tab w:val="left" w:pos="468"/>
                              </w:tabs>
                              <w:spacing w:before="120" w:line="268" w:lineRule="exact"/>
                              <w:ind w:hanging="361"/>
                            </w:pPr>
                            <w:r w:rsidRPr="001F7108">
                              <w:t xml:space="preserve"> Infants felt to meet end of acute screening criteria based on results of their most recent imaging study</w:t>
                            </w:r>
                          </w:p>
                          <w:p w:rsidR="008A030D" w:rsidRDefault="008A030D">
                            <w:pPr>
                              <w:spacing w:before="120" w:line="268" w:lineRule="exact"/>
                              <w:ind w:left="107"/>
                              <w:rPr>
                                <w:b/>
                              </w:rPr>
                            </w:pPr>
                            <w:r>
                              <w:rPr>
                                <w:b/>
                              </w:rPr>
                              <w:t>Infant is suitable for RDFI-FM (remote dilated fundus imaging-telemedicine) exam:</w:t>
                            </w:r>
                          </w:p>
                          <w:p w:rsidR="008A030D" w:rsidRDefault="008A030D">
                            <w:pPr>
                              <w:pStyle w:val="BodyText"/>
                              <w:numPr>
                                <w:ilvl w:val="0"/>
                                <w:numId w:val="20"/>
                              </w:numPr>
                              <w:tabs>
                                <w:tab w:val="left" w:pos="467"/>
                                <w:tab w:val="left" w:pos="468"/>
                              </w:tabs>
                              <w:spacing w:line="279" w:lineRule="exact"/>
                              <w:ind w:hanging="361"/>
                            </w:pPr>
                            <w:r>
                              <w:t>Meets criteria and age for ROP</w:t>
                            </w:r>
                            <w:r>
                              <w:rPr>
                                <w:spacing w:val="-6"/>
                              </w:rPr>
                              <w:t xml:space="preserve"> </w:t>
                            </w:r>
                            <w:r>
                              <w:t>screening</w:t>
                            </w:r>
                          </w:p>
                          <w:p w:rsidR="008A030D" w:rsidRDefault="008A030D" w:rsidP="000740A2">
                            <w:pPr>
                              <w:pStyle w:val="BodyText"/>
                              <w:numPr>
                                <w:ilvl w:val="0"/>
                                <w:numId w:val="20"/>
                              </w:numPr>
                              <w:tabs>
                                <w:tab w:val="left" w:pos="467"/>
                                <w:tab w:val="left" w:pos="468"/>
                              </w:tabs>
                              <w:spacing w:before="1"/>
                              <w:ind w:hanging="361"/>
                            </w:pPr>
                            <w:r>
                              <w:t xml:space="preserve">Eyes able to be photographed with readable images obtained by imager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602D" id="Text Box 31" o:spid="_x0000_s1028" type="#_x0000_t202" style="position:absolute;left:0;text-align:left;margin-left:66.4pt;margin-top:18.6pt;width:479.4pt;height:21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wkeQIAAAsFAAAOAAAAZHJzL2Uyb0RvYy54bWysVNuO2yAQfa/Uf0C8J7YT1+u11llt46Sq&#10;tL1Iu/0AgnGMisEFEntb9d87QJxuui9VVT/gAYYzc4Yz3NyOnUBHpg1XssTJPMaISapqLvcl/vK4&#10;neUYGUtkTYSSrMRPzODb1etXN0NfsIVqlaiZRgAiTTH0JW6t7YsoMrRlHTFz1TMJm43SHbEw1fuo&#10;1mQA9E5EizjOokHputeKMmNgtQqbeOXxm4ZR+6lpDLNIlBhys37Ufty5MVrdkGKvSd9yekqD/EMW&#10;HeESgp6hKmIJOmj+AqrjVCujGjunqotU03DKPAdgk8R/sHloSc88FyiO6c9lMv8Pln48ftaI1yVe&#10;Qnkk6eCOHtlo0Vs1omXi6jP0pgC3hx4c7QjrcM+eq+nvFf1qwCV65hMOGOe9Gz6oGgDJwSp/Ymx0&#10;56oEvBHAQMSn8yW4oBQWszjPlzlsUdhbXKVxlvlrikgxHe+1se+Y6pAzSqzhlj08Od4b69IhxeTi&#10;okm15UL4mxYSDS7EdRYYKMFrt+ncjN7v1kKjI3Fa8Z+jD2DmuZtDrohpg5/fCirquAUpC96VOD+f&#10;JkXLSL2RtQ9vCRfBBlQhXVSgDUmfrCCZH9fx9Sbf5OksXWSbWRpX1exuu05n2Ta5elMtq/W6Sn46&#10;AklatLyumXQcJvkm6d/J49RIQXhnAV9wvSjJ1n8vSxJdpuErBqymv2fnBeI0EdRhx93oRbeYBLZT&#10;9RMoRqvQofCigNEq/R2jAbqzxObbgWiGkXgvQf6ulSdDT8ZuMoikcLTEFqNgrm1o+UOv+b4F5CBg&#10;qe5AmQ33mnESDllA5m4CHec5nF4H19LP597r9xu2+gUAAP//AwBQSwMEFAAGAAgAAAAhAIExgzzf&#10;AAAACwEAAA8AAABkcnMvZG93bnJldi54bWxMj8FuwjAQRO+V+g/WVuqtOAnIpCEOqiLRSw9VgQ8w&#10;8TaJiNdubEL4+5pTexzNaOZNuZ3NwCYcfW9JQrpIgCE1VvfUSjgedi85MB8UaTVYQgk39LCtHh9K&#10;VWh7pS+c9qFlsYR8oSR0IbiCc990aJRfWIcUvW87GhWiHFuuR3WN5WbgWZIIblRPcaFTDusOm/P+&#10;YiS8fx5C+EmPK/If025dCydutZPy+Wl+2wALOIe/MNzxIzpUkelkL6Q9G6JeZhE9SFiuM2D3QPKa&#10;CmAnCSuR58Crkv//UP0CAAD//wMAUEsBAi0AFAAGAAgAAAAhALaDOJL+AAAA4QEAABMAAAAAAAAA&#10;AAAAAAAAAAAAAFtDb250ZW50X1R5cGVzXS54bWxQSwECLQAUAAYACAAAACEAOP0h/9YAAACUAQAA&#10;CwAAAAAAAAAAAAAAAAAvAQAAX3JlbHMvLnJlbHNQSwECLQAUAAYACAAAACEAAbo8JHkCAAALBQAA&#10;DgAAAAAAAAAAAAAAAAAuAgAAZHJzL2Uyb0RvYy54bWxQSwECLQAUAAYACAAAACEAgTGDPN8AAAAL&#10;AQAADwAAAAAAAAAAAAAAAADTBAAAZHJzL2Rvd25yZXYueG1sUEsFBgAAAAAEAAQA8wAAAN8FAAAA&#10;AA==&#10;" filled="f" strokeweight=".48pt">
                <v:path arrowok="t"/>
                <v:textbox inset="0,0,0,0">
                  <w:txbxContent>
                    <w:p w:rsidR="008A030D" w:rsidRDefault="008A030D" w:rsidP="001F7108">
                      <w:pPr>
                        <w:spacing w:before="18"/>
                        <w:ind w:left="107"/>
                      </w:pPr>
                      <w:r>
                        <w:rPr>
                          <w:b/>
                        </w:rPr>
                        <w:t>Infants in a telemedicine ROP protocol need a BIO (binocular indirect ophthalmoscopy) exam when any of the following conditions is present</w:t>
                      </w:r>
                      <w:r>
                        <w:t>:</w:t>
                      </w:r>
                    </w:p>
                    <w:p w:rsidR="008A030D" w:rsidRDefault="008A030D">
                      <w:pPr>
                        <w:pStyle w:val="BodyText"/>
                        <w:numPr>
                          <w:ilvl w:val="0"/>
                          <w:numId w:val="20"/>
                        </w:numPr>
                        <w:tabs>
                          <w:tab w:val="left" w:pos="467"/>
                          <w:tab w:val="left" w:pos="468"/>
                        </w:tabs>
                        <w:spacing w:line="279" w:lineRule="exact"/>
                        <w:ind w:hanging="361"/>
                      </w:pPr>
                      <w:r>
                        <w:t>Referral-warranted</w:t>
                      </w:r>
                      <w:r>
                        <w:rPr>
                          <w:spacing w:val="-3"/>
                        </w:rPr>
                        <w:t xml:space="preserve"> </w:t>
                      </w:r>
                      <w:r>
                        <w:t>ROP:</w:t>
                      </w:r>
                    </w:p>
                    <w:p w:rsidR="008A030D" w:rsidRDefault="008A030D">
                      <w:pPr>
                        <w:pStyle w:val="BodyText"/>
                        <w:numPr>
                          <w:ilvl w:val="1"/>
                          <w:numId w:val="20"/>
                        </w:numPr>
                        <w:tabs>
                          <w:tab w:val="left" w:pos="996"/>
                        </w:tabs>
                        <w:spacing w:before="1"/>
                        <w:ind w:hanging="169"/>
                      </w:pPr>
                      <w:r>
                        <w:t>Any ROP in zone</w:t>
                      </w:r>
                      <w:r>
                        <w:rPr>
                          <w:spacing w:val="-5"/>
                        </w:rPr>
                        <w:t xml:space="preserve"> </w:t>
                      </w:r>
                      <w:r>
                        <w:t>I</w:t>
                      </w:r>
                    </w:p>
                    <w:p w:rsidR="008A030D" w:rsidRDefault="008A030D">
                      <w:pPr>
                        <w:pStyle w:val="BodyText"/>
                        <w:numPr>
                          <w:ilvl w:val="1"/>
                          <w:numId w:val="20"/>
                        </w:numPr>
                        <w:tabs>
                          <w:tab w:val="left" w:pos="996"/>
                        </w:tabs>
                        <w:ind w:hanging="169"/>
                      </w:pPr>
                      <w:r>
                        <w:t>Presence of stage 3 ROP at any time during the infant’s hospital</w:t>
                      </w:r>
                      <w:r>
                        <w:rPr>
                          <w:spacing w:val="-10"/>
                        </w:rPr>
                        <w:t xml:space="preserve"> </w:t>
                      </w:r>
                      <w:r>
                        <w:t>course</w:t>
                      </w:r>
                    </w:p>
                    <w:p w:rsidR="008A030D" w:rsidRDefault="008A030D">
                      <w:pPr>
                        <w:pStyle w:val="BodyText"/>
                        <w:numPr>
                          <w:ilvl w:val="1"/>
                          <w:numId w:val="20"/>
                        </w:numPr>
                        <w:tabs>
                          <w:tab w:val="left" w:pos="996"/>
                        </w:tabs>
                        <w:spacing w:before="1"/>
                        <w:ind w:hanging="169"/>
                      </w:pPr>
                      <w:r>
                        <w:t>Presence of pre-plus or plus</w:t>
                      </w:r>
                      <w:r>
                        <w:rPr>
                          <w:spacing w:val="-6"/>
                        </w:rPr>
                        <w:t xml:space="preserve"> </w:t>
                      </w:r>
                      <w:r>
                        <w:t>disease</w:t>
                      </w:r>
                    </w:p>
                    <w:p w:rsidR="008A030D" w:rsidRDefault="008A030D">
                      <w:pPr>
                        <w:pStyle w:val="BodyText"/>
                        <w:numPr>
                          <w:ilvl w:val="0"/>
                          <w:numId w:val="20"/>
                        </w:numPr>
                        <w:tabs>
                          <w:tab w:val="left" w:pos="467"/>
                          <w:tab w:val="left" w:pos="468"/>
                        </w:tabs>
                        <w:ind w:hanging="361"/>
                      </w:pPr>
                      <w:r>
                        <w:t>Ready for discharge or transfer from</w:t>
                      </w:r>
                      <w:r>
                        <w:rPr>
                          <w:spacing w:val="-10"/>
                        </w:rPr>
                        <w:t xml:space="preserve"> </w:t>
                      </w:r>
                      <w:r>
                        <w:t>hospital</w:t>
                      </w:r>
                    </w:p>
                    <w:p w:rsidR="008A030D" w:rsidRPr="001F7108" w:rsidRDefault="008A030D" w:rsidP="000737EF">
                      <w:pPr>
                        <w:pStyle w:val="BodyText"/>
                        <w:numPr>
                          <w:ilvl w:val="0"/>
                          <w:numId w:val="20"/>
                        </w:numPr>
                        <w:tabs>
                          <w:tab w:val="left" w:pos="467"/>
                          <w:tab w:val="left" w:pos="468"/>
                        </w:tabs>
                        <w:spacing w:before="120" w:line="268" w:lineRule="exact"/>
                        <w:ind w:hanging="361"/>
                        <w:rPr>
                          <w:b/>
                        </w:rPr>
                      </w:pPr>
                      <w:r>
                        <w:t xml:space="preserve"> Non-readable images for any reason (poor dilation, unclear media, inadequate image quality, etc.)</w:t>
                      </w:r>
                    </w:p>
                    <w:p w:rsidR="008A030D" w:rsidRPr="001F7108" w:rsidRDefault="008A030D" w:rsidP="000737EF">
                      <w:pPr>
                        <w:pStyle w:val="BodyText"/>
                        <w:numPr>
                          <w:ilvl w:val="0"/>
                          <w:numId w:val="20"/>
                        </w:numPr>
                        <w:tabs>
                          <w:tab w:val="left" w:pos="467"/>
                          <w:tab w:val="left" w:pos="468"/>
                        </w:tabs>
                        <w:spacing w:before="120" w:line="268" w:lineRule="exact"/>
                        <w:ind w:hanging="361"/>
                      </w:pPr>
                      <w:r w:rsidRPr="001F7108">
                        <w:t xml:space="preserve"> Infants felt to meet end of acute screening criteria based on results of their most recent imaging study</w:t>
                      </w:r>
                    </w:p>
                    <w:p w:rsidR="008A030D" w:rsidRDefault="008A030D">
                      <w:pPr>
                        <w:spacing w:before="120" w:line="268" w:lineRule="exact"/>
                        <w:ind w:left="107"/>
                        <w:rPr>
                          <w:b/>
                        </w:rPr>
                      </w:pPr>
                      <w:r>
                        <w:rPr>
                          <w:b/>
                        </w:rPr>
                        <w:t>Infant is suitable for RDFI-FM (remote dilated fundus imaging-telemedicine) exam:</w:t>
                      </w:r>
                    </w:p>
                    <w:p w:rsidR="008A030D" w:rsidRDefault="008A030D">
                      <w:pPr>
                        <w:pStyle w:val="BodyText"/>
                        <w:numPr>
                          <w:ilvl w:val="0"/>
                          <w:numId w:val="20"/>
                        </w:numPr>
                        <w:tabs>
                          <w:tab w:val="left" w:pos="467"/>
                          <w:tab w:val="left" w:pos="468"/>
                        </w:tabs>
                        <w:spacing w:line="279" w:lineRule="exact"/>
                        <w:ind w:hanging="361"/>
                      </w:pPr>
                      <w:r>
                        <w:t>Meets criteria and age for ROP</w:t>
                      </w:r>
                      <w:r>
                        <w:rPr>
                          <w:spacing w:val="-6"/>
                        </w:rPr>
                        <w:t xml:space="preserve"> </w:t>
                      </w:r>
                      <w:r>
                        <w:t>screening</w:t>
                      </w:r>
                    </w:p>
                    <w:p w:rsidR="008A030D" w:rsidRDefault="008A030D" w:rsidP="000740A2">
                      <w:pPr>
                        <w:pStyle w:val="BodyText"/>
                        <w:numPr>
                          <w:ilvl w:val="0"/>
                          <w:numId w:val="20"/>
                        </w:numPr>
                        <w:tabs>
                          <w:tab w:val="left" w:pos="467"/>
                          <w:tab w:val="left" w:pos="468"/>
                        </w:tabs>
                        <w:spacing w:before="1"/>
                        <w:ind w:hanging="361"/>
                      </w:pPr>
                      <w:r>
                        <w:t xml:space="preserve">Eyes able to be photographed with readable images obtained by imager </w:t>
                      </w:r>
                    </w:p>
                  </w:txbxContent>
                </v:textbox>
                <w10:wrap type="topAndBottom" anchorx="page"/>
              </v:shape>
            </w:pict>
          </mc:Fallback>
        </mc:AlternateContent>
      </w:r>
      <w:bookmarkStart w:id="12" w:name="_bookmark12"/>
      <w:bookmarkEnd w:id="12"/>
      <w:r w:rsidR="008B068D">
        <w:rPr>
          <w:color w:val="2D74B5"/>
        </w:rPr>
        <w:t>Table 1b. Who needs BIO exam to screen for ROP</w:t>
      </w:r>
    </w:p>
    <w:p w:rsidR="00256482" w:rsidRDefault="008B068D">
      <w:pPr>
        <w:spacing w:before="92" w:line="259" w:lineRule="auto"/>
        <w:ind w:left="520" w:right="623"/>
        <w:rPr>
          <w:sz w:val="20"/>
        </w:rPr>
      </w:pPr>
      <w:r>
        <w:rPr>
          <w:b/>
          <w:sz w:val="20"/>
        </w:rPr>
        <w:t xml:space="preserve">REFERENCE: </w:t>
      </w:r>
      <w:r>
        <w:rPr>
          <w:sz w:val="20"/>
        </w:rPr>
        <w:t xml:space="preserve">Based on “Telemedicine for Evaluation of Retinopathy of Prematurity,” the Joint Technical Report issued by the AAP Section on Ophthalmology, the AAO, and the American Association of Certified Orthoptists (AACO) Published in </w:t>
      </w:r>
      <w:r>
        <w:rPr>
          <w:sz w:val="20"/>
          <w:u w:val="single"/>
        </w:rPr>
        <w:t>Pediatrics</w:t>
      </w:r>
      <w:r>
        <w:rPr>
          <w:sz w:val="20"/>
        </w:rPr>
        <w:t xml:space="preserve"> (Volume 135, Number 1, 2015, </w:t>
      </w:r>
      <w:hyperlink r:id="rId10">
        <w:r>
          <w:rPr>
            <w:color w:val="0000FF"/>
            <w:sz w:val="20"/>
            <w:u w:val="single" w:color="0000FF"/>
          </w:rPr>
          <w:t>http://pediatrics.aappublications.org/content/135/1/e238</w:t>
        </w:r>
      </w:hyperlink>
    </w:p>
    <w:p w:rsidR="00256482" w:rsidRDefault="00256482">
      <w:pPr>
        <w:spacing w:line="259" w:lineRule="auto"/>
        <w:rPr>
          <w:sz w:val="20"/>
        </w:rPr>
        <w:sectPr w:rsidR="00256482">
          <w:pgSz w:w="12240" w:h="15840"/>
          <w:pgMar w:top="1160" w:right="880" w:bottom="1020" w:left="920" w:header="0" w:footer="824" w:gutter="0"/>
          <w:cols w:space="720"/>
        </w:sectPr>
      </w:pPr>
    </w:p>
    <w:p w:rsidR="00256482" w:rsidRDefault="00256482">
      <w:pPr>
        <w:pStyle w:val="BodyText"/>
        <w:spacing w:before="4"/>
        <w:rPr>
          <w:sz w:val="11"/>
        </w:rPr>
      </w:pPr>
    </w:p>
    <w:bookmarkStart w:id="13" w:name="_bookmark14"/>
    <w:bookmarkStart w:id="14" w:name="_bookmark13"/>
    <w:bookmarkEnd w:id="13"/>
    <w:bookmarkEnd w:id="14"/>
    <w:p w:rsidR="00256482" w:rsidRDefault="008B068D">
      <w:pPr>
        <w:pStyle w:val="Heading1"/>
        <w:spacing w:after="26"/>
      </w:pPr>
      <w:r>
        <w:fldChar w:fldCharType="begin"/>
      </w:r>
      <w:r>
        <w:instrText xml:space="preserve"> HYPERLINK \l "_bookmark6" </w:instrText>
      </w:r>
      <w:r>
        <w:fldChar w:fldCharType="separate"/>
      </w:r>
      <w:r>
        <w:rPr>
          <w:color w:val="2D74B5"/>
        </w:rPr>
        <w:t>Table 2. When to start ROP screening</w:t>
      </w:r>
      <w:r>
        <w:rPr>
          <w:color w:val="2D74B5"/>
        </w:rPr>
        <w:fldChar w:fldCharType="end"/>
      </w: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3120"/>
        <w:gridCol w:w="3180"/>
      </w:tblGrid>
      <w:tr w:rsidR="00256482">
        <w:trPr>
          <w:trHeight w:val="1408"/>
        </w:trPr>
        <w:tc>
          <w:tcPr>
            <w:tcW w:w="9543" w:type="dxa"/>
            <w:gridSpan w:val="3"/>
            <w:tcBorders>
              <w:bottom w:val="single" w:sz="8" w:space="0" w:color="000000"/>
            </w:tcBorders>
          </w:tcPr>
          <w:p w:rsidR="00256482" w:rsidRDefault="008B068D">
            <w:pPr>
              <w:pStyle w:val="TableParagraph"/>
              <w:spacing w:before="18" w:line="242" w:lineRule="auto"/>
              <w:ind w:left="91" w:right="865"/>
            </w:pPr>
            <w: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256482" w:rsidRDefault="008B068D">
            <w:pPr>
              <w:pStyle w:val="TableParagraph"/>
              <w:numPr>
                <w:ilvl w:val="0"/>
                <w:numId w:val="19"/>
              </w:numPr>
              <w:tabs>
                <w:tab w:val="left" w:pos="811"/>
              </w:tabs>
              <w:spacing w:line="273" w:lineRule="exact"/>
            </w:pPr>
            <w:r>
              <w:t>Gestational age &lt; 27 weeks: by 31 weeks’ postmenstrual</w:t>
            </w:r>
            <w:r>
              <w:rPr>
                <w:spacing w:val="-8"/>
              </w:rPr>
              <w:t xml:space="preserve"> </w:t>
            </w:r>
            <w:r>
              <w:t>age.</w:t>
            </w:r>
          </w:p>
          <w:p w:rsidR="00256482" w:rsidRDefault="008B068D">
            <w:pPr>
              <w:pStyle w:val="TableParagraph"/>
              <w:numPr>
                <w:ilvl w:val="0"/>
                <w:numId w:val="19"/>
              </w:numPr>
              <w:tabs>
                <w:tab w:val="left" w:pos="811"/>
              </w:tabs>
              <w:spacing w:before="1"/>
            </w:pPr>
            <w:r>
              <w:t>Gestational age ≥ 27 weeks: at 4 weeks’ chronological</w:t>
            </w:r>
            <w:r>
              <w:rPr>
                <w:spacing w:val="-16"/>
              </w:rPr>
              <w:t xml:space="preserve"> </w:t>
            </w:r>
            <w:r>
              <w:t>age.</w:t>
            </w:r>
          </w:p>
        </w:tc>
      </w:tr>
      <w:tr w:rsidR="00256482">
        <w:trPr>
          <w:trHeight w:val="421"/>
        </w:trPr>
        <w:tc>
          <w:tcPr>
            <w:tcW w:w="3243" w:type="dxa"/>
            <w:tcBorders>
              <w:top w:val="single" w:sz="8" w:space="0" w:color="000000"/>
            </w:tcBorders>
          </w:tcPr>
          <w:p w:rsidR="00256482" w:rsidRDefault="00256482">
            <w:pPr>
              <w:pStyle w:val="TableParagraph"/>
              <w:rPr>
                <w:rFonts w:ascii="Times New Roman"/>
                <w:sz w:val="20"/>
              </w:rPr>
            </w:pPr>
          </w:p>
        </w:tc>
        <w:tc>
          <w:tcPr>
            <w:tcW w:w="6300" w:type="dxa"/>
            <w:gridSpan w:val="2"/>
            <w:tcBorders>
              <w:top w:val="single" w:sz="8" w:space="0" w:color="000000"/>
            </w:tcBorders>
          </w:tcPr>
          <w:p w:rsidR="00256482" w:rsidRDefault="008B068D">
            <w:pPr>
              <w:pStyle w:val="TableParagraph"/>
              <w:spacing w:before="119"/>
              <w:ind w:left="1588"/>
              <w:rPr>
                <w:b/>
              </w:rPr>
            </w:pPr>
            <w:r>
              <w:rPr>
                <w:b/>
              </w:rPr>
              <w:t>Age at Initial Examination (weeks)</w:t>
            </w:r>
          </w:p>
        </w:tc>
      </w:tr>
      <w:tr w:rsidR="00256482">
        <w:trPr>
          <w:trHeight w:val="422"/>
        </w:trPr>
        <w:tc>
          <w:tcPr>
            <w:tcW w:w="3243" w:type="dxa"/>
          </w:tcPr>
          <w:p w:rsidR="00256482" w:rsidRDefault="008B068D">
            <w:pPr>
              <w:pStyle w:val="TableParagraph"/>
              <w:spacing w:before="119"/>
              <w:ind w:left="124" w:right="118"/>
              <w:jc w:val="center"/>
              <w:rPr>
                <w:b/>
              </w:rPr>
            </w:pPr>
            <w:r>
              <w:rPr>
                <w:b/>
              </w:rPr>
              <w:t>Gestational Age at Birth (weeks)</w:t>
            </w:r>
          </w:p>
        </w:tc>
        <w:tc>
          <w:tcPr>
            <w:tcW w:w="3120" w:type="dxa"/>
          </w:tcPr>
          <w:p w:rsidR="00256482" w:rsidRDefault="008B068D">
            <w:pPr>
              <w:pStyle w:val="TableParagraph"/>
              <w:spacing w:before="119"/>
              <w:ind w:left="872" w:right="867"/>
              <w:jc w:val="center"/>
              <w:rPr>
                <w:b/>
              </w:rPr>
            </w:pPr>
            <w:r>
              <w:rPr>
                <w:b/>
              </w:rPr>
              <w:t>Postmenstrual</w:t>
            </w:r>
          </w:p>
        </w:tc>
        <w:tc>
          <w:tcPr>
            <w:tcW w:w="3180" w:type="dxa"/>
          </w:tcPr>
          <w:p w:rsidR="00256482" w:rsidRDefault="008B068D">
            <w:pPr>
              <w:pStyle w:val="TableParagraph"/>
              <w:spacing w:before="119"/>
              <w:ind w:left="1021" w:right="1018"/>
              <w:jc w:val="center"/>
              <w:rPr>
                <w:b/>
              </w:rPr>
            </w:pPr>
            <w:r>
              <w:rPr>
                <w:b/>
              </w:rPr>
              <w:t>Chronologic</w:t>
            </w:r>
          </w:p>
        </w:tc>
      </w:tr>
      <w:tr w:rsidR="00256482">
        <w:trPr>
          <w:trHeight w:val="421"/>
        </w:trPr>
        <w:tc>
          <w:tcPr>
            <w:tcW w:w="3243" w:type="dxa"/>
          </w:tcPr>
          <w:p w:rsidR="00256482" w:rsidRDefault="008B068D">
            <w:pPr>
              <w:pStyle w:val="TableParagraph"/>
              <w:spacing w:before="75"/>
              <w:ind w:left="124" w:right="115"/>
              <w:jc w:val="center"/>
              <w:rPr>
                <w:sz w:val="14"/>
              </w:rPr>
            </w:pPr>
            <w:r>
              <w:rPr>
                <w:position w:val="-7"/>
              </w:rPr>
              <w:t>22</w:t>
            </w:r>
            <w:r>
              <w:rPr>
                <w:sz w:val="14"/>
              </w:rPr>
              <w:t>a*</w:t>
            </w:r>
          </w:p>
        </w:tc>
        <w:tc>
          <w:tcPr>
            <w:tcW w:w="3120" w:type="dxa"/>
          </w:tcPr>
          <w:p w:rsidR="00256482" w:rsidRDefault="008B068D">
            <w:pPr>
              <w:pStyle w:val="TableParagraph"/>
              <w:spacing w:before="78"/>
              <w:ind w:left="871" w:right="867"/>
              <w:jc w:val="center"/>
            </w:pPr>
            <w:r>
              <w:t>31</w:t>
            </w:r>
          </w:p>
        </w:tc>
        <w:tc>
          <w:tcPr>
            <w:tcW w:w="3180" w:type="dxa"/>
          </w:tcPr>
          <w:p w:rsidR="00256482" w:rsidRDefault="008B068D">
            <w:pPr>
              <w:pStyle w:val="TableParagraph"/>
              <w:spacing w:before="78"/>
              <w:ind w:left="5"/>
              <w:jc w:val="center"/>
            </w:pPr>
            <w:r>
              <w:t>9</w:t>
            </w:r>
          </w:p>
        </w:tc>
      </w:tr>
      <w:tr w:rsidR="00256482">
        <w:trPr>
          <w:trHeight w:val="422"/>
        </w:trPr>
        <w:tc>
          <w:tcPr>
            <w:tcW w:w="3243" w:type="dxa"/>
          </w:tcPr>
          <w:p w:rsidR="00256482" w:rsidRDefault="008B068D">
            <w:pPr>
              <w:pStyle w:val="TableParagraph"/>
              <w:spacing w:before="75"/>
              <w:ind w:left="124" w:right="115"/>
              <w:jc w:val="center"/>
              <w:rPr>
                <w:sz w:val="14"/>
              </w:rPr>
            </w:pPr>
            <w:r>
              <w:rPr>
                <w:position w:val="-7"/>
              </w:rPr>
              <w:t>23</w:t>
            </w:r>
            <w:r>
              <w:rPr>
                <w:sz w:val="14"/>
              </w:rPr>
              <w:t>a*</w:t>
            </w:r>
          </w:p>
        </w:tc>
        <w:tc>
          <w:tcPr>
            <w:tcW w:w="3120" w:type="dxa"/>
          </w:tcPr>
          <w:p w:rsidR="00256482" w:rsidRDefault="008B068D">
            <w:pPr>
              <w:pStyle w:val="TableParagraph"/>
              <w:spacing w:before="79"/>
              <w:ind w:left="871" w:right="867"/>
              <w:jc w:val="center"/>
            </w:pPr>
            <w:r>
              <w:t>31</w:t>
            </w:r>
          </w:p>
        </w:tc>
        <w:tc>
          <w:tcPr>
            <w:tcW w:w="3180" w:type="dxa"/>
          </w:tcPr>
          <w:p w:rsidR="00256482" w:rsidRDefault="008B068D">
            <w:pPr>
              <w:pStyle w:val="TableParagraph"/>
              <w:spacing w:before="79"/>
              <w:ind w:left="5"/>
              <w:jc w:val="center"/>
            </w:pPr>
            <w:r>
              <w:t>8</w:t>
            </w:r>
          </w:p>
        </w:tc>
      </w:tr>
      <w:tr w:rsidR="00256482">
        <w:trPr>
          <w:trHeight w:val="422"/>
        </w:trPr>
        <w:tc>
          <w:tcPr>
            <w:tcW w:w="3243" w:type="dxa"/>
          </w:tcPr>
          <w:p w:rsidR="00256482" w:rsidRDefault="008B068D">
            <w:pPr>
              <w:pStyle w:val="TableParagraph"/>
              <w:spacing w:before="78"/>
              <w:ind w:left="124" w:right="118"/>
              <w:jc w:val="center"/>
            </w:pPr>
            <w:r>
              <w:t>24*</w:t>
            </w:r>
          </w:p>
        </w:tc>
        <w:tc>
          <w:tcPr>
            <w:tcW w:w="3120" w:type="dxa"/>
          </w:tcPr>
          <w:p w:rsidR="00256482" w:rsidRDefault="008B068D">
            <w:pPr>
              <w:pStyle w:val="TableParagraph"/>
              <w:spacing w:before="78"/>
              <w:ind w:left="871" w:right="867"/>
              <w:jc w:val="center"/>
            </w:pPr>
            <w:r>
              <w:t>31</w:t>
            </w:r>
          </w:p>
        </w:tc>
        <w:tc>
          <w:tcPr>
            <w:tcW w:w="3180" w:type="dxa"/>
          </w:tcPr>
          <w:p w:rsidR="00256482" w:rsidRDefault="008B068D">
            <w:pPr>
              <w:pStyle w:val="TableParagraph"/>
              <w:spacing w:before="78"/>
              <w:ind w:left="5"/>
              <w:jc w:val="center"/>
            </w:pPr>
            <w:r>
              <w:t>7</w:t>
            </w:r>
          </w:p>
        </w:tc>
      </w:tr>
      <w:tr w:rsidR="00256482">
        <w:trPr>
          <w:trHeight w:val="421"/>
        </w:trPr>
        <w:tc>
          <w:tcPr>
            <w:tcW w:w="3243" w:type="dxa"/>
          </w:tcPr>
          <w:p w:rsidR="00256482" w:rsidRDefault="008B068D">
            <w:pPr>
              <w:pStyle w:val="TableParagraph"/>
              <w:spacing w:before="78"/>
              <w:ind w:left="124" w:right="118"/>
              <w:jc w:val="center"/>
            </w:pPr>
            <w:r>
              <w:t>25*</w:t>
            </w:r>
          </w:p>
        </w:tc>
        <w:tc>
          <w:tcPr>
            <w:tcW w:w="3120" w:type="dxa"/>
          </w:tcPr>
          <w:p w:rsidR="00256482" w:rsidRDefault="008B068D">
            <w:pPr>
              <w:pStyle w:val="TableParagraph"/>
              <w:spacing w:before="78"/>
              <w:ind w:left="871" w:right="867"/>
              <w:jc w:val="center"/>
            </w:pPr>
            <w:r>
              <w:t>31</w:t>
            </w:r>
          </w:p>
        </w:tc>
        <w:tc>
          <w:tcPr>
            <w:tcW w:w="3180" w:type="dxa"/>
          </w:tcPr>
          <w:p w:rsidR="00256482" w:rsidRDefault="008B068D">
            <w:pPr>
              <w:pStyle w:val="TableParagraph"/>
              <w:spacing w:before="78"/>
              <w:ind w:left="5"/>
              <w:jc w:val="center"/>
            </w:pPr>
            <w:r>
              <w:t>6</w:t>
            </w:r>
          </w:p>
        </w:tc>
      </w:tr>
      <w:tr w:rsidR="00256482">
        <w:trPr>
          <w:trHeight w:val="422"/>
        </w:trPr>
        <w:tc>
          <w:tcPr>
            <w:tcW w:w="3243" w:type="dxa"/>
          </w:tcPr>
          <w:p w:rsidR="00256482" w:rsidRDefault="008B068D">
            <w:pPr>
              <w:pStyle w:val="TableParagraph"/>
              <w:spacing w:before="78"/>
              <w:ind w:left="124" w:right="118"/>
              <w:jc w:val="center"/>
            </w:pPr>
            <w:r>
              <w:t>26</w:t>
            </w:r>
          </w:p>
        </w:tc>
        <w:tc>
          <w:tcPr>
            <w:tcW w:w="3120" w:type="dxa"/>
          </w:tcPr>
          <w:p w:rsidR="00256482" w:rsidRDefault="008B068D">
            <w:pPr>
              <w:pStyle w:val="TableParagraph"/>
              <w:spacing w:before="78"/>
              <w:ind w:left="871" w:right="867"/>
              <w:jc w:val="center"/>
            </w:pPr>
            <w:r>
              <w:t>31</w:t>
            </w:r>
          </w:p>
        </w:tc>
        <w:tc>
          <w:tcPr>
            <w:tcW w:w="3180" w:type="dxa"/>
          </w:tcPr>
          <w:p w:rsidR="00256482" w:rsidRDefault="008B068D">
            <w:pPr>
              <w:pStyle w:val="TableParagraph"/>
              <w:spacing w:before="78"/>
              <w:ind w:left="5"/>
              <w:jc w:val="center"/>
            </w:pPr>
            <w:r>
              <w:t>5</w:t>
            </w:r>
          </w:p>
        </w:tc>
      </w:tr>
      <w:tr w:rsidR="00256482">
        <w:trPr>
          <w:trHeight w:val="421"/>
        </w:trPr>
        <w:tc>
          <w:tcPr>
            <w:tcW w:w="3243" w:type="dxa"/>
          </w:tcPr>
          <w:p w:rsidR="00256482" w:rsidRDefault="008B068D">
            <w:pPr>
              <w:pStyle w:val="TableParagraph"/>
              <w:spacing w:before="78"/>
              <w:ind w:left="124" w:right="118"/>
              <w:jc w:val="center"/>
            </w:pPr>
            <w:r>
              <w:t>27</w:t>
            </w:r>
          </w:p>
        </w:tc>
        <w:tc>
          <w:tcPr>
            <w:tcW w:w="3120" w:type="dxa"/>
          </w:tcPr>
          <w:p w:rsidR="00256482" w:rsidRDefault="008B068D">
            <w:pPr>
              <w:pStyle w:val="TableParagraph"/>
              <w:spacing w:before="78"/>
              <w:ind w:left="871" w:right="867"/>
              <w:jc w:val="center"/>
            </w:pPr>
            <w:r>
              <w:t>31</w:t>
            </w:r>
          </w:p>
        </w:tc>
        <w:tc>
          <w:tcPr>
            <w:tcW w:w="3180" w:type="dxa"/>
          </w:tcPr>
          <w:p w:rsidR="00256482" w:rsidRDefault="008B068D">
            <w:pPr>
              <w:pStyle w:val="TableParagraph"/>
              <w:spacing w:before="78"/>
              <w:ind w:left="5"/>
              <w:jc w:val="center"/>
            </w:pPr>
            <w:r>
              <w:t>4</w:t>
            </w:r>
          </w:p>
        </w:tc>
      </w:tr>
      <w:tr w:rsidR="00256482">
        <w:trPr>
          <w:trHeight w:val="422"/>
        </w:trPr>
        <w:tc>
          <w:tcPr>
            <w:tcW w:w="3243" w:type="dxa"/>
          </w:tcPr>
          <w:p w:rsidR="00256482" w:rsidRDefault="008B068D">
            <w:pPr>
              <w:pStyle w:val="TableParagraph"/>
              <w:spacing w:before="78"/>
              <w:ind w:left="124" w:right="118"/>
              <w:jc w:val="center"/>
            </w:pPr>
            <w:r>
              <w:t>28</w:t>
            </w:r>
          </w:p>
        </w:tc>
        <w:tc>
          <w:tcPr>
            <w:tcW w:w="3120" w:type="dxa"/>
          </w:tcPr>
          <w:p w:rsidR="00256482" w:rsidRDefault="008B068D">
            <w:pPr>
              <w:pStyle w:val="TableParagraph"/>
              <w:spacing w:before="78"/>
              <w:ind w:left="871" w:right="867"/>
              <w:jc w:val="center"/>
            </w:pPr>
            <w:r>
              <w:t>32</w:t>
            </w:r>
          </w:p>
        </w:tc>
        <w:tc>
          <w:tcPr>
            <w:tcW w:w="3180" w:type="dxa"/>
          </w:tcPr>
          <w:p w:rsidR="00256482" w:rsidRDefault="008B068D">
            <w:pPr>
              <w:pStyle w:val="TableParagraph"/>
              <w:spacing w:before="78"/>
              <w:ind w:left="5"/>
              <w:jc w:val="center"/>
            </w:pPr>
            <w:r>
              <w:t>4</w:t>
            </w:r>
          </w:p>
        </w:tc>
      </w:tr>
      <w:tr w:rsidR="00256482">
        <w:trPr>
          <w:trHeight w:val="422"/>
        </w:trPr>
        <w:tc>
          <w:tcPr>
            <w:tcW w:w="3243" w:type="dxa"/>
          </w:tcPr>
          <w:p w:rsidR="00256482" w:rsidRDefault="008B068D">
            <w:pPr>
              <w:pStyle w:val="TableParagraph"/>
              <w:spacing w:before="78"/>
              <w:ind w:left="124" w:right="118"/>
              <w:jc w:val="center"/>
            </w:pPr>
            <w:r>
              <w:t>29</w:t>
            </w:r>
          </w:p>
        </w:tc>
        <w:tc>
          <w:tcPr>
            <w:tcW w:w="3120" w:type="dxa"/>
          </w:tcPr>
          <w:p w:rsidR="00256482" w:rsidRDefault="008B068D">
            <w:pPr>
              <w:pStyle w:val="TableParagraph"/>
              <w:spacing w:before="78"/>
              <w:ind w:left="871" w:right="867"/>
              <w:jc w:val="center"/>
            </w:pPr>
            <w:r>
              <w:t>33</w:t>
            </w:r>
          </w:p>
        </w:tc>
        <w:tc>
          <w:tcPr>
            <w:tcW w:w="3180" w:type="dxa"/>
          </w:tcPr>
          <w:p w:rsidR="00256482" w:rsidRDefault="008B068D">
            <w:pPr>
              <w:pStyle w:val="TableParagraph"/>
              <w:spacing w:before="78"/>
              <w:ind w:left="5"/>
              <w:jc w:val="center"/>
            </w:pPr>
            <w:r>
              <w:t>4</w:t>
            </w:r>
          </w:p>
        </w:tc>
      </w:tr>
      <w:tr w:rsidR="00256482">
        <w:trPr>
          <w:trHeight w:val="421"/>
        </w:trPr>
        <w:tc>
          <w:tcPr>
            <w:tcW w:w="3243" w:type="dxa"/>
          </w:tcPr>
          <w:p w:rsidR="00256482" w:rsidRDefault="008B068D">
            <w:pPr>
              <w:pStyle w:val="TableParagraph"/>
              <w:spacing w:before="78"/>
              <w:ind w:left="124" w:right="118"/>
              <w:jc w:val="center"/>
            </w:pPr>
            <w:r>
              <w:t>30</w:t>
            </w:r>
          </w:p>
        </w:tc>
        <w:tc>
          <w:tcPr>
            <w:tcW w:w="3120" w:type="dxa"/>
          </w:tcPr>
          <w:p w:rsidR="00256482" w:rsidRDefault="008B068D">
            <w:pPr>
              <w:pStyle w:val="TableParagraph"/>
              <w:spacing w:before="78"/>
              <w:ind w:left="871" w:right="867"/>
              <w:jc w:val="center"/>
            </w:pPr>
            <w:r>
              <w:t>34</w:t>
            </w:r>
          </w:p>
        </w:tc>
        <w:tc>
          <w:tcPr>
            <w:tcW w:w="3180" w:type="dxa"/>
          </w:tcPr>
          <w:p w:rsidR="00256482" w:rsidRDefault="008B068D">
            <w:pPr>
              <w:pStyle w:val="TableParagraph"/>
              <w:spacing w:before="78"/>
              <w:ind w:left="5"/>
              <w:jc w:val="center"/>
            </w:pPr>
            <w:r>
              <w:t>4</w:t>
            </w:r>
          </w:p>
        </w:tc>
      </w:tr>
      <w:tr w:rsidR="00256482">
        <w:trPr>
          <w:trHeight w:val="742"/>
        </w:trPr>
        <w:tc>
          <w:tcPr>
            <w:tcW w:w="3243" w:type="dxa"/>
            <w:tcBorders>
              <w:bottom w:val="double" w:sz="1" w:space="0" w:color="000000"/>
            </w:tcBorders>
          </w:tcPr>
          <w:p w:rsidR="00256482" w:rsidRDefault="008B068D">
            <w:pPr>
              <w:pStyle w:val="TableParagraph"/>
              <w:spacing w:before="81" w:line="259" w:lineRule="auto"/>
              <w:ind w:left="1274" w:right="215" w:hanging="1035"/>
            </w:pPr>
            <w:r>
              <w:t xml:space="preserve">Older gestational age, high risk </w:t>
            </w:r>
            <w:proofErr w:type="spellStart"/>
            <w:r>
              <w:t>factors</w:t>
            </w:r>
            <w:r>
              <w:rPr>
                <w:vertAlign w:val="superscript"/>
              </w:rPr>
              <w:t>b</w:t>
            </w:r>
            <w:proofErr w:type="spellEnd"/>
          </w:p>
        </w:tc>
        <w:tc>
          <w:tcPr>
            <w:tcW w:w="3120" w:type="dxa"/>
            <w:tcBorders>
              <w:bottom w:val="double" w:sz="1" w:space="0" w:color="000000"/>
            </w:tcBorders>
          </w:tcPr>
          <w:p w:rsidR="00256482" w:rsidRDefault="00256482">
            <w:pPr>
              <w:pStyle w:val="TableParagraph"/>
              <w:rPr>
                <w:rFonts w:ascii="Times New Roman"/>
                <w:sz w:val="20"/>
              </w:rPr>
            </w:pPr>
          </w:p>
        </w:tc>
        <w:tc>
          <w:tcPr>
            <w:tcW w:w="3180" w:type="dxa"/>
            <w:tcBorders>
              <w:bottom w:val="double" w:sz="1" w:space="0" w:color="000000"/>
            </w:tcBorders>
          </w:tcPr>
          <w:p w:rsidR="00256482" w:rsidRDefault="00256482">
            <w:pPr>
              <w:pStyle w:val="TableParagraph"/>
              <w:spacing w:before="7"/>
              <w:rPr>
                <w:b/>
                <w:sz w:val="18"/>
              </w:rPr>
            </w:pPr>
          </w:p>
          <w:p w:rsidR="00256482" w:rsidRDefault="008B068D">
            <w:pPr>
              <w:pStyle w:val="TableParagraph"/>
              <w:spacing w:before="1"/>
              <w:ind w:left="5"/>
              <w:jc w:val="center"/>
            </w:pPr>
            <w:r>
              <w:t>4</w:t>
            </w:r>
          </w:p>
        </w:tc>
      </w:tr>
      <w:tr w:rsidR="00256482">
        <w:trPr>
          <w:trHeight w:val="2042"/>
        </w:trPr>
        <w:tc>
          <w:tcPr>
            <w:tcW w:w="9543" w:type="dxa"/>
            <w:gridSpan w:val="3"/>
            <w:tcBorders>
              <w:top w:val="double" w:sz="1" w:space="0" w:color="000000"/>
            </w:tcBorders>
          </w:tcPr>
          <w:p w:rsidR="00256482" w:rsidRDefault="008B068D">
            <w:pPr>
              <w:pStyle w:val="TableParagraph"/>
              <w:spacing w:before="11" w:line="261" w:lineRule="auto"/>
              <w:ind w:left="271" w:right="159" w:hanging="180"/>
              <w:rPr>
                <w:sz w:val="20"/>
              </w:rPr>
            </w:pPr>
            <w:proofErr w:type="spellStart"/>
            <w:r>
              <w:rPr>
                <w:position w:val="7"/>
                <w:sz w:val="13"/>
              </w:rPr>
              <w:t>a</w:t>
            </w:r>
            <w:proofErr w:type="spellEnd"/>
            <w:r>
              <w:rPr>
                <w:position w:val="7"/>
                <w:sz w:val="13"/>
              </w:rPr>
              <w:t xml:space="preserve"> </w:t>
            </w:r>
            <w:r>
              <w:rPr>
                <w:sz w:val="20"/>
              </w:rPr>
              <w:t>This guideline should be considered tentative rather than evidence-based for 22-to-23-week infants owing to the small number of survivors in these gestational age categories.</w:t>
            </w:r>
          </w:p>
          <w:p w:rsidR="00256482" w:rsidRDefault="008B068D">
            <w:pPr>
              <w:pStyle w:val="TableParagraph"/>
              <w:spacing w:line="240" w:lineRule="exact"/>
              <w:ind w:left="91"/>
              <w:rPr>
                <w:sz w:val="20"/>
              </w:rPr>
            </w:pPr>
            <w:r>
              <w:rPr>
                <w:position w:val="7"/>
                <w:sz w:val="13"/>
              </w:rPr>
              <w:t xml:space="preserve">b </w:t>
            </w:r>
            <w:r>
              <w:rPr>
                <w:sz w:val="20"/>
              </w:rPr>
              <w:t>Consider timing based on severity of comorbidities.</w:t>
            </w:r>
          </w:p>
          <w:p w:rsidR="00256482" w:rsidRDefault="008B068D">
            <w:pPr>
              <w:pStyle w:val="TableParagraph"/>
              <w:spacing w:before="19"/>
              <w:ind w:left="271" w:right="159" w:hanging="180"/>
              <w:rPr>
                <w:sz w:val="20"/>
              </w:rPr>
            </w:pPr>
            <w:r>
              <w:rPr>
                <w:sz w:val="20"/>
              </w:rPr>
              <w:t>* Infants born before 25 weeks’ gestational age should be considered for earlier screening on the basis of severity of comorbidities (6 weeks’ chronological age, even if before 31 weeks’ postmenstrual age, to enable earlier identification and treatment of aggressive ROP [a severe form of ROP that is characterized by rapid progression to advanced states in posterior</w:t>
            </w:r>
            <w:r w:rsidR="00326D17">
              <w:rPr>
                <w:sz w:val="20"/>
              </w:rPr>
              <w:t xml:space="preserve"> </w:t>
            </w:r>
            <w:r>
              <w:rPr>
                <w:sz w:val="20"/>
              </w:rPr>
              <w:t>ROP] that is more likely to occur in this extremely high-risk</w:t>
            </w:r>
          </w:p>
          <w:p w:rsidR="00256482" w:rsidRDefault="008B068D">
            <w:pPr>
              <w:pStyle w:val="TableParagraph"/>
              <w:spacing w:line="240" w:lineRule="exact"/>
              <w:ind w:left="271"/>
              <w:rPr>
                <w:sz w:val="20"/>
              </w:rPr>
            </w:pPr>
            <w:r>
              <w:rPr>
                <w:sz w:val="20"/>
              </w:rPr>
              <w:t>population).</w:t>
            </w:r>
          </w:p>
        </w:tc>
      </w:tr>
    </w:tbl>
    <w:p w:rsidR="00256482" w:rsidRDefault="008B068D">
      <w:pPr>
        <w:spacing w:before="124" w:line="259" w:lineRule="auto"/>
        <w:ind w:left="520" w:right="623"/>
        <w:rPr>
          <w:sz w:val="20"/>
        </w:rPr>
      </w:pPr>
      <w:r>
        <w:rPr>
          <w:b/>
          <w:sz w:val="20"/>
        </w:rPr>
        <w:t xml:space="preserve">REFERENCE: </w:t>
      </w:r>
      <w:r>
        <w:rPr>
          <w:sz w:val="20"/>
        </w:rPr>
        <w:t xml:space="preserve">Policy Statement #3. Based upon Reynolds JD, Dobson V, Quinn GE, et al. CRYO-ROP and LIGHT-ROP Cooperative Groups. Evidence-Based Screening Criteria for Retinopathy of Prematurity: Natural History Data from the CRYO-ROP and LIGHT-ROP Studies. </w:t>
      </w:r>
      <w:r>
        <w:rPr>
          <w:i/>
          <w:sz w:val="20"/>
        </w:rPr>
        <w:t xml:space="preserve">Arch </w:t>
      </w:r>
      <w:proofErr w:type="spellStart"/>
      <w:r>
        <w:rPr>
          <w:i/>
          <w:sz w:val="20"/>
        </w:rPr>
        <w:t>Ophthalmol</w:t>
      </w:r>
      <w:proofErr w:type="spellEnd"/>
      <w:r>
        <w:rPr>
          <w:i/>
          <w:sz w:val="20"/>
        </w:rPr>
        <w:t xml:space="preserve">. </w:t>
      </w:r>
      <w:r>
        <w:rPr>
          <w:sz w:val="20"/>
        </w:rPr>
        <w:t>2002; 120: 1470-1476.</w:t>
      </w:r>
    </w:p>
    <w:p w:rsidR="00256482" w:rsidRDefault="00256482">
      <w:pPr>
        <w:spacing w:line="259" w:lineRule="auto"/>
        <w:rPr>
          <w:sz w:val="20"/>
        </w:rPr>
        <w:sectPr w:rsidR="00256482">
          <w:pgSz w:w="12240" w:h="15840"/>
          <w:pgMar w:top="1500" w:right="880" w:bottom="1020" w:left="920" w:header="0" w:footer="824" w:gutter="0"/>
          <w:cols w:space="720"/>
        </w:sectPr>
      </w:pPr>
    </w:p>
    <w:p w:rsidR="00256482" w:rsidRDefault="009523EB">
      <w:pPr>
        <w:pStyle w:val="BodyText"/>
        <w:spacing w:before="10"/>
        <w:rPr>
          <w:sz w:val="17"/>
        </w:rPr>
      </w:pPr>
      <w:r>
        <w:rPr>
          <w:noProof/>
          <w:lang w:bidi="ar-SA"/>
        </w:rPr>
        <w:lastRenderedPageBreak/>
        <mc:AlternateContent>
          <mc:Choice Requires="wps">
            <w:drawing>
              <wp:anchor distT="0" distB="0" distL="0" distR="0" simplePos="0" relativeHeight="251665408" behindDoc="1" locked="0" layoutInCell="1" allowOverlap="1" wp14:anchorId="63F7378F" wp14:editId="1E1B5A9E">
                <wp:simplePos x="0" y="0"/>
                <wp:positionH relativeFrom="page">
                  <wp:posOffset>843280</wp:posOffset>
                </wp:positionH>
                <wp:positionV relativeFrom="paragraph">
                  <wp:posOffset>261718</wp:posOffset>
                </wp:positionV>
                <wp:extent cx="6088380" cy="4094480"/>
                <wp:effectExtent l="0" t="0" r="7620" b="762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4094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030D" w:rsidRDefault="008A030D">
                            <w:pPr>
                              <w:pStyle w:val="BodyText"/>
                              <w:spacing w:before="18" w:line="259" w:lineRule="auto"/>
                              <w:ind w:left="107" w:right="571"/>
                            </w:pPr>
                            <w:r>
                              <w:t>Follow-up examinations should be recommended by the examining ophthalmologist on the basis of retinal findings classified according to the revised international classification.</w:t>
                            </w:r>
                          </w:p>
                          <w:p w:rsidR="008A030D" w:rsidRDefault="008A030D">
                            <w:pPr>
                              <w:numPr>
                                <w:ilvl w:val="0"/>
                                <w:numId w:val="18"/>
                              </w:numPr>
                              <w:tabs>
                                <w:tab w:val="left" w:pos="827"/>
                                <w:tab w:val="left" w:pos="828"/>
                              </w:tabs>
                              <w:spacing w:line="279" w:lineRule="exact"/>
                              <w:ind w:hanging="361"/>
                              <w:rPr>
                                <w:b/>
                              </w:rPr>
                            </w:pPr>
                            <w:r>
                              <w:rPr>
                                <w:b/>
                              </w:rPr>
                              <w:t>1-week or less</w:t>
                            </w:r>
                            <w:r>
                              <w:rPr>
                                <w:b/>
                                <w:spacing w:val="-3"/>
                              </w:rPr>
                              <w:t xml:space="preserve"> </w:t>
                            </w:r>
                            <w:r>
                              <w:rPr>
                                <w:b/>
                              </w:rPr>
                              <w:t>follow-up</w:t>
                            </w:r>
                          </w:p>
                          <w:p w:rsidR="008A030D" w:rsidRDefault="008A030D">
                            <w:pPr>
                              <w:pStyle w:val="BodyText"/>
                              <w:numPr>
                                <w:ilvl w:val="1"/>
                                <w:numId w:val="18"/>
                              </w:numPr>
                              <w:tabs>
                                <w:tab w:val="left" w:pos="1547"/>
                                <w:tab w:val="left" w:pos="1548"/>
                              </w:tabs>
                              <w:spacing w:line="272" w:lineRule="exact"/>
                            </w:pPr>
                            <w:r>
                              <w:t>Immature vascularization: zone 1—no</w:t>
                            </w:r>
                            <w:r>
                              <w:rPr>
                                <w:spacing w:val="-5"/>
                              </w:rPr>
                              <w:t xml:space="preserve"> </w:t>
                            </w:r>
                            <w:r>
                              <w:t>ROP</w:t>
                            </w:r>
                          </w:p>
                          <w:p w:rsidR="008A030D" w:rsidRDefault="008A030D">
                            <w:pPr>
                              <w:pStyle w:val="BodyText"/>
                              <w:numPr>
                                <w:ilvl w:val="1"/>
                                <w:numId w:val="18"/>
                              </w:numPr>
                              <w:tabs>
                                <w:tab w:val="left" w:pos="1547"/>
                                <w:tab w:val="left" w:pos="1548"/>
                              </w:tabs>
                              <w:spacing w:line="269" w:lineRule="exact"/>
                            </w:pPr>
                            <w:r>
                              <w:t>Immature retina extends into posterior zone II, near the boundary of zone</w:t>
                            </w:r>
                            <w:r>
                              <w:rPr>
                                <w:spacing w:val="-15"/>
                              </w:rPr>
                              <w:t xml:space="preserve"> </w:t>
                            </w:r>
                            <w:r>
                              <w:t>1</w:t>
                            </w:r>
                          </w:p>
                          <w:p w:rsidR="008A030D" w:rsidRDefault="008A030D">
                            <w:pPr>
                              <w:pStyle w:val="BodyText"/>
                              <w:numPr>
                                <w:ilvl w:val="1"/>
                                <w:numId w:val="18"/>
                              </w:numPr>
                              <w:tabs>
                                <w:tab w:val="left" w:pos="1547"/>
                                <w:tab w:val="left" w:pos="1548"/>
                              </w:tabs>
                              <w:spacing w:line="269" w:lineRule="exact"/>
                            </w:pPr>
                            <w:r>
                              <w:t>Stage 1 or 2 ROP: zone</w:t>
                            </w:r>
                            <w:r>
                              <w:rPr>
                                <w:spacing w:val="-6"/>
                              </w:rPr>
                              <w:t xml:space="preserve"> </w:t>
                            </w:r>
                            <w:r>
                              <w:t>I</w:t>
                            </w:r>
                          </w:p>
                          <w:p w:rsidR="008A030D" w:rsidRDefault="008A030D">
                            <w:pPr>
                              <w:pStyle w:val="BodyText"/>
                              <w:numPr>
                                <w:ilvl w:val="1"/>
                                <w:numId w:val="18"/>
                              </w:numPr>
                              <w:tabs>
                                <w:tab w:val="left" w:pos="1547"/>
                                <w:tab w:val="left" w:pos="1548"/>
                              </w:tabs>
                              <w:spacing w:line="269" w:lineRule="exact"/>
                            </w:pPr>
                            <w:r>
                              <w:t>Stage 3 ROP: zone</w:t>
                            </w:r>
                            <w:r>
                              <w:rPr>
                                <w:spacing w:val="-5"/>
                              </w:rPr>
                              <w:t xml:space="preserve"> </w:t>
                            </w:r>
                            <w:r>
                              <w:t>II</w:t>
                            </w:r>
                          </w:p>
                          <w:p w:rsidR="008A030D" w:rsidRDefault="008A030D">
                            <w:pPr>
                              <w:pStyle w:val="BodyText"/>
                              <w:numPr>
                                <w:ilvl w:val="1"/>
                                <w:numId w:val="18"/>
                              </w:numPr>
                              <w:tabs>
                                <w:tab w:val="left" w:pos="1547"/>
                                <w:tab w:val="left" w:pos="1548"/>
                              </w:tabs>
                              <w:spacing w:line="269" w:lineRule="exact"/>
                            </w:pPr>
                            <w:r>
                              <w:t>The presence or suspected presence of aggressive posterior</w:t>
                            </w:r>
                            <w:r>
                              <w:rPr>
                                <w:spacing w:val="-11"/>
                              </w:rPr>
                              <w:t xml:space="preserve"> </w:t>
                            </w:r>
                            <w:r>
                              <w:t>ROP</w:t>
                            </w:r>
                          </w:p>
                          <w:p w:rsidR="008A030D" w:rsidRDefault="008A030D">
                            <w:pPr>
                              <w:pStyle w:val="BodyText"/>
                              <w:numPr>
                                <w:ilvl w:val="1"/>
                                <w:numId w:val="18"/>
                              </w:numPr>
                              <w:tabs>
                                <w:tab w:val="left" w:pos="1547"/>
                                <w:tab w:val="left" w:pos="1548"/>
                              </w:tabs>
                              <w:spacing w:line="269" w:lineRule="exact"/>
                            </w:pPr>
                            <w:r>
                              <w:t xml:space="preserve">Presence of pre-plus disease </w:t>
                            </w:r>
                          </w:p>
                          <w:p w:rsidR="008A030D" w:rsidRDefault="008A030D">
                            <w:pPr>
                              <w:pStyle w:val="BodyText"/>
                              <w:numPr>
                                <w:ilvl w:val="1"/>
                                <w:numId w:val="18"/>
                              </w:numPr>
                              <w:tabs>
                                <w:tab w:val="left" w:pos="1547"/>
                                <w:tab w:val="left" w:pos="1548"/>
                              </w:tabs>
                              <w:spacing w:line="268" w:lineRule="exact"/>
                            </w:pPr>
                            <w:r>
                              <w:t>Infants treated solely with anti-VEGF medications such as</w:t>
                            </w:r>
                            <w:r>
                              <w:rPr>
                                <w:spacing w:val="-6"/>
                              </w:rPr>
                              <w:t xml:space="preserve"> </w:t>
                            </w:r>
                            <w:r>
                              <w:t>bevacizumab</w:t>
                            </w:r>
                            <w:r>
                              <w:rPr>
                                <w:vertAlign w:val="superscript"/>
                              </w:rPr>
                              <w:t>1</w:t>
                            </w:r>
                          </w:p>
                          <w:p w:rsidR="008A030D" w:rsidRDefault="008A030D">
                            <w:pPr>
                              <w:pStyle w:val="BodyText"/>
                              <w:numPr>
                                <w:ilvl w:val="1"/>
                                <w:numId w:val="18"/>
                              </w:numPr>
                              <w:tabs>
                                <w:tab w:val="left" w:pos="1547"/>
                                <w:tab w:val="left" w:pos="1548"/>
                              </w:tabs>
                              <w:spacing w:before="5" w:line="235" w:lineRule="auto"/>
                              <w:ind w:right="1561"/>
                            </w:pPr>
                            <w:r>
                              <w:t>After laser treatment to ensure that there is no need for additional treatment in areas where ablative treatment was not</w:t>
                            </w:r>
                            <w:r>
                              <w:rPr>
                                <w:spacing w:val="-5"/>
                              </w:rPr>
                              <w:t xml:space="preserve"> </w:t>
                            </w:r>
                            <w:r>
                              <w:t>complete.</w:t>
                            </w:r>
                          </w:p>
                          <w:p w:rsidR="008A030D" w:rsidRDefault="008A030D">
                            <w:pPr>
                              <w:numPr>
                                <w:ilvl w:val="0"/>
                                <w:numId w:val="18"/>
                              </w:numPr>
                              <w:tabs>
                                <w:tab w:val="left" w:pos="827"/>
                                <w:tab w:val="left" w:pos="828"/>
                              </w:tabs>
                              <w:spacing w:before="1"/>
                              <w:ind w:hanging="361"/>
                              <w:rPr>
                                <w:b/>
                              </w:rPr>
                            </w:pPr>
                            <w:r>
                              <w:rPr>
                                <w:b/>
                              </w:rPr>
                              <w:t>1- to 2-week</w:t>
                            </w:r>
                            <w:r>
                              <w:rPr>
                                <w:b/>
                                <w:spacing w:val="-2"/>
                              </w:rPr>
                              <w:t xml:space="preserve"> </w:t>
                            </w:r>
                            <w:r>
                              <w:rPr>
                                <w:b/>
                              </w:rPr>
                              <w:t>follow-up</w:t>
                            </w:r>
                          </w:p>
                          <w:p w:rsidR="008A030D" w:rsidRDefault="008A030D">
                            <w:pPr>
                              <w:pStyle w:val="BodyText"/>
                              <w:numPr>
                                <w:ilvl w:val="1"/>
                                <w:numId w:val="18"/>
                              </w:numPr>
                              <w:tabs>
                                <w:tab w:val="left" w:pos="1547"/>
                                <w:tab w:val="left" w:pos="1548"/>
                              </w:tabs>
                              <w:spacing w:line="272" w:lineRule="exact"/>
                            </w:pPr>
                            <w:r>
                              <w:t>Immature vascularization: posterior zone</w:t>
                            </w:r>
                            <w:r>
                              <w:rPr>
                                <w:spacing w:val="-3"/>
                              </w:rPr>
                              <w:t xml:space="preserve"> </w:t>
                            </w:r>
                            <w:r>
                              <w:t>II</w:t>
                            </w:r>
                          </w:p>
                          <w:p w:rsidR="008A030D" w:rsidRDefault="008A030D">
                            <w:pPr>
                              <w:pStyle w:val="BodyText"/>
                              <w:numPr>
                                <w:ilvl w:val="1"/>
                                <w:numId w:val="18"/>
                              </w:numPr>
                              <w:tabs>
                                <w:tab w:val="left" w:pos="1547"/>
                                <w:tab w:val="left" w:pos="1548"/>
                              </w:tabs>
                              <w:spacing w:line="269" w:lineRule="exact"/>
                            </w:pPr>
                            <w:r>
                              <w:t>Stage 2 ROP: zone</w:t>
                            </w:r>
                            <w:r>
                              <w:rPr>
                                <w:spacing w:val="-5"/>
                              </w:rPr>
                              <w:t xml:space="preserve"> </w:t>
                            </w:r>
                            <w:r>
                              <w:t>II</w:t>
                            </w:r>
                          </w:p>
                          <w:p w:rsidR="008A030D" w:rsidRDefault="008A030D">
                            <w:pPr>
                              <w:pStyle w:val="BodyText"/>
                              <w:numPr>
                                <w:ilvl w:val="1"/>
                                <w:numId w:val="18"/>
                              </w:numPr>
                              <w:tabs>
                                <w:tab w:val="left" w:pos="1547"/>
                                <w:tab w:val="left" w:pos="1548"/>
                              </w:tabs>
                              <w:spacing w:line="268" w:lineRule="exact"/>
                            </w:pPr>
                            <w:r>
                              <w:t>Unequivocally regressing ROP: zone</w:t>
                            </w:r>
                            <w:r>
                              <w:rPr>
                                <w:spacing w:val="-1"/>
                              </w:rPr>
                              <w:t xml:space="preserve"> </w:t>
                            </w:r>
                            <w:r>
                              <w:t>I</w:t>
                            </w:r>
                          </w:p>
                          <w:p w:rsidR="008A030D" w:rsidRDefault="008A030D">
                            <w:pPr>
                              <w:numPr>
                                <w:ilvl w:val="0"/>
                                <w:numId w:val="18"/>
                              </w:numPr>
                              <w:tabs>
                                <w:tab w:val="left" w:pos="827"/>
                                <w:tab w:val="left" w:pos="828"/>
                              </w:tabs>
                              <w:spacing w:line="276" w:lineRule="exact"/>
                              <w:ind w:hanging="361"/>
                              <w:rPr>
                                <w:b/>
                              </w:rPr>
                            </w:pPr>
                            <w:r>
                              <w:rPr>
                                <w:b/>
                              </w:rPr>
                              <w:t>2-week</w:t>
                            </w:r>
                            <w:r>
                              <w:rPr>
                                <w:b/>
                                <w:spacing w:val="-1"/>
                              </w:rPr>
                              <w:t xml:space="preserve"> </w:t>
                            </w:r>
                            <w:r>
                              <w:rPr>
                                <w:b/>
                              </w:rPr>
                              <w:t>follow-up</w:t>
                            </w:r>
                          </w:p>
                          <w:p w:rsidR="008A030D" w:rsidRDefault="008A030D">
                            <w:pPr>
                              <w:pStyle w:val="BodyText"/>
                              <w:numPr>
                                <w:ilvl w:val="1"/>
                                <w:numId w:val="18"/>
                              </w:numPr>
                              <w:tabs>
                                <w:tab w:val="left" w:pos="1547"/>
                                <w:tab w:val="left" w:pos="1548"/>
                              </w:tabs>
                              <w:spacing w:line="272" w:lineRule="exact"/>
                            </w:pPr>
                            <w:r>
                              <w:t>Stage 1 ROP: zone</w:t>
                            </w:r>
                            <w:r>
                              <w:rPr>
                                <w:spacing w:val="-1"/>
                              </w:rPr>
                              <w:t xml:space="preserve"> </w:t>
                            </w:r>
                            <w:r>
                              <w:t>II</w:t>
                            </w:r>
                          </w:p>
                          <w:p w:rsidR="008A030D" w:rsidRDefault="008A030D">
                            <w:pPr>
                              <w:pStyle w:val="BodyText"/>
                              <w:numPr>
                                <w:ilvl w:val="1"/>
                                <w:numId w:val="18"/>
                              </w:numPr>
                              <w:tabs>
                                <w:tab w:val="left" w:pos="1547"/>
                                <w:tab w:val="left" w:pos="1548"/>
                              </w:tabs>
                              <w:spacing w:line="269" w:lineRule="exact"/>
                            </w:pPr>
                            <w:r>
                              <w:t>Immature vascularization: zone II—no</w:t>
                            </w:r>
                            <w:r>
                              <w:rPr>
                                <w:spacing w:val="-8"/>
                              </w:rPr>
                              <w:t xml:space="preserve"> </w:t>
                            </w:r>
                            <w:r>
                              <w:t>ROP</w:t>
                            </w:r>
                          </w:p>
                          <w:p w:rsidR="008A030D" w:rsidRDefault="008A030D">
                            <w:pPr>
                              <w:pStyle w:val="BodyText"/>
                              <w:numPr>
                                <w:ilvl w:val="1"/>
                                <w:numId w:val="18"/>
                              </w:numPr>
                              <w:tabs>
                                <w:tab w:val="left" w:pos="1547"/>
                                <w:tab w:val="left" w:pos="1548"/>
                              </w:tabs>
                              <w:spacing w:line="269" w:lineRule="exact"/>
                            </w:pPr>
                            <w:r>
                              <w:t>Unequivocally regressing ROP: zone</w:t>
                            </w:r>
                            <w:r>
                              <w:rPr>
                                <w:spacing w:val="-1"/>
                              </w:rPr>
                              <w:t xml:space="preserve"> </w:t>
                            </w:r>
                            <w:r>
                              <w:t>II</w:t>
                            </w:r>
                          </w:p>
                          <w:p w:rsidR="008A030D" w:rsidRDefault="008A030D">
                            <w:pPr>
                              <w:numPr>
                                <w:ilvl w:val="0"/>
                                <w:numId w:val="18"/>
                              </w:numPr>
                              <w:tabs>
                                <w:tab w:val="left" w:pos="827"/>
                                <w:tab w:val="left" w:pos="828"/>
                              </w:tabs>
                              <w:spacing w:line="277" w:lineRule="exact"/>
                              <w:ind w:hanging="361"/>
                              <w:rPr>
                                <w:b/>
                              </w:rPr>
                            </w:pPr>
                            <w:r>
                              <w:rPr>
                                <w:b/>
                              </w:rPr>
                              <w:t>2- to 3-week</w:t>
                            </w:r>
                            <w:r>
                              <w:rPr>
                                <w:b/>
                                <w:spacing w:val="-2"/>
                              </w:rPr>
                              <w:t xml:space="preserve"> </w:t>
                            </w:r>
                            <w:r>
                              <w:rPr>
                                <w:b/>
                              </w:rPr>
                              <w:t>follow-up</w:t>
                            </w:r>
                          </w:p>
                          <w:p w:rsidR="008A030D" w:rsidRDefault="008A030D">
                            <w:pPr>
                              <w:pStyle w:val="BodyText"/>
                              <w:numPr>
                                <w:ilvl w:val="1"/>
                                <w:numId w:val="18"/>
                              </w:numPr>
                              <w:tabs>
                                <w:tab w:val="left" w:pos="1547"/>
                                <w:tab w:val="left" w:pos="1548"/>
                              </w:tabs>
                              <w:spacing w:before="1" w:line="272" w:lineRule="exact"/>
                            </w:pPr>
                            <w:r>
                              <w:t>Stage 1 or 2 ROP: zone</w:t>
                            </w:r>
                            <w:r>
                              <w:rPr>
                                <w:spacing w:val="-6"/>
                              </w:rPr>
                              <w:t xml:space="preserve"> </w:t>
                            </w:r>
                            <w:r>
                              <w:t>III</w:t>
                            </w:r>
                          </w:p>
                          <w:p w:rsidR="008A030D" w:rsidRDefault="008A030D">
                            <w:pPr>
                              <w:pStyle w:val="BodyText"/>
                              <w:numPr>
                                <w:ilvl w:val="1"/>
                                <w:numId w:val="18"/>
                              </w:numPr>
                              <w:tabs>
                                <w:tab w:val="left" w:pos="1547"/>
                                <w:tab w:val="left" w:pos="1548"/>
                              </w:tabs>
                              <w:spacing w:line="272" w:lineRule="exact"/>
                            </w:pPr>
                            <w:r>
                              <w:t>Regressing ROP: zone</w:t>
                            </w:r>
                            <w:r>
                              <w:rPr>
                                <w:spacing w:val="1"/>
                              </w:rPr>
                              <w:t xml:space="preserve"> </w:t>
                            </w: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378F" id="Text Box 30" o:spid="_x0000_s1029" type="#_x0000_t202" style="position:absolute;margin-left:66.4pt;margin-top:20.6pt;width:479.4pt;height:322.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8+dgIAAAsFAAAOAAAAZHJzL2Uyb0RvYy54bWysVF9v2yAQf5+074B4T+0kXuZYdaouTqZJ&#10;3R+p3QcgBsdoGBiQ2N20774D4jRdX6ZpfsAHd9zd7+53XN8MnUBHZixXssTTqxQjJmtFudyX+OvD&#10;dpJjZB2RlAglWYkfmcU3q9evrntdsJlqlaDMIHAibdHrErfO6SJJbN2yjtgrpZkEZaNMRxxszT6h&#10;hvTgvRPJLE0XSa8M1UbVzFo4raISr4L/pmG1+9w0ljkkSgy5ubCasO78mqyuSbE3RLe8PqVB/iGL&#10;jnAJQc+uKuIIOhj+wlXHa6OsatxVrbpENQ2vWcAAaKbpH2juW6JZwALFsfpcJvv/3Nafjl8M4rTE&#10;syVGknTQowc2OPRODWge6tNrW4DZvQZDN8A59DlgtfpO1d8slDC5sPGlt4X11rv+o6LgkBycCjeG&#10;xnS+SoAbgRtoyOO5CT5oDYeLNM/nOahq0GXpMstg42OQYryujXXvmeqQF0psoMvBPTneWRdNRxMf&#10;TaotFyJ0WkjU+xDLRUSgBKde6c2s2e/WwqAj8VwJ3ymuvTTzniti22gXVJFFHXdAZcG7Eufn26Ro&#10;GaEbSUN4R7iIMqAR0kcF2JD0SYqU+blMl5t8k2eTbLbYTLK0qia323U2WWynb99U82q9rqa/PIBp&#10;VrScUiY9hpG+0+zv6HEapEi8M4GfYX1Wkm34XpYkeZ5G6BSgGv8BXSCI50Rkhxt2QyDd3LvzfNkp&#10;+giMMSpOKLwoILTK/MCoh+kssf1+IIZhJD5IoL8f5VEwo7AbBSJruFpih1EU1y6O/EEbvm/BcySw&#10;VLfAzIYHzjxlceIzTFzAcHod/Ehf7oPV0xu2+g0AAP//AwBQSwMEFAAGAAgAAAAhALNuP1feAAAA&#10;CwEAAA8AAABkcnMvZG93bnJldi54bWxMj8FOwzAQRO9I/IO1SNyonVCZEuJUKFK59IBo+wFuvCQR&#10;8drEbpr+fd0THEczmnlTrmc7sAnH0DtSkC0EMKTGmZ5aBYf95mkFLERNRg+OUMEFA6yr+7tSF8ad&#10;6QunXWxZKqFQaAVdjL7gPDQdWh0WziMl79uNVsckx5abUZ9TuR14LoTkVveUFjrtse6w+dmdrIKP&#10;z32Mv9lhSWE7bV5q6eWl9ko9Pszvb8AizvEvDDf8hA5VYjq6E5nAhqSf84QeFSyzHNgtIF4zCeyo&#10;QK6kAF6V/P+H6goAAP//AwBQSwECLQAUAAYACAAAACEAtoM4kv4AAADhAQAAEwAAAAAAAAAAAAAA&#10;AAAAAAAAW0NvbnRlbnRfVHlwZXNdLnhtbFBLAQItABQABgAIAAAAIQA4/SH/1gAAAJQBAAALAAAA&#10;AAAAAAAAAAAAAC8BAABfcmVscy8ucmVsc1BLAQItABQABgAIAAAAIQBjgZ8+dgIAAAsFAAAOAAAA&#10;AAAAAAAAAAAAAC4CAABkcnMvZTJvRG9jLnhtbFBLAQItABQABgAIAAAAIQCzbj9X3gAAAAsBAAAP&#10;AAAAAAAAAAAAAAAAANAEAABkcnMvZG93bnJldi54bWxQSwUGAAAAAAQABADzAAAA2wUAAAAA&#10;" filled="f" strokeweight=".48pt">
                <v:path arrowok="t"/>
                <v:textbox inset="0,0,0,0">
                  <w:txbxContent>
                    <w:p w:rsidR="008A030D" w:rsidRDefault="008A030D">
                      <w:pPr>
                        <w:pStyle w:val="BodyText"/>
                        <w:spacing w:before="18" w:line="259" w:lineRule="auto"/>
                        <w:ind w:left="107" w:right="571"/>
                      </w:pPr>
                      <w:r>
                        <w:t>Follow-up examinations should be recommended by the examining ophthalmologist on the basis of retinal findings classified according to the revised international classification.</w:t>
                      </w:r>
                    </w:p>
                    <w:p w:rsidR="008A030D" w:rsidRDefault="008A030D">
                      <w:pPr>
                        <w:numPr>
                          <w:ilvl w:val="0"/>
                          <w:numId w:val="18"/>
                        </w:numPr>
                        <w:tabs>
                          <w:tab w:val="left" w:pos="827"/>
                          <w:tab w:val="left" w:pos="828"/>
                        </w:tabs>
                        <w:spacing w:line="279" w:lineRule="exact"/>
                        <w:ind w:hanging="361"/>
                        <w:rPr>
                          <w:b/>
                        </w:rPr>
                      </w:pPr>
                      <w:r>
                        <w:rPr>
                          <w:b/>
                        </w:rPr>
                        <w:t>1-week or less</w:t>
                      </w:r>
                      <w:r>
                        <w:rPr>
                          <w:b/>
                          <w:spacing w:val="-3"/>
                        </w:rPr>
                        <w:t xml:space="preserve"> </w:t>
                      </w:r>
                      <w:r>
                        <w:rPr>
                          <w:b/>
                        </w:rPr>
                        <w:t>follow-up</w:t>
                      </w:r>
                    </w:p>
                    <w:p w:rsidR="008A030D" w:rsidRDefault="008A030D">
                      <w:pPr>
                        <w:pStyle w:val="BodyText"/>
                        <w:numPr>
                          <w:ilvl w:val="1"/>
                          <w:numId w:val="18"/>
                        </w:numPr>
                        <w:tabs>
                          <w:tab w:val="left" w:pos="1547"/>
                          <w:tab w:val="left" w:pos="1548"/>
                        </w:tabs>
                        <w:spacing w:line="272" w:lineRule="exact"/>
                      </w:pPr>
                      <w:r>
                        <w:t>Immature vascularization: zone 1—no</w:t>
                      </w:r>
                      <w:r>
                        <w:rPr>
                          <w:spacing w:val="-5"/>
                        </w:rPr>
                        <w:t xml:space="preserve"> </w:t>
                      </w:r>
                      <w:r>
                        <w:t>ROP</w:t>
                      </w:r>
                    </w:p>
                    <w:p w:rsidR="008A030D" w:rsidRDefault="008A030D">
                      <w:pPr>
                        <w:pStyle w:val="BodyText"/>
                        <w:numPr>
                          <w:ilvl w:val="1"/>
                          <w:numId w:val="18"/>
                        </w:numPr>
                        <w:tabs>
                          <w:tab w:val="left" w:pos="1547"/>
                          <w:tab w:val="left" w:pos="1548"/>
                        </w:tabs>
                        <w:spacing w:line="269" w:lineRule="exact"/>
                      </w:pPr>
                      <w:r>
                        <w:t>Immature retina extends into posterior zone II, near the boundary of zone</w:t>
                      </w:r>
                      <w:r>
                        <w:rPr>
                          <w:spacing w:val="-15"/>
                        </w:rPr>
                        <w:t xml:space="preserve"> </w:t>
                      </w:r>
                      <w:r>
                        <w:t>1</w:t>
                      </w:r>
                    </w:p>
                    <w:p w:rsidR="008A030D" w:rsidRDefault="008A030D">
                      <w:pPr>
                        <w:pStyle w:val="BodyText"/>
                        <w:numPr>
                          <w:ilvl w:val="1"/>
                          <w:numId w:val="18"/>
                        </w:numPr>
                        <w:tabs>
                          <w:tab w:val="left" w:pos="1547"/>
                          <w:tab w:val="left" w:pos="1548"/>
                        </w:tabs>
                        <w:spacing w:line="269" w:lineRule="exact"/>
                      </w:pPr>
                      <w:r>
                        <w:t>Stage 1 or 2 ROP: zone</w:t>
                      </w:r>
                      <w:r>
                        <w:rPr>
                          <w:spacing w:val="-6"/>
                        </w:rPr>
                        <w:t xml:space="preserve"> </w:t>
                      </w:r>
                      <w:r>
                        <w:t>I</w:t>
                      </w:r>
                    </w:p>
                    <w:p w:rsidR="008A030D" w:rsidRDefault="008A030D">
                      <w:pPr>
                        <w:pStyle w:val="BodyText"/>
                        <w:numPr>
                          <w:ilvl w:val="1"/>
                          <w:numId w:val="18"/>
                        </w:numPr>
                        <w:tabs>
                          <w:tab w:val="left" w:pos="1547"/>
                          <w:tab w:val="left" w:pos="1548"/>
                        </w:tabs>
                        <w:spacing w:line="269" w:lineRule="exact"/>
                      </w:pPr>
                      <w:r>
                        <w:t>Stage 3 ROP: zone</w:t>
                      </w:r>
                      <w:r>
                        <w:rPr>
                          <w:spacing w:val="-5"/>
                        </w:rPr>
                        <w:t xml:space="preserve"> </w:t>
                      </w:r>
                      <w:r>
                        <w:t>II</w:t>
                      </w:r>
                    </w:p>
                    <w:p w:rsidR="008A030D" w:rsidRDefault="008A030D">
                      <w:pPr>
                        <w:pStyle w:val="BodyText"/>
                        <w:numPr>
                          <w:ilvl w:val="1"/>
                          <w:numId w:val="18"/>
                        </w:numPr>
                        <w:tabs>
                          <w:tab w:val="left" w:pos="1547"/>
                          <w:tab w:val="left" w:pos="1548"/>
                        </w:tabs>
                        <w:spacing w:line="269" w:lineRule="exact"/>
                      </w:pPr>
                      <w:r>
                        <w:t>The presence or suspected presence of aggressive posterior</w:t>
                      </w:r>
                      <w:r>
                        <w:rPr>
                          <w:spacing w:val="-11"/>
                        </w:rPr>
                        <w:t xml:space="preserve"> </w:t>
                      </w:r>
                      <w:r>
                        <w:t>ROP</w:t>
                      </w:r>
                    </w:p>
                    <w:p w:rsidR="008A030D" w:rsidRDefault="008A030D">
                      <w:pPr>
                        <w:pStyle w:val="BodyText"/>
                        <w:numPr>
                          <w:ilvl w:val="1"/>
                          <w:numId w:val="18"/>
                        </w:numPr>
                        <w:tabs>
                          <w:tab w:val="left" w:pos="1547"/>
                          <w:tab w:val="left" w:pos="1548"/>
                        </w:tabs>
                        <w:spacing w:line="269" w:lineRule="exact"/>
                      </w:pPr>
                      <w:r>
                        <w:t xml:space="preserve">Presence of pre-plus disease </w:t>
                      </w:r>
                    </w:p>
                    <w:p w:rsidR="008A030D" w:rsidRDefault="008A030D">
                      <w:pPr>
                        <w:pStyle w:val="BodyText"/>
                        <w:numPr>
                          <w:ilvl w:val="1"/>
                          <w:numId w:val="18"/>
                        </w:numPr>
                        <w:tabs>
                          <w:tab w:val="left" w:pos="1547"/>
                          <w:tab w:val="left" w:pos="1548"/>
                        </w:tabs>
                        <w:spacing w:line="268" w:lineRule="exact"/>
                      </w:pPr>
                      <w:r>
                        <w:t>Infants treated solely with anti-VEGF medications such as</w:t>
                      </w:r>
                      <w:r>
                        <w:rPr>
                          <w:spacing w:val="-6"/>
                        </w:rPr>
                        <w:t xml:space="preserve"> </w:t>
                      </w:r>
                      <w:r>
                        <w:t>bevacizumab</w:t>
                      </w:r>
                      <w:r>
                        <w:rPr>
                          <w:vertAlign w:val="superscript"/>
                        </w:rPr>
                        <w:t>1</w:t>
                      </w:r>
                    </w:p>
                    <w:p w:rsidR="008A030D" w:rsidRDefault="008A030D">
                      <w:pPr>
                        <w:pStyle w:val="BodyText"/>
                        <w:numPr>
                          <w:ilvl w:val="1"/>
                          <w:numId w:val="18"/>
                        </w:numPr>
                        <w:tabs>
                          <w:tab w:val="left" w:pos="1547"/>
                          <w:tab w:val="left" w:pos="1548"/>
                        </w:tabs>
                        <w:spacing w:before="5" w:line="235" w:lineRule="auto"/>
                        <w:ind w:right="1561"/>
                      </w:pPr>
                      <w:r>
                        <w:t>After laser treatment to ensure that there is no need for additional treatment in areas where ablative treatment was not</w:t>
                      </w:r>
                      <w:r>
                        <w:rPr>
                          <w:spacing w:val="-5"/>
                        </w:rPr>
                        <w:t xml:space="preserve"> </w:t>
                      </w:r>
                      <w:r>
                        <w:t>complete.</w:t>
                      </w:r>
                    </w:p>
                    <w:p w:rsidR="008A030D" w:rsidRDefault="008A030D">
                      <w:pPr>
                        <w:numPr>
                          <w:ilvl w:val="0"/>
                          <w:numId w:val="18"/>
                        </w:numPr>
                        <w:tabs>
                          <w:tab w:val="left" w:pos="827"/>
                          <w:tab w:val="left" w:pos="828"/>
                        </w:tabs>
                        <w:spacing w:before="1"/>
                        <w:ind w:hanging="361"/>
                        <w:rPr>
                          <w:b/>
                        </w:rPr>
                      </w:pPr>
                      <w:r>
                        <w:rPr>
                          <w:b/>
                        </w:rPr>
                        <w:t>1- to 2-week</w:t>
                      </w:r>
                      <w:r>
                        <w:rPr>
                          <w:b/>
                          <w:spacing w:val="-2"/>
                        </w:rPr>
                        <w:t xml:space="preserve"> </w:t>
                      </w:r>
                      <w:r>
                        <w:rPr>
                          <w:b/>
                        </w:rPr>
                        <w:t>follow-up</w:t>
                      </w:r>
                    </w:p>
                    <w:p w:rsidR="008A030D" w:rsidRDefault="008A030D">
                      <w:pPr>
                        <w:pStyle w:val="BodyText"/>
                        <w:numPr>
                          <w:ilvl w:val="1"/>
                          <w:numId w:val="18"/>
                        </w:numPr>
                        <w:tabs>
                          <w:tab w:val="left" w:pos="1547"/>
                          <w:tab w:val="left" w:pos="1548"/>
                        </w:tabs>
                        <w:spacing w:line="272" w:lineRule="exact"/>
                      </w:pPr>
                      <w:r>
                        <w:t>Immature vascularization: posterior zone</w:t>
                      </w:r>
                      <w:r>
                        <w:rPr>
                          <w:spacing w:val="-3"/>
                        </w:rPr>
                        <w:t xml:space="preserve"> </w:t>
                      </w:r>
                      <w:r>
                        <w:t>II</w:t>
                      </w:r>
                    </w:p>
                    <w:p w:rsidR="008A030D" w:rsidRDefault="008A030D">
                      <w:pPr>
                        <w:pStyle w:val="BodyText"/>
                        <w:numPr>
                          <w:ilvl w:val="1"/>
                          <w:numId w:val="18"/>
                        </w:numPr>
                        <w:tabs>
                          <w:tab w:val="left" w:pos="1547"/>
                          <w:tab w:val="left" w:pos="1548"/>
                        </w:tabs>
                        <w:spacing w:line="269" w:lineRule="exact"/>
                      </w:pPr>
                      <w:r>
                        <w:t>Stage 2 ROP: zone</w:t>
                      </w:r>
                      <w:r>
                        <w:rPr>
                          <w:spacing w:val="-5"/>
                        </w:rPr>
                        <w:t xml:space="preserve"> </w:t>
                      </w:r>
                      <w:r>
                        <w:t>II</w:t>
                      </w:r>
                    </w:p>
                    <w:p w:rsidR="008A030D" w:rsidRDefault="008A030D">
                      <w:pPr>
                        <w:pStyle w:val="BodyText"/>
                        <w:numPr>
                          <w:ilvl w:val="1"/>
                          <w:numId w:val="18"/>
                        </w:numPr>
                        <w:tabs>
                          <w:tab w:val="left" w:pos="1547"/>
                          <w:tab w:val="left" w:pos="1548"/>
                        </w:tabs>
                        <w:spacing w:line="268" w:lineRule="exact"/>
                      </w:pPr>
                      <w:r>
                        <w:t>Unequivocally regressing ROP: zone</w:t>
                      </w:r>
                      <w:r>
                        <w:rPr>
                          <w:spacing w:val="-1"/>
                        </w:rPr>
                        <w:t xml:space="preserve"> </w:t>
                      </w:r>
                      <w:r>
                        <w:t>I</w:t>
                      </w:r>
                    </w:p>
                    <w:p w:rsidR="008A030D" w:rsidRDefault="008A030D">
                      <w:pPr>
                        <w:numPr>
                          <w:ilvl w:val="0"/>
                          <w:numId w:val="18"/>
                        </w:numPr>
                        <w:tabs>
                          <w:tab w:val="left" w:pos="827"/>
                          <w:tab w:val="left" w:pos="828"/>
                        </w:tabs>
                        <w:spacing w:line="276" w:lineRule="exact"/>
                        <w:ind w:hanging="361"/>
                        <w:rPr>
                          <w:b/>
                        </w:rPr>
                      </w:pPr>
                      <w:r>
                        <w:rPr>
                          <w:b/>
                        </w:rPr>
                        <w:t>2-week</w:t>
                      </w:r>
                      <w:r>
                        <w:rPr>
                          <w:b/>
                          <w:spacing w:val="-1"/>
                        </w:rPr>
                        <w:t xml:space="preserve"> </w:t>
                      </w:r>
                      <w:r>
                        <w:rPr>
                          <w:b/>
                        </w:rPr>
                        <w:t>follow-up</w:t>
                      </w:r>
                    </w:p>
                    <w:p w:rsidR="008A030D" w:rsidRDefault="008A030D">
                      <w:pPr>
                        <w:pStyle w:val="BodyText"/>
                        <w:numPr>
                          <w:ilvl w:val="1"/>
                          <w:numId w:val="18"/>
                        </w:numPr>
                        <w:tabs>
                          <w:tab w:val="left" w:pos="1547"/>
                          <w:tab w:val="left" w:pos="1548"/>
                        </w:tabs>
                        <w:spacing w:line="272" w:lineRule="exact"/>
                      </w:pPr>
                      <w:r>
                        <w:t>Stage 1 ROP: zone</w:t>
                      </w:r>
                      <w:r>
                        <w:rPr>
                          <w:spacing w:val="-1"/>
                        </w:rPr>
                        <w:t xml:space="preserve"> </w:t>
                      </w:r>
                      <w:r>
                        <w:t>II</w:t>
                      </w:r>
                    </w:p>
                    <w:p w:rsidR="008A030D" w:rsidRDefault="008A030D">
                      <w:pPr>
                        <w:pStyle w:val="BodyText"/>
                        <w:numPr>
                          <w:ilvl w:val="1"/>
                          <w:numId w:val="18"/>
                        </w:numPr>
                        <w:tabs>
                          <w:tab w:val="left" w:pos="1547"/>
                          <w:tab w:val="left" w:pos="1548"/>
                        </w:tabs>
                        <w:spacing w:line="269" w:lineRule="exact"/>
                      </w:pPr>
                      <w:r>
                        <w:t>Immature vascularization: zone II—no</w:t>
                      </w:r>
                      <w:r>
                        <w:rPr>
                          <w:spacing w:val="-8"/>
                        </w:rPr>
                        <w:t xml:space="preserve"> </w:t>
                      </w:r>
                      <w:r>
                        <w:t>ROP</w:t>
                      </w:r>
                    </w:p>
                    <w:p w:rsidR="008A030D" w:rsidRDefault="008A030D">
                      <w:pPr>
                        <w:pStyle w:val="BodyText"/>
                        <w:numPr>
                          <w:ilvl w:val="1"/>
                          <w:numId w:val="18"/>
                        </w:numPr>
                        <w:tabs>
                          <w:tab w:val="left" w:pos="1547"/>
                          <w:tab w:val="left" w:pos="1548"/>
                        </w:tabs>
                        <w:spacing w:line="269" w:lineRule="exact"/>
                      </w:pPr>
                      <w:r>
                        <w:t>Unequivocally regressing ROP: zone</w:t>
                      </w:r>
                      <w:r>
                        <w:rPr>
                          <w:spacing w:val="-1"/>
                        </w:rPr>
                        <w:t xml:space="preserve"> </w:t>
                      </w:r>
                      <w:r>
                        <w:t>II</w:t>
                      </w:r>
                    </w:p>
                    <w:p w:rsidR="008A030D" w:rsidRDefault="008A030D">
                      <w:pPr>
                        <w:numPr>
                          <w:ilvl w:val="0"/>
                          <w:numId w:val="18"/>
                        </w:numPr>
                        <w:tabs>
                          <w:tab w:val="left" w:pos="827"/>
                          <w:tab w:val="left" w:pos="828"/>
                        </w:tabs>
                        <w:spacing w:line="277" w:lineRule="exact"/>
                        <w:ind w:hanging="361"/>
                        <w:rPr>
                          <w:b/>
                        </w:rPr>
                      </w:pPr>
                      <w:r>
                        <w:rPr>
                          <w:b/>
                        </w:rPr>
                        <w:t>2- to 3-week</w:t>
                      </w:r>
                      <w:r>
                        <w:rPr>
                          <w:b/>
                          <w:spacing w:val="-2"/>
                        </w:rPr>
                        <w:t xml:space="preserve"> </w:t>
                      </w:r>
                      <w:r>
                        <w:rPr>
                          <w:b/>
                        </w:rPr>
                        <w:t>follow-up</w:t>
                      </w:r>
                    </w:p>
                    <w:p w:rsidR="008A030D" w:rsidRDefault="008A030D">
                      <w:pPr>
                        <w:pStyle w:val="BodyText"/>
                        <w:numPr>
                          <w:ilvl w:val="1"/>
                          <w:numId w:val="18"/>
                        </w:numPr>
                        <w:tabs>
                          <w:tab w:val="left" w:pos="1547"/>
                          <w:tab w:val="left" w:pos="1548"/>
                        </w:tabs>
                        <w:spacing w:before="1" w:line="272" w:lineRule="exact"/>
                      </w:pPr>
                      <w:r>
                        <w:t>Stage 1 or 2 ROP: zone</w:t>
                      </w:r>
                      <w:r>
                        <w:rPr>
                          <w:spacing w:val="-6"/>
                        </w:rPr>
                        <w:t xml:space="preserve"> </w:t>
                      </w:r>
                      <w:r>
                        <w:t>III</w:t>
                      </w:r>
                    </w:p>
                    <w:p w:rsidR="008A030D" w:rsidRDefault="008A030D">
                      <w:pPr>
                        <w:pStyle w:val="BodyText"/>
                        <w:numPr>
                          <w:ilvl w:val="1"/>
                          <w:numId w:val="18"/>
                        </w:numPr>
                        <w:tabs>
                          <w:tab w:val="left" w:pos="1547"/>
                          <w:tab w:val="left" w:pos="1548"/>
                        </w:tabs>
                        <w:spacing w:line="272" w:lineRule="exact"/>
                      </w:pPr>
                      <w:r>
                        <w:t>Regressing ROP: zone</w:t>
                      </w:r>
                      <w:r>
                        <w:rPr>
                          <w:spacing w:val="1"/>
                        </w:rPr>
                        <w:t xml:space="preserve"> </w:t>
                      </w:r>
                      <w:r>
                        <w:t>III</w:t>
                      </w:r>
                    </w:p>
                  </w:txbxContent>
                </v:textbox>
                <w10:wrap type="topAndBottom" anchorx="page"/>
              </v:shape>
            </w:pict>
          </mc:Fallback>
        </mc:AlternateContent>
      </w:r>
      <w:r w:rsidR="006F4904">
        <w:rPr>
          <w:sz w:val="17"/>
        </w:rPr>
        <w:tab/>
      </w:r>
    </w:p>
    <w:p w:rsidR="00256482" w:rsidRDefault="00256482">
      <w:pPr>
        <w:pStyle w:val="Heading1"/>
      </w:pPr>
      <w:bookmarkStart w:id="15" w:name="_bookmark15"/>
      <w:bookmarkEnd w:id="15"/>
    </w:p>
    <w:p w:rsidR="00256482" w:rsidRDefault="008B068D">
      <w:pPr>
        <w:spacing w:before="92"/>
        <w:ind w:left="520" w:right="623"/>
        <w:rPr>
          <w:sz w:val="20"/>
        </w:rPr>
      </w:pPr>
      <w:r>
        <w:rPr>
          <w:b/>
          <w:sz w:val="20"/>
        </w:rPr>
        <w:t>REFERENCE</w:t>
      </w:r>
      <w:r>
        <w:rPr>
          <w:sz w:val="20"/>
        </w:rPr>
        <w:t xml:space="preserve">: Policy Statement #4. Based on Reynolds JD, Dobson V, Quinn GE, et al. CRYO-ROP and LIGHT-ROP Cooperative Groups. Evidence-Based Screening Criteria for Retinopathy of Prematurity: Natural History Data from the CRYO-ROP and LIGHT-ROP Studies. </w:t>
      </w:r>
      <w:r>
        <w:rPr>
          <w:i/>
          <w:sz w:val="20"/>
        </w:rPr>
        <w:t xml:space="preserve">Arch </w:t>
      </w:r>
      <w:proofErr w:type="spellStart"/>
      <w:r>
        <w:rPr>
          <w:i/>
          <w:sz w:val="20"/>
        </w:rPr>
        <w:t>Ophthalmol</w:t>
      </w:r>
      <w:proofErr w:type="spellEnd"/>
      <w:r>
        <w:rPr>
          <w:i/>
          <w:sz w:val="20"/>
        </w:rPr>
        <w:t xml:space="preserve">. </w:t>
      </w:r>
      <w:r>
        <w:rPr>
          <w:sz w:val="20"/>
        </w:rPr>
        <w:t>2002; 120: 1470-1476.</w:t>
      </w:r>
    </w:p>
    <w:p w:rsidR="00256482" w:rsidRDefault="00256482">
      <w:pPr>
        <w:rPr>
          <w:sz w:val="20"/>
        </w:rPr>
        <w:sectPr w:rsidR="00256482">
          <w:pgSz w:w="12240" w:h="15840"/>
          <w:pgMar w:top="1500" w:right="880" w:bottom="1020" w:left="920" w:header="0" w:footer="824" w:gutter="0"/>
          <w:cols w:space="720"/>
        </w:sectPr>
      </w:pPr>
    </w:p>
    <w:p w:rsidR="00256482" w:rsidRDefault="00256482">
      <w:pPr>
        <w:pStyle w:val="BodyText"/>
        <w:spacing w:before="2"/>
        <w:rPr>
          <w:sz w:val="9"/>
        </w:rPr>
      </w:pPr>
    </w:p>
    <w:p w:rsidR="00256482" w:rsidRDefault="008B068D">
      <w:pPr>
        <w:pStyle w:val="Heading1"/>
      </w:pPr>
      <w:bookmarkStart w:id="16" w:name="_bookmark16"/>
      <w:bookmarkEnd w:id="16"/>
      <w:r>
        <w:rPr>
          <w:color w:val="2D74B5"/>
        </w:rPr>
        <w:t xml:space="preserve">Table 4. </w:t>
      </w:r>
      <w:r w:rsidR="00FF6503">
        <w:rPr>
          <w:color w:val="2D74B5"/>
        </w:rPr>
        <w:t>T</w:t>
      </w:r>
      <w:r>
        <w:rPr>
          <w:color w:val="2D74B5"/>
        </w:rPr>
        <w:t>reat</w:t>
      </w:r>
      <w:r w:rsidR="00FF6503">
        <w:rPr>
          <w:color w:val="2D74B5"/>
        </w:rPr>
        <w:t>ment for</w:t>
      </w:r>
      <w:r>
        <w:rPr>
          <w:color w:val="2D74B5"/>
        </w:rPr>
        <w:t xml:space="preserve"> ROP</w:t>
      </w:r>
    </w:p>
    <w:p w:rsidR="00256482" w:rsidRDefault="006B2883">
      <w:pPr>
        <w:pStyle w:val="ListParagraph"/>
        <w:numPr>
          <w:ilvl w:val="0"/>
          <w:numId w:val="17"/>
        </w:numPr>
        <w:tabs>
          <w:tab w:val="left" w:pos="880"/>
          <w:tab w:val="left" w:pos="881"/>
        </w:tabs>
        <w:spacing w:before="54"/>
        <w:ind w:hanging="361"/>
      </w:pPr>
      <w:r>
        <w:rPr>
          <w:noProof/>
          <w:lang w:bidi="ar-SA"/>
        </w:rPr>
        <mc:AlternateContent>
          <mc:Choice Requires="wpg">
            <w:drawing>
              <wp:anchor distT="0" distB="0" distL="114300" distR="114300" simplePos="0" relativeHeight="250266624" behindDoc="1" locked="0" layoutInCell="1" allowOverlap="1" wp14:anchorId="1A7027EF" wp14:editId="5BB8A8B4">
                <wp:simplePos x="0" y="0"/>
                <wp:positionH relativeFrom="page">
                  <wp:posOffset>843280</wp:posOffset>
                </wp:positionH>
                <wp:positionV relativeFrom="paragraph">
                  <wp:posOffset>11430</wp:posOffset>
                </wp:positionV>
                <wp:extent cx="6055995" cy="5669280"/>
                <wp:effectExtent l="0" t="0" r="14605" b="2032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5669280"/>
                          <a:chOff x="1323" y="411"/>
                          <a:chExt cx="9597" cy="9309"/>
                        </a:xfrm>
                      </wpg:grpSpPr>
                      <wps:wsp>
                        <wps:cNvPr id="26" name="Line 29"/>
                        <wps:cNvCnPr>
                          <a:cxnSpLocks/>
                        </wps:cNvCnPr>
                        <wps:spPr bwMode="auto">
                          <a:xfrm>
                            <a:off x="1332" y="416"/>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1328" y="411"/>
                            <a:ext cx="0" cy="9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a:cxnSpLocks/>
                        </wps:cNvCnPr>
                        <wps:spPr bwMode="auto">
                          <a:xfrm>
                            <a:off x="10915" y="411"/>
                            <a:ext cx="0" cy="9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E94AC" id="Group 26" o:spid="_x0000_s1026" style="position:absolute;margin-left:66.4pt;margin-top:.9pt;width:476.85pt;height:446.4pt;z-index:-253049856;mso-position-horizontal-relative:page" coordorigin="1323,411" coordsize="9597,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nvyQIAAMwKAAAOAAAAZHJzL2Uyb0RvYy54bWzsVstu2zAQvBfoPxC8O3pYli0hclFYdi5p&#10;GyDtB9AU9UAlUiAZy0HRf++SlBwnObRIkR6K+EBT2uVyd2aW4uWHY9eiA5OqETzDwYWPEeNUFA2v&#10;Mvzt6262wkhpwgvSCs4yfM8U/rB+/+5y6FMWilq0BZMIgnCVDn2Ga6371PMUrVlH1IXoGQdjKWRH&#10;NDzKyiskGSB613qh78feIGTRS0GZUvA2d0a8tvHLklH9pSwV06jNMOSm7SjtuDejt74kaSVJXzd0&#10;TIO8IIuONBw2PYXKiSboTjbPQnUNlUKJUl9Q0XmiLBvKbA1QTeA/qeZKirve1lKlQ9WfYAJon+D0&#10;4rD08+FGoqbIcLjAiJMOOLLbojA24Ax9lYLPlexv+xvpKoTptaDfFZi9p3bzXDlntB8+iQLikTst&#10;LDjHUnYmBJSNjpaD+xMH7KgRhZexv1gkCeRCwbaI4yRcjSzRGqg064J5OMcIzFEQOAJpvR2XJ4tk&#10;6dYmcz8xVo+kbl+b65ibKQwEpx4wVX+H6W1NemapUgavCdN4wvS64QyFNiGzM7hsuMOTHvkjPM+M&#10;xlMB7L9FMpjPwxERyxpJJziTxRI60GBpUTyBQdJeKn3FRIfMJMMtJGhJIodrpR1uk4vhjItd07bw&#10;nqQtR4MhKontAiXapjBGY1Oy2m9aiQ7ENJz9jSQ8cjORc6Jq52dNjklQPC/sLjUjxXaca9K0bg4F&#10;tNxsBAVCnuPMtdqPxE+2q+0qmkVhvJ1Ffp7PPu420SzeBctFPs83mzz4aXIOorRuioJxk/bU9kH0&#10;ZxIYDyDXsKfGP+HjPY5uBQjJTv82aZCiY9bpcC+K+xtpMB9V+a/kCa3iWt7Jc2U4eBV5hiDC84ad&#10;5AlHstHms159k+ebPLERzbk8l68lTz8J4IPzps//5/i033q4MtlTd7zemTvZ+bM9bh8uoetfAAAA&#10;//8DAFBLAwQUAAYACAAAACEAbadpUeAAAAAKAQAADwAAAGRycy9kb3ducmV2LnhtbEyPQUvDQBCF&#10;74L/YRnBm92ktSHGbEop6qkItoJ422anSWh2NmS3SfrvnZ7saebxhjffy1eTbcWAvW8cKYhnEQik&#10;0pmGKgXf+/enFIQPmoxuHaGCC3pYFfd3uc6MG+kLh12oBIeQz7SCOoQuk9KXNVrtZ65DYu/oeqsD&#10;y76Sptcjh9tWzqMokVY3xB9q3eGmxvK0O1sFH6Me14v4bdiejpvL7375+bONUanHh2n9CiLgFP6P&#10;4YrP6FAw08GdyXjRsl7MGT3wwuPqR2myBHFQkL48JyCLXN5WKP4AAAD//wMAUEsBAi0AFAAGAAgA&#10;AAAhALaDOJL+AAAA4QEAABMAAAAAAAAAAAAAAAAAAAAAAFtDb250ZW50X1R5cGVzXS54bWxQSwEC&#10;LQAUAAYACAAAACEAOP0h/9YAAACUAQAACwAAAAAAAAAAAAAAAAAvAQAAX3JlbHMvLnJlbHNQSwEC&#10;LQAUAAYACAAAACEADmip78kCAADMCgAADgAAAAAAAAAAAAAAAAAuAgAAZHJzL2Uyb0RvYy54bWxQ&#10;SwECLQAUAAYACAAAACEAbadpUeAAAAAKAQAADwAAAAAAAAAAAAAAAAAjBQAAZHJzL2Rvd25yZXYu&#10;eG1sUEsFBgAAAAAEAAQA8wAAADAGAAAAAA==&#10;">
                <v:line id="Line 29" o:spid="_x0000_s1027" style="position:absolute;visibility:visible;mso-wrap-style:square" from="1332,416" to="1091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o:lock v:ext="edit" shapetype="f"/>
                </v:line>
                <v:line id="Line 28" o:spid="_x0000_s1028" style="position:absolute;visibility:visible;mso-wrap-style:square" from="1328,411" to="1328,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o:lock v:ext="edit" shapetype="f"/>
                </v:line>
                <v:line id="Line 27" o:spid="_x0000_s1029" style="position:absolute;visibility:visible;mso-wrap-style:square" from="10915,411" to="10915,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o:lock v:ext="edit" shapetype="f"/>
                </v:line>
                <w10:wrap anchorx="page"/>
              </v:group>
            </w:pict>
          </mc:Fallback>
        </mc:AlternateContent>
      </w:r>
      <w:r w:rsidR="008B068D">
        <w:t xml:space="preserve">Treatment should </w:t>
      </w:r>
      <w:r w:rsidR="00BB454B">
        <w:t>be considered</w:t>
      </w:r>
      <w:r w:rsidR="008B068D">
        <w:t xml:space="preserve"> for the following retinal</w:t>
      </w:r>
      <w:r w:rsidR="008B068D">
        <w:rPr>
          <w:spacing w:val="-14"/>
        </w:rPr>
        <w:t xml:space="preserve"> </w:t>
      </w:r>
      <w:r w:rsidR="008B068D">
        <w:t>findings:</w:t>
      </w:r>
    </w:p>
    <w:p w:rsidR="00256482" w:rsidRDefault="008B068D">
      <w:pPr>
        <w:pStyle w:val="ListParagraph"/>
        <w:numPr>
          <w:ilvl w:val="1"/>
          <w:numId w:val="17"/>
        </w:numPr>
        <w:tabs>
          <w:tab w:val="left" w:pos="1240"/>
          <w:tab w:val="left" w:pos="1241"/>
        </w:tabs>
        <w:spacing w:before="3" w:line="272" w:lineRule="exact"/>
        <w:ind w:hanging="337"/>
      </w:pPr>
      <w:r>
        <w:t>Zone I ROP: any stage with plus</w:t>
      </w:r>
      <w:r>
        <w:rPr>
          <w:spacing w:val="-9"/>
        </w:rPr>
        <w:t xml:space="preserve"> </w:t>
      </w:r>
      <w:r>
        <w:t>disease</w:t>
      </w:r>
    </w:p>
    <w:p w:rsidR="00256482" w:rsidRDefault="008B068D">
      <w:pPr>
        <w:pStyle w:val="ListParagraph"/>
        <w:numPr>
          <w:ilvl w:val="1"/>
          <w:numId w:val="17"/>
        </w:numPr>
        <w:tabs>
          <w:tab w:val="left" w:pos="1240"/>
          <w:tab w:val="left" w:pos="1241"/>
        </w:tabs>
        <w:spacing w:line="268" w:lineRule="exact"/>
        <w:ind w:hanging="337"/>
      </w:pPr>
      <w:r>
        <w:t>Zone I ROP: stage 3—no plus</w:t>
      </w:r>
      <w:r>
        <w:rPr>
          <w:spacing w:val="-5"/>
        </w:rPr>
        <w:t xml:space="preserve"> </w:t>
      </w:r>
      <w:r>
        <w:t>disease</w:t>
      </w:r>
    </w:p>
    <w:p w:rsidR="00256482" w:rsidRDefault="008B068D">
      <w:pPr>
        <w:pStyle w:val="ListParagraph"/>
        <w:numPr>
          <w:ilvl w:val="1"/>
          <w:numId w:val="17"/>
        </w:numPr>
        <w:tabs>
          <w:tab w:val="left" w:pos="1240"/>
          <w:tab w:val="left" w:pos="1241"/>
        </w:tabs>
        <w:spacing w:line="271" w:lineRule="exact"/>
        <w:ind w:hanging="342"/>
      </w:pPr>
      <w:r>
        <w:t>Zone II ROP: stage 2 or 3 with plus</w:t>
      </w:r>
      <w:r>
        <w:rPr>
          <w:spacing w:val="-13"/>
        </w:rPr>
        <w:t xml:space="preserve"> </w:t>
      </w:r>
      <w:r>
        <w:t>disease</w:t>
      </w:r>
    </w:p>
    <w:p w:rsidR="00256482" w:rsidRDefault="00BB454B">
      <w:pPr>
        <w:pStyle w:val="ListParagraph"/>
        <w:numPr>
          <w:ilvl w:val="1"/>
          <w:numId w:val="17"/>
        </w:numPr>
        <w:tabs>
          <w:tab w:val="left" w:pos="1240"/>
          <w:tab w:val="left" w:pos="1241"/>
        </w:tabs>
        <w:spacing w:before="3" w:line="237" w:lineRule="auto"/>
        <w:ind w:right="928"/>
      </w:pPr>
      <w:r>
        <w:t>Plus</w:t>
      </w:r>
      <w:r w:rsidR="008B068D">
        <w:t xml:space="preserve"> disease is defined as abnormal dilatation and tortuosity of the posterior retinal blood vessels in 2 or more quadrants of the retina meeting or exceeding the degree of abnormality represented in reference</w:t>
      </w:r>
      <w:r w:rsidR="008B068D">
        <w:rPr>
          <w:spacing w:val="-1"/>
        </w:rPr>
        <w:t xml:space="preserve"> </w:t>
      </w:r>
      <w:r w:rsidR="008B068D">
        <w:t>photographs</w:t>
      </w:r>
    </w:p>
    <w:p w:rsidR="00256482" w:rsidRDefault="008B068D" w:rsidP="00BB454B">
      <w:pPr>
        <w:pStyle w:val="ListParagraph"/>
        <w:numPr>
          <w:ilvl w:val="1"/>
          <w:numId w:val="17"/>
        </w:numPr>
        <w:tabs>
          <w:tab w:val="left" w:pos="895"/>
          <w:tab w:val="left" w:pos="896"/>
        </w:tabs>
        <w:spacing w:before="46" w:line="269" w:lineRule="exact"/>
        <w:ind w:right="713"/>
      </w:pPr>
      <w:r>
        <w:t>Consideration may be given to treatment of infants with Zone I</w:t>
      </w:r>
      <w:r w:rsidR="002B3044">
        <w:t>/posterior Zone 2</w:t>
      </w:r>
      <w:r>
        <w:t xml:space="preserve">, stage 3+ ROP, aggressive ROP (A-ROP), patients with inability to tolerate </w:t>
      </w:r>
      <w:r w:rsidR="00E5171F">
        <w:t xml:space="preserve">prolonged </w:t>
      </w:r>
      <w:r>
        <w:t>anesthesia, visibility impaired by blood</w:t>
      </w:r>
      <w:r w:rsidRPr="00BB454B">
        <w:rPr>
          <w:spacing w:val="-16"/>
        </w:rPr>
        <w:t xml:space="preserve"> </w:t>
      </w:r>
      <w:r>
        <w:t>or</w:t>
      </w:r>
      <w:r w:rsidR="00BB454B">
        <w:t xml:space="preserve"> </w:t>
      </w:r>
      <w:r w:rsidRPr="00BB454B">
        <w:rPr>
          <w:spacing w:val="-1"/>
        </w:rPr>
        <w:t>structure</w:t>
      </w:r>
      <w:r>
        <w:t>s</w:t>
      </w:r>
      <w:r w:rsidR="00BB454B">
        <w:t>,</w:t>
      </w:r>
      <w:r>
        <w:t xml:space="preserve"> </w:t>
      </w:r>
      <w:r w:rsidRPr="00BB454B">
        <w:rPr>
          <w:spacing w:val="-1"/>
        </w:rPr>
        <w:t>o</w:t>
      </w:r>
      <w:r>
        <w:t>r</w:t>
      </w:r>
      <w:r w:rsidR="00BB454B" w:rsidRPr="00BB454B">
        <w:rPr>
          <w:spacing w:val="-1"/>
        </w:rPr>
        <w:t xml:space="preserve"> failed</w:t>
      </w:r>
      <w:r w:rsidRPr="00BB454B">
        <w:rPr>
          <w:spacing w:val="-1"/>
        </w:rPr>
        <w:t xml:space="preserve"> lase</w:t>
      </w:r>
      <w:r>
        <w:t>r</w:t>
      </w:r>
      <w:r w:rsidRPr="00BB454B">
        <w:rPr>
          <w:spacing w:val="-1"/>
        </w:rPr>
        <w:t xml:space="preserve"> </w:t>
      </w:r>
      <w:r w:rsidR="00A777E6">
        <w:t>treatment for</w:t>
      </w:r>
      <w:r w:rsidR="00E5171F">
        <w:t xml:space="preserve"> treatment of ROP </w:t>
      </w:r>
      <w:r w:rsidR="00572D1B">
        <w:t xml:space="preserve">with </w:t>
      </w:r>
      <w:r w:rsidR="00572D1B" w:rsidRPr="00BB454B">
        <w:rPr>
          <w:spacing w:val="-1"/>
        </w:rPr>
        <w:t>intravitreal</w:t>
      </w:r>
      <w:r w:rsidRPr="00BB454B">
        <w:rPr>
          <w:spacing w:val="-2"/>
        </w:rPr>
        <w:t xml:space="preserve"> </w:t>
      </w:r>
      <w:r>
        <w:t>injection</w:t>
      </w:r>
      <w:r w:rsidRPr="00BB454B">
        <w:rPr>
          <w:spacing w:val="-3"/>
        </w:rPr>
        <w:t xml:space="preserve"> </w:t>
      </w:r>
      <w:r w:rsidR="00572D1B" w:rsidRPr="00BB454B">
        <w:rPr>
          <w:spacing w:val="-1"/>
        </w:rPr>
        <w:t>o</w:t>
      </w:r>
      <w:r w:rsidR="00572D1B">
        <w:t>f</w:t>
      </w:r>
      <w:r w:rsidR="00572D1B" w:rsidRPr="00BB454B">
        <w:rPr>
          <w:spacing w:val="-3"/>
        </w:rPr>
        <w:t xml:space="preserve"> </w:t>
      </w:r>
      <w:r w:rsidR="00572D1B">
        <w:rPr>
          <w:spacing w:val="-1"/>
        </w:rPr>
        <w:t>Anti</w:t>
      </w:r>
      <w:r w:rsidR="00E5171F">
        <w:rPr>
          <w:spacing w:val="-1"/>
        </w:rPr>
        <w:t>-VEGF agents</w:t>
      </w:r>
      <w:r w:rsidRPr="00BB454B">
        <w:rPr>
          <w:spacing w:val="-1"/>
          <w:w w:val="102"/>
          <w:vertAlign w:val="superscript"/>
        </w:rPr>
        <w:t>1,</w:t>
      </w:r>
      <w:r w:rsidRPr="00BB454B">
        <w:rPr>
          <w:w w:val="102"/>
          <w:vertAlign w:val="superscript"/>
        </w:rPr>
        <w:t>**</w:t>
      </w:r>
    </w:p>
    <w:p w:rsidR="00256482" w:rsidRDefault="008B068D">
      <w:pPr>
        <w:pStyle w:val="ListParagraph"/>
        <w:numPr>
          <w:ilvl w:val="1"/>
          <w:numId w:val="16"/>
        </w:numPr>
        <w:tabs>
          <w:tab w:val="left" w:pos="1244"/>
          <w:tab w:val="left" w:pos="1245"/>
        </w:tabs>
        <w:spacing w:line="237" w:lineRule="auto"/>
        <w:ind w:right="1041"/>
      </w:pPr>
      <w:r>
        <w:t>Bevacizumab is not approved by the US Food and Drug Administration for the treatment of ROP</w:t>
      </w:r>
      <w:r w:rsidR="002B3044">
        <w:t>, and is used off label for this condition</w:t>
      </w:r>
      <w:r>
        <w:t>.</w:t>
      </w:r>
      <w:r w:rsidR="00BB454B">
        <w:t xml:space="preserve"> </w:t>
      </w:r>
      <w:r w:rsidR="008A030D">
        <w:t xml:space="preserve">Aflibercept is the only FDA approved medication for the treatment of ROP.  </w:t>
      </w:r>
      <w:r w:rsidR="00572D1B">
        <w:t>Biosimilars should</w:t>
      </w:r>
      <w:r w:rsidR="00E5171F">
        <w:t xml:space="preserve"> not be used</w:t>
      </w:r>
      <w:r w:rsidR="002B3044">
        <w:t xml:space="preserve"> for treatment of ROP in any case</w:t>
      </w:r>
      <w:r w:rsidR="008A030D">
        <w:t xml:space="preserve"> unless part of a clinical trial or investigative study</w:t>
      </w:r>
      <w:r w:rsidR="002B3044">
        <w:t>.</w:t>
      </w:r>
    </w:p>
    <w:p w:rsidR="00256482" w:rsidRDefault="008B068D" w:rsidP="00A0237C">
      <w:pPr>
        <w:pStyle w:val="BodyText"/>
        <w:numPr>
          <w:ilvl w:val="1"/>
          <w:numId w:val="16"/>
        </w:numPr>
        <w:spacing w:line="236" w:lineRule="exact"/>
      </w:pPr>
      <w:r>
        <w:t>Treatment should only be administered after obtaining detailed informed consent, because</w:t>
      </w:r>
    </w:p>
    <w:p w:rsidR="00256482" w:rsidRDefault="008B068D" w:rsidP="008A15CB">
      <w:pPr>
        <w:pStyle w:val="ListParagraph"/>
        <w:tabs>
          <w:tab w:val="left" w:pos="1244"/>
          <w:tab w:val="left" w:pos="1245"/>
        </w:tabs>
        <w:ind w:left="1244" w:right="549" w:firstLine="0"/>
      </w:pPr>
      <w:r>
        <w:t>there remain unanswered questions involving dosage, timing, safety, visual outcomes, and other long-term</w:t>
      </w:r>
      <w:r>
        <w:rPr>
          <w:spacing w:val="-1"/>
        </w:rPr>
        <w:t xml:space="preserve"> </w:t>
      </w:r>
      <w:r>
        <w:t>effects.</w:t>
      </w:r>
      <w:r>
        <w:rPr>
          <w:vertAlign w:val="superscript"/>
        </w:rPr>
        <w:t>1</w:t>
      </w:r>
    </w:p>
    <w:p w:rsidR="00256482" w:rsidRDefault="008B068D">
      <w:pPr>
        <w:pStyle w:val="ListParagraph"/>
        <w:numPr>
          <w:ilvl w:val="1"/>
          <w:numId w:val="16"/>
        </w:numPr>
        <w:tabs>
          <w:tab w:val="left" w:pos="1244"/>
          <w:tab w:val="left" w:pos="1245"/>
        </w:tabs>
        <w:spacing w:before="14" w:line="271" w:lineRule="exact"/>
        <w:ind w:hanging="341"/>
      </w:pPr>
      <w:r>
        <w:t>Infants treated with bevacizumab</w:t>
      </w:r>
      <w:r w:rsidR="008A030D">
        <w:t xml:space="preserve"> or </w:t>
      </w:r>
      <w:proofErr w:type="spellStart"/>
      <w:r w:rsidR="008A030D">
        <w:t>alfibercept</w:t>
      </w:r>
      <w:proofErr w:type="spellEnd"/>
      <w:r>
        <w:t xml:space="preserve"> should be monitored weekly until retinal</w:t>
      </w:r>
      <w:r>
        <w:rPr>
          <w:spacing w:val="-7"/>
        </w:rPr>
        <w:t xml:space="preserve"> </w:t>
      </w:r>
      <w:r>
        <w:t>vascularization</w:t>
      </w:r>
    </w:p>
    <w:p w:rsidR="00256482" w:rsidRDefault="008B068D" w:rsidP="00A0237C">
      <w:pPr>
        <w:pStyle w:val="ListParagraph"/>
        <w:tabs>
          <w:tab w:val="left" w:pos="1244"/>
          <w:tab w:val="left" w:pos="1245"/>
        </w:tabs>
        <w:spacing w:line="265" w:lineRule="exact"/>
        <w:ind w:left="1244" w:firstLine="0"/>
      </w:pPr>
      <w:r>
        <w:t>is</w:t>
      </w:r>
      <w:r>
        <w:rPr>
          <w:spacing w:val="-1"/>
        </w:rPr>
        <w:t xml:space="preserve"> </w:t>
      </w:r>
      <w:r>
        <w:t>complete</w:t>
      </w:r>
      <w:r w:rsidR="00E5171F">
        <w:t>/near-</w:t>
      </w:r>
      <w:r w:rsidR="00572D1B">
        <w:t>complete or</w:t>
      </w:r>
      <w:r w:rsidR="00E5171F">
        <w:t xml:space="preserve"> until laser treatment </w:t>
      </w:r>
      <w:r w:rsidR="00FF6503">
        <w:t>f</w:t>
      </w:r>
      <w:r w:rsidR="00E5171F">
        <w:t xml:space="preserve">or </w:t>
      </w:r>
      <w:r w:rsidR="00FF6503">
        <w:t>persistent avascular retina (</w:t>
      </w:r>
      <w:r w:rsidR="00E5171F">
        <w:t>PAR</w:t>
      </w:r>
      <w:r w:rsidR="00FF6503">
        <w:t>)</w:t>
      </w:r>
      <w:r w:rsidR="00E5171F">
        <w:t xml:space="preserve"> </w:t>
      </w:r>
      <w:r w:rsidR="00FF6503">
        <w:t>l</w:t>
      </w:r>
      <w:r w:rsidR="00E5171F">
        <w:t>aser</w:t>
      </w:r>
      <w:r w:rsidR="00FF6503">
        <w:t xml:space="preserve">            </w:t>
      </w:r>
      <w:r w:rsidR="00E5171F">
        <w:t xml:space="preserve"> has been perform</w:t>
      </w:r>
      <w:r w:rsidR="00FF6503">
        <w:t>e</w:t>
      </w:r>
      <w:r w:rsidR="00E5171F">
        <w:t>d</w:t>
      </w:r>
      <w:r>
        <w:t>.</w:t>
      </w:r>
      <w:r>
        <w:rPr>
          <w:vertAlign w:val="superscript"/>
        </w:rPr>
        <w:t>1</w:t>
      </w:r>
    </w:p>
    <w:p w:rsidR="00256482" w:rsidRDefault="008B068D">
      <w:pPr>
        <w:pStyle w:val="ListParagraph"/>
        <w:numPr>
          <w:ilvl w:val="0"/>
          <w:numId w:val="15"/>
        </w:numPr>
        <w:tabs>
          <w:tab w:val="left" w:pos="882"/>
          <w:tab w:val="left" w:pos="883"/>
        </w:tabs>
        <w:spacing w:before="1"/>
        <w:ind w:left="882" w:hanging="361"/>
        <w:rPr>
          <w:rFonts w:ascii="Symbol" w:hAnsi="Symbol"/>
        </w:rPr>
      </w:pPr>
      <w:r>
        <w:t>Special care must be used in determining the zone of</w:t>
      </w:r>
      <w:r>
        <w:rPr>
          <w:spacing w:val="-7"/>
        </w:rPr>
        <w:t xml:space="preserve"> </w:t>
      </w:r>
      <w:r>
        <w:t>disease.</w:t>
      </w:r>
    </w:p>
    <w:p w:rsidR="00256482" w:rsidRDefault="008B068D">
      <w:pPr>
        <w:pStyle w:val="BodyText"/>
        <w:spacing w:before="43"/>
        <w:ind w:left="1244" w:right="623"/>
      </w:pPr>
      <w:r>
        <w:t xml:space="preserve">The International Classification of Retinopathy of Prematurity Revisited classification gives specific examples of how to identify zone I and II disease by using a 28-diopter lens with binocular </w:t>
      </w:r>
      <w:hyperlink r:id="rId11">
        <w:r>
          <w:t>indirect ophthalmoscopy</w:t>
        </w:r>
      </w:hyperlink>
    </w:p>
    <w:p w:rsidR="00256482" w:rsidRDefault="008B068D">
      <w:pPr>
        <w:pStyle w:val="ListParagraph"/>
        <w:numPr>
          <w:ilvl w:val="1"/>
          <w:numId w:val="15"/>
        </w:numPr>
        <w:tabs>
          <w:tab w:val="left" w:pos="1964"/>
        </w:tabs>
        <w:spacing w:before="48"/>
        <w:ind w:right="2940"/>
      </w:pPr>
      <w:r>
        <w:t>See page 992 of the article, accessed 6/25/18 and available at</w:t>
      </w:r>
      <w:r>
        <w:rPr>
          <w:color w:val="0000FF"/>
          <w:u w:val="single" w:color="0000FF"/>
        </w:rPr>
        <w:t xml:space="preserve"> https://jamanetwork.com/journals/jamaophthalmology/ </w:t>
      </w:r>
      <w:r w:rsidR="00E00309">
        <w:rPr>
          <w:color w:val="0000FF"/>
          <w:u w:val="single" w:color="0000FF"/>
        </w:rPr>
        <w:t>full article</w:t>
      </w:r>
      <w:r>
        <w:rPr>
          <w:color w:val="0000FF"/>
          <w:u w:val="single" w:color="0000FF"/>
        </w:rPr>
        <w:t>/417157</w:t>
      </w:r>
    </w:p>
    <w:p w:rsidR="00256482" w:rsidRDefault="008B068D">
      <w:pPr>
        <w:pStyle w:val="ListParagraph"/>
        <w:numPr>
          <w:ilvl w:val="0"/>
          <w:numId w:val="15"/>
        </w:numPr>
        <w:tabs>
          <w:tab w:val="left" w:pos="870"/>
          <w:tab w:val="left" w:pos="871"/>
        </w:tabs>
        <w:spacing w:before="118"/>
        <w:ind w:right="846"/>
        <w:rPr>
          <w:rFonts w:ascii="Symbol" w:hAnsi="Symbol"/>
        </w:rPr>
      </w:pPr>
      <w:r>
        <w:t xml:space="preserve">Treatment should generally be accomplished, within 72 </w:t>
      </w:r>
      <w:bookmarkStart w:id="17" w:name="_bookmark17"/>
      <w:bookmarkEnd w:id="17"/>
      <w:r>
        <w:t>hours of determination of treatable disease to minimize the risk of retinal</w:t>
      </w:r>
      <w:r>
        <w:rPr>
          <w:spacing w:val="-5"/>
        </w:rPr>
        <w:t xml:space="preserve"> </w:t>
      </w:r>
      <w:r>
        <w:t>detachment</w:t>
      </w:r>
      <w:r w:rsidR="002B3044">
        <w:t xml:space="preserve">, and 48 </w:t>
      </w:r>
      <w:r w:rsidR="00BB454B">
        <w:t>hours for A-</w:t>
      </w:r>
      <w:r w:rsidR="002B3044">
        <w:t>ROP</w:t>
      </w:r>
      <w:r>
        <w:t>.</w:t>
      </w:r>
    </w:p>
    <w:p w:rsidR="00256482" w:rsidRDefault="008B068D">
      <w:pPr>
        <w:pStyle w:val="ListParagraph"/>
        <w:numPr>
          <w:ilvl w:val="0"/>
          <w:numId w:val="15"/>
        </w:numPr>
        <w:tabs>
          <w:tab w:val="left" w:pos="870"/>
          <w:tab w:val="left" w:pos="871"/>
        </w:tabs>
        <w:spacing w:before="121"/>
        <w:ind w:right="1310"/>
        <w:rPr>
          <w:rFonts w:ascii="Symbol" w:hAnsi="Symbol"/>
        </w:rPr>
      </w:pPr>
      <w:r>
        <w:t xml:space="preserve">Follow up is </w:t>
      </w:r>
      <w:r w:rsidR="00572D1B">
        <w:t>recommended within</w:t>
      </w:r>
      <w:r w:rsidR="00E5171F">
        <w:t xml:space="preserve"> one week</w:t>
      </w:r>
      <w:r>
        <w:t xml:space="preserve"> after treatment to ensure that there is no need for additional treatment in areas where ablative treatment was not</w:t>
      </w:r>
      <w:r>
        <w:rPr>
          <w:spacing w:val="-3"/>
        </w:rPr>
        <w:t xml:space="preserve"> </w:t>
      </w:r>
      <w:r w:rsidR="0057343E">
        <w:t>complete.</w:t>
      </w:r>
    </w:p>
    <w:p w:rsidR="00256482" w:rsidRDefault="00256482">
      <w:pPr>
        <w:pStyle w:val="BodyText"/>
        <w:spacing w:before="4"/>
        <w:rPr>
          <w:sz w:val="13"/>
        </w:rPr>
      </w:pPr>
    </w:p>
    <w:p w:rsidR="0057343E" w:rsidRPr="00D81781" w:rsidRDefault="00E32F94" w:rsidP="00D81781">
      <w:pPr>
        <w:spacing w:before="59"/>
        <w:rPr>
          <w:sz w:val="20"/>
        </w:rPr>
      </w:pPr>
      <w:r>
        <w:rPr>
          <w:sz w:val="20"/>
        </w:rPr>
        <w:t xml:space="preserve">     </w:t>
      </w:r>
      <w:r w:rsidR="0057343E" w:rsidRPr="00D81781">
        <w:rPr>
          <w:sz w:val="20"/>
        </w:rPr>
        <w:t>_______________________________________________________________________________________________</w:t>
      </w:r>
    </w:p>
    <w:p w:rsidR="0057343E" w:rsidRDefault="0057343E">
      <w:pPr>
        <w:spacing w:before="59"/>
        <w:ind w:left="522"/>
        <w:rPr>
          <w:b/>
          <w:sz w:val="20"/>
        </w:rPr>
      </w:pPr>
    </w:p>
    <w:p w:rsidR="0057343E" w:rsidRDefault="0057343E">
      <w:pPr>
        <w:spacing w:before="59"/>
        <w:ind w:left="522"/>
        <w:rPr>
          <w:b/>
          <w:sz w:val="20"/>
        </w:rPr>
      </w:pPr>
    </w:p>
    <w:p w:rsidR="00256482" w:rsidRDefault="008B068D">
      <w:pPr>
        <w:spacing w:before="59"/>
        <w:ind w:left="522"/>
        <w:rPr>
          <w:sz w:val="20"/>
        </w:rPr>
      </w:pPr>
      <w:r>
        <w:rPr>
          <w:b/>
          <w:sz w:val="20"/>
        </w:rPr>
        <w:t xml:space="preserve">REFERENCE: </w:t>
      </w:r>
      <w:r>
        <w:rPr>
          <w:sz w:val="20"/>
        </w:rPr>
        <w:t>Policy Statement #7 and #9. Based upon:</w:t>
      </w:r>
    </w:p>
    <w:p w:rsidR="00256482" w:rsidRDefault="008B068D">
      <w:pPr>
        <w:pStyle w:val="ListParagraph"/>
        <w:numPr>
          <w:ilvl w:val="0"/>
          <w:numId w:val="14"/>
        </w:numPr>
        <w:tabs>
          <w:tab w:val="left" w:pos="667"/>
        </w:tabs>
        <w:spacing w:before="27" w:line="300" w:lineRule="auto"/>
        <w:ind w:right="926" w:hanging="181"/>
        <w:rPr>
          <w:sz w:val="20"/>
        </w:rPr>
      </w:pPr>
      <w:r>
        <w:rPr>
          <w:sz w:val="20"/>
        </w:rPr>
        <w:t>Early Treatment for Retinopathy of Prematurity Cooperative Group. Revised Indications for the Treatment of Retinopathy</w:t>
      </w:r>
      <w:r>
        <w:rPr>
          <w:spacing w:val="-5"/>
          <w:sz w:val="20"/>
        </w:rPr>
        <w:t xml:space="preserve"> </w:t>
      </w:r>
      <w:r>
        <w:rPr>
          <w:sz w:val="20"/>
        </w:rPr>
        <w:t>of</w:t>
      </w:r>
      <w:r>
        <w:rPr>
          <w:spacing w:val="-5"/>
          <w:sz w:val="20"/>
        </w:rPr>
        <w:t xml:space="preserve"> </w:t>
      </w:r>
      <w:r>
        <w:rPr>
          <w:sz w:val="20"/>
        </w:rPr>
        <w:t>Prematurity.</w:t>
      </w:r>
      <w:r>
        <w:rPr>
          <w:spacing w:val="-6"/>
          <w:sz w:val="20"/>
        </w:rPr>
        <w:t xml:space="preserve"> </w:t>
      </w:r>
      <w:r>
        <w:rPr>
          <w:sz w:val="20"/>
        </w:rPr>
        <w:t>Results</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Early</w:t>
      </w:r>
      <w:r>
        <w:rPr>
          <w:spacing w:val="-4"/>
          <w:sz w:val="20"/>
        </w:rPr>
        <w:t xml:space="preserve"> </w:t>
      </w:r>
      <w:r>
        <w:rPr>
          <w:sz w:val="20"/>
        </w:rPr>
        <w:t>Treatment</w:t>
      </w:r>
      <w:r>
        <w:rPr>
          <w:spacing w:val="-4"/>
          <w:sz w:val="20"/>
        </w:rPr>
        <w:t xml:space="preserve"> </w:t>
      </w:r>
      <w:r>
        <w:rPr>
          <w:sz w:val="20"/>
        </w:rPr>
        <w:t>for</w:t>
      </w:r>
      <w:r>
        <w:rPr>
          <w:spacing w:val="-4"/>
          <w:sz w:val="20"/>
        </w:rPr>
        <w:t xml:space="preserve"> </w:t>
      </w:r>
      <w:r>
        <w:rPr>
          <w:sz w:val="20"/>
        </w:rPr>
        <w:t>Retinopathy</w:t>
      </w:r>
      <w:r>
        <w:rPr>
          <w:spacing w:val="-3"/>
          <w:sz w:val="20"/>
        </w:rPr>
        <w:t xml:space="preserve"> </w:t>
      </w:r>
      <w:r>
        <w:rPr>
          <w:sz w:val="20"/>
        </w:rPr>
        <w:t>of</w:t>
      </w:r>
      <w:r>
        <w:rPr>
          <w:spacing w:val="-5"/>
          <w:sz w:val="20"/>
        </w:rPr>
        <w:t xml:space="preserve"> </w:t>
      </w:r>
      <w:r>
        <w:rPr>
          <w:sz w:val="20"/>
        </w:rPr>
        <w:t>Prematurity</w:t>
      </w:r>
      <w:r>
        <w:rPr>
          <w:spacing w:val="-6"/>
          <w:sz w:val="20"/>
        </w:rPr>
        <w:t xml:space="preserve"> </w:t>
      </w:r>
      <w:r>
        <w:rPr>
          <w:sz w:val="20"/>
        </w:rPr>
        <w:t>Randomized</w:t>
      </w:r>
      <w:r>
        <w:rPr>
          <w:spacing w:val="-4"/>
          <w:sz w:val="20"/>
        </w:rPr>
        <w:t xml:space="preserve"> </w:t>
      </w:r>
      <w:r>
        <w:rPr>
          <w:sz w:val="20"/>
        </w:rPr>
        <w:t>Trial.</w:t>
      </w:r>
    </w:p>
    <w:p w:rsidR="00256482" w:rsidRDefault="008B068D">
      <w:pPr>
        <w:spacing w:line="182" w:lineRule="exact"/>
        <w:ind w:left="703"/>
        <w:rPr>
          <w:sz w:val="20"/>
        </w:rPr>
      </w:pPr>
      <w:r>
        <w:rPr>
          <w:i/>
          <w:sz w:val="20"/>
        </w:rPr>
        <w:t xml:space="preserve">Arch </w:t>
      </w:r>
      <w:proofErr w:type="spellStart"/>
      <w:r>
        <w:rPr>
          <w:i/>
          <w:sz w:val="20"/>
        </w:rPr>
        <w:t>Ophthalmol</w:t>
      </w:r>
      <w:proofErr w:type="spellEnd"/>
      <w:r>
        <w:rPr>
          <w:i/>
          <w:sz w:val="20"/>
        </w:rPr>
        <w:t xml:space="preserve">. </w:t>
      </w:r>
      <w:r>
        <w:rPr>
          <w:sz w:val="20"/>
        </w:rPr>
        <w:t>2003; 121:1684-1694.</w:t>
      </w:r>
    </w:p>
    <w:p w:rsidR="00256482" w:rsidRDefault="008B068D">
      <w:pPr>
        <w:spacing w:before="59" w:line="252" w:lineRule="auto"/>
        <w:ind w:left="703" w:right="623" w:hanging="241"/>
        <w:rPr>
          <w:sz w:val="20"/>
        </w:rPr>
      </w:pPr>
      <w:r>
        <w:rPr>
          <w:sz w:val="20"/>
        </w:rPr>
        <w:t xml:space="preserve">** </w:t>
      </w:r>
      <w:proofErr w:type="spellStart"/>
      <w:r>
        <w:rPr>
          <w:sz w:val="20"/>
        </w:rPr>
        <w:t>Mintz-Hittner</w:t>
      </w:r>
      <w:proofErr w:type="spellEnd"/>
      <w:r>
        <w:rPr>
          <w:sz w:val="20"/>
        </w:rPr>
        <w:t xml:space="preserve"> HA, Kennedy KA, Chuang AZ; BEAT-ROP Cooperative Group. Efficacy of intravitreal bevacizumab for stage 3+ retinopathy of prematurity. N </w:t>
      </w:r>
      <w:proofErr w:type="spellStart"/>
      <w:r>
        <w:rPr>
          <w:sz w:val="20"/>
        </w:rPr>
        <w:t>Engl</w:t>
      </w:r>
      <w:proofErr w:type="spellEnd"/>
      <w:r>
        <w:rPr>
          <w:sz w:val="20"/>
        </w:rPr>
        <w:t xml:space="preserve"> J Med. 2011; 364(7):603–615.</w:t>
      </w:r>
    </w:p>
    <w:p w:rsidR="00256482" w:rsidRDefault="00256482">
      <w:pPr>
        <w:spacing w:line="252" w:lineRule="auto"/>
        <w:rPr>
          <w:sz w:val="20"/>
        </w:rPr>
        <w:sectPr w:rsidR="00256482">
          <w:pgSz w:w="12240" w:h="15840"/>
          <w:pgMar w:top="1500" w:right="880" w:bottom="1020" w:left="920" w:header="0" w:footer="824" w:gutter="0"/>
          <w:cols w:space="720"/>
        </w:sectPr>
      </w:pPr>
    </w:p>
    <w:p w:rsidR="00256482" w:rsidRDefault="00256482">
      <w:pPr>
        <w:pStyle w:val="BodyText"/>
        <w:spacing w:before="10"/>
        <w:rPr>
          <w:sz w:val="17"/>
        </w:rPr>
      </w:pPr>
    </w:p>
    <w:p w:rsidR="00256482" w:rsidRDefault="00191CA9">
      <w:pPr>
        <w:pStyle w:val="Heading1"/>
      </w:pPr>
      <w:r>
        <w:rPr>
          <w:noProof/>
          <w:lang w:bidi="ar-SA"/>
        </w:rPr>
        <mc:AlternateContent>
          <mc:Choice Requires="wpg">
            <w:drawing>
              <wp:anchor distT="0" distB="0" distL="114300" distR="114300" simplePos="0" relativeHeight="250267648" behindDoc="1" locked="0" layoutInCell="1" allowOverlap="1" wp14:anchorId="562CFA06" wp14:editId="1680A2F5">
                <wp:simplePos x="0" y="0"/>
                <wp:positionH relativeFrom="page">
                  <wp:posOffset>840105</wp:posOffset>
                </wp:positionH>
                <wp:positionV relativeFrom="paragraph">
                  <wp:posOffset>262890</wp:posOffset>
                </wp:positionV>
                <wp:extent cx="6094095" cy="3958590"/>
                <wp:effectExtent l="0" t="0" r="1905" b="381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3958590"/>
                          <a:chOff x="1323" y="414"/>
                          <a:chExt cx="9597" cy="6234"/>
                        </a:xfrm>
                      </wpg:grpSpPr>
                      <wps:wsp>
                        <wps:cNvPr id="21" name="Line 25"/>
                        <wps:cNvCnPr>
                          <a:cxnSpLocks/>
                        </wps:cNvCnPr>
                        <wps:spPr bwMode="auto">
                          <a:xfrm>
                            <a:off x="1332" y="419"/>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a:off x="1332" y="6642"/>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wps:cNvCnPr>
                        <wps:spPr bwMode="auto">
                          <a:xfrm>
                            <a:off x="1328" y="414"/>
                            <a:ext cx="0" cy="6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0915" y="414"/>
                            <a:ext cx="0" cy="6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BA274" id="Group 21" o:spid="_x0000_s1026" style="position:absolute;margin-left:66.15pt;margin-top:20.7pt;width:479.85pt;height:311.7pt;z-index:-253048832;mso-position-horizontal-relative:page" coordorigin="1323,414" coordsize="9597,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MC6AIAAGwNAAAOAAAAZHJzL2Uyb0RvYy54bWzsV8tu2zAQvBfoPxC6O3orlhA5KCw7l7QN&#10;kPYDaIp6oBIpkIzloOi/d0nKjp2gaJEiPRT2Qaa01HJ2dnZJXV3v+g5tqZAtZ7njX3gOoozwsmV1&#10;7nz9sp7NHSQVZiXuOKO580ilc714/+5qHDIa8IZ3JRUInDCZjUPuNEoNmetK0tAeyws+UAbGiose&#10;K7gVtVsKPIL3vnMDz0vckYtyEJxQKeFpYY3OwvivKkrU56qSVKEudwCbMldhrht9dRdXOKsFHpqW&#10;TDDwK1D0uGWw6MFVgRVGD6J94apvieCSV+qC8N7lVdUSamKAaHzvWTQ3gj8MJpY6G+vhQBNQ+4yn&#10;V7sln7Z3ArVl7gRAD8M95MgsiwJfkzMOdQZzbsRwP9wJGyEMbzn5JsHsPrfr+9pORpvxIy/BH35Q&#10;3JCzq0SvXUDYaGdy8HjIAd0pROBh4qWRl8YOImAL03gep1OWSAOp1O/5YRA6CMyRH9kEkmY1vZ7G&#10;6aV9NwlCY3VxZtc1WCdsOjAQnHziVP4dp/cNHqhJldR87Tn195zetoyiILaUmilLZvkkO3bC55FR&#10;Y5RA+2+Z9MMwmBhJLSN7OtP4EipQc2lYPJCBs0FIdUN5j/QgdzoAaJKEt7dS6dQ+TdE5Y3zddp0p&#10;l46h0SQqMS9I3rWlNuppUtSbZSfQFuuCMz8NCJydTNNrFlg2dp4xWdygeFaaVRqKy9U0Vrjt7Bgc&#10;dUwvBAECzmlkS+176qWr+WoezaIgWc0iryhmH9bLaJas/cu4CIvlsvB/aMx+lDVtWVKmYe/L3o/+&#10;TAJTA7IFeyj8Az/uqXcTO4Dd/xvQIEWbWavDDS8f74SmaVLlv5IniMaWvJWnqRcNART8JvJMkig4&#10;6/Oszxc73S/aJ7T5Y32GWjtvos8AmuTxhrJvn7An6t4Je4lZ+9w+z+3zaHePTuVpWttbyNNLfTgQ&#10;nfX5/2zv5iwKR3pzKpg+P/Q3w/G9OQ48fSQtfgIAAP//AwBQSwMEFAAGAAgAAAAhACGjofHhAAAA&#10;CwEAAA8AAABkcnMvZG93bnJldi54bWxMj01Lw0AQhu+C/2EZwZvdfBlqzKaUop6KYCuIt2kyTUKz&#10;syG7TdJ/7/Zkjy/z8M7z5qtZd2KkwbaGFYSLAARxaaqWawXf+/enJQjrkCvsDJOCC1lYFfd3OWaV&#10;mfiLxp2rhS9hm6GCxrk+k9KWDWm0C9MT+9vRDBqdj0MtqwEnX647GQVBKjW27D802NOmofK0O2sF&#10;HxNO6zh8G7en4+byu3/+/NmGpNTjw7x+BeFodv8wXPW9OhTe6WDOXFnR+RxHsUcVJGEC4goEL5Ff&#10;d1CQpskSZJHL2w3FHwAAAP//AwBQSwECLQAUAAYACAAAACEAtoM4kv4AAADhAQAAEwAAAAAAAAAA&#10;AAAAAAAAAAAAW0NvbnRlbnRfVHlwZXNdLnhtbFBLAQItABQABgAIAAAAIQA4/SH/1gAAAJQBAAAL&#10;AAAAAAAAAAAAAAAAAC8BAABfcmVscy8ucmVsc1BLAQItABQABgAIAAAAIQDcARMC6AIAAGwNAAAO&#10;AAAAAAAAAAAAAAAAAC4CAABkcnMvZTJvRG9jLnhtbFBLAQItABQABgAIAAAAIQAho6Hx4QAAAAsB&#10;AAAPAAAAAAAAAAAAAAAAAEIFAABkcnMvZG93bnJldi54bWxQSwUGAAAAAAQABADzAAAAUAYAAAAA&#10;">
                <v:line id="Line 25" o:spid="_x0000_s1027" style="position:absolute;visibility:visible;mso-wrap-style:square" from="1332,419" to="109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o:lock v:ext="edit" shapetype="f"/>
                </v:line>
                <v:line id="Line 24" o:spid="_x0000_s1028" style="position:absolute;visibility:visible;mso-wrap-style:square" from="1332,6642" to="10910,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o:lock v:ext="edit" shapetype="f"/>
                </v:line>
                <v:line id="Line 23" o:spid="_x0000_s1029" style="position:absolute;visibility:visible;mso-wrap-style:square" from="1328,414" to="1328,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o:lock v:ext="edit" shapetype="f"/>
                </v:line>
                <v:line id="Line 22" o:spid="_x0000_s1030" style="position:absolute;visibility:visible;mso-wrap-style:square" from="10915,414" to="10915,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o:lock v:ext="edit" shapetype="f"/>
                </v:line>
                <w10:wrap anchorx="page"/>
              </v:group>
            </w:pict>
          </mc:Fallback>
        </mc:AlternateContent>
      </w:r>
      <w:bookmarkStart w:id="18" w:name="_bookmark19"/>
      <w:bookmarkStart w:id="19" w:name="_bookmark18"/>
      <w:bookmarkEnd w:id="18"/>
      <w:bookmarkEnd w:id="19"/>
      <w:r w:rsidR="008B068D">
        <w:rPr>
          <w:color w:val="2D74B5"/>
        </w:rPr>
        <w:t>Table 5. When to stop ROP screening</w:t>
      </w:r>
    </w:p>
    <w:p w:rsidR="00256482" w:rsidRDefault="008B068D">
      <w:pPr>
        <w:pStyle w:val="Heading3"/>
        <w:spacing w:before="56" w:line="259" w:lineRule="auto"/>
        <w:ind w:right="946"/>
      </w:pPr>
      <w:r>
        <w:t>Per the Policy Statement, one BIO exam is sufficient only if it unequivocally shows the retina to be fully vascularized in both eyes (PS #1).</w:t>
      </w:r>
    </w:p>
    <w:p w:rsidR="00256482" w:rsidRPr="001B7A86" w:rsidRDefault="008B068D">
      <w:pPr>
        <w:spacing w:before="118" w:line="259" w:lineRule="auto"/>
        <w:ind w:left="520" w:right="675"/>
        <w:rPr>
          <w:b/>
          <w:color w:val="FF0000"/>
        </w:rPr>
      </w:pPr>
      <w:r>
        <w:rPr>
          <w:b/>
        </w:rPr>
        <w:t>Per the Joint Technical Report, RDFI</w:t>
      </w:r>
      <w:r w:rsidR="00FF6503">
        <w:rPr>
          <w:b/>
        </w:rPr>
        <w:t>-TM</w:t>
      </w:r>
      <w:r>
        <w:rPr>
          <w:b/>
        </w:rPr>
        <w:t xml:space="preserve"> cannot be used to determine if the infant meets the criteria to end acute-retinal-screening examinations. The infant must have at least one BIO exam either prior to discharge from the NICU</w:t>
      </w:r>
      <w:r w:rsidR="00424907">
        <w:rPr>
          <w:b/>
        </w:rPr>
        <w:t>;</w:t>
      </w:r>
      <w:r>
        <w:rPr>
          <w:b/>
        </w:rPr>
        <w:t xml:space="preserve"> within 72 hours of the last RDFI</w:t>
      </w:r>
      <w:r w:rsidR="00FF6503">
        <w:rPr>
          <w:b/>
        </w:rPr>
        <w:t>-TM</w:t>
      </w:r>
      <w:r>
        <w:rPr>
          <w:b/>
        </w:rPr>
        <w:t xml:space="preserve"> examination</w:t>
      </w:r>
      <w:r w:rsidR="00424907">
        <w:rPr>
          <w:b/>
        </w:rPr>
        <w:t xml:space="preserve"> if the most recent image demonstrates peripheral avascular retina; or within one week of the most recent imaging if that imaging demonstrated full retinal vascularization</w:t>
      </w:r>
      <w:r w:rsidR="00E5171F">
        <w:rPr>
          <w:b/>
        </w:rPr>
        <w:t>; or</w:t>
      </w:r>
      <w:r w:rsidR="00890284">
        <w:rPr>
          <w:b/>
          <w:color w:val="FF0000"/>
        </w:rPr>
        <w:t xml:space="preserve"> if photos are ina</w:t>
      </w:r>
      <w:r w:rsidR="00FF6503">
        <w:rPr>
          <w:b/>
          <w:color w:val="FF0000"/>
        </w:rPr>
        <w:t>dequate</w:t>
      </w:r>
      <w:r w:rsidR="00890284">
        <w:rPr>
          <w:b/>
          <w:color w:val="FF0000"/>
        </w:rPr>
        <w:t xml:space="preserve"> to confirm presence</w:t>
      </w:r>
      <w:r w:rsidR="001E1440">
        <w:rPr>
          <w:b/>
          <w:color w:val="FF0000"/>
        </w:rPr>
        <w:t xml:space="preserve"> or absence</w:t>
      </w:r>
      <w:r w:rsidR="00890284">
        <w:rPr>
          <w:b/>
          <w:color w:val="FF0000"/>
        </w:rPr>
        <w:t xml:space="preserve"> of ROP.</w:t>
      </w:r>
    </w:p>
    <w:p w:rsidR="00256482" w:rsidRDefault="008B068D">
      <w:pPr>
        <w:pStyle w:val="BodyText"/>
        <w:spacing w:before="122" w:line="256" w:lineRule="auto"/>
        <w:ind w:left="520" w:right="623"/>
      </w:pPr>
      <w:r>
        <w:t>The conclusion of acute-retinal-screening examinations should be based on age and retinal ophthalmoscopic findings. Findings that suggest that examinations can be terminated</w:t>
      </w:r>
      <w:r>
        <w:rPr>
          <w:spacing w:val="-32"/>
        </w:rPr>
        <w:t xml:space="preserve"> </w:t>
      </w:r>
      <w:r>
        <w:t>include:</w:t>
      </w:r>
    </w:p>
    <w:p w:rsidR="00256482" w:rsidRDefault="008B068D" w:rsidP="00796B66">
      <w:pPr>
        <w:pStyle w:val="ListParagraph"/>
        <w:numPr>
          <w:ilvl w:val="1"/>
          <w:numId w:val="14"/>
        </w:numPr>
        <w:tabs>
          <w:tab w:val="left" w:pos="1240"/>
          <w:tab w:val="left" w:pos="1241"/>
        </w:tabs>
        <w:spacing w:before="4"/>
        <w:ind w:hanging="361"/>
      </w:pPr>
      <w:r>
        <w:t>Zone III retinal vascularization attained without previous zone I or II</w:t>
      </w:r>
      <w:r>
        <w:rPr>
          <w:spacing w:val="-19"/>
        </w:rPr>
        <w:t xml:space="preserve"> </w:t>
      </w:r>
      <w:r>
        <w:t>ROP</w:t>
      </w:r>
      <w:r w:rsidR="000740A2">
        <w:t xml:space="preserve"> after PMA</w:t>
      </w:r>
      <w:r w:rsidR="00E32F94">
        <w:t xml:space="preserve"> </w:t>
      </w:r>
      <w:r w:rsidR="00424907">
        <w:t xml:space="preserve">38 </w:t>
      </w:r>
      <w:r w:rsidR="000740A2">
        <w:t>weeks</w:t>
      </w:r>
    </w:p>
    <w:p w:rsidR="00256482" w:rsidRDefault="008B068D">
      <w:pPr>
        <w:pStyle w:val="ListParagraph"/>
        <w:numPr>
          <w:ilvl w:val="1"/>
          <w:numId w:val="14"/>
        </w:numPr>
        <w:tabs>
          <w:tab w:val="left" w:pos="1240"/>
          <w:tab w:val="left" w:pos="1241"/>
        </w:tabs>
        <w:spacing w:before="3" w:line="237" w:lineRule="auto"/>
        <w:ind w:right="1072"/>
      </w:pPr>
      <w:r>
        <w:t xml:space="preserve">Full retinal vascularization in close proximity to the </w:t>
      </w:r>
      <w:proofErr w:type="spellStart"/>
      <w:r>
        <w:t>ora</w:t>
      </w:r>
      <w:proofErr w:type="spellEnd"/>
      <w:r>
        <w:t xml:space="preserve"> </w:t>
      </w:r>
      <w:proofErr w:type="spellStart"/>
      <w:r>
        <w:t>serrata</w:t>
      </w:r>
      <w:proofErr w:type="spellEnd"/>
      <w:r>
        <w:t xml:space="preserve"> for 360°--that is, the normal distance found in mature retina between the end of vascularization and the </w:t>
      </w:r>
      <w:proofErr w:type="spellStart"/>
      <w:r>
        <w:t>ora</w:t>
      </w:r>
      <w:proofErr w:type="spellEnd"/>
      <w:r>
        <w:rPr>
          <w:spacing w:val="-12"/>
        </w:rPr>
        <w:t xml:space="preserve"> </w:t>
      </w:r>
      <w:proofErr w:type="spellStart"/>
      <w:r>
        <w:t>serrata</w:t>
      </w:r>
      <w:proofErr w:type="spellEnd"/>
      <w:r>
        <w:t>.</w:t>
      </w:r>
    </w:p>
    <w:p w:rsidR="00256482" w:rsidRDefault="008B068D">
      <w:pPr>
        <w:pStyle w:val="ListParagraph"/>
        <w:numPr>
          <w:ilvl w:val="1"/>
          <w:numId w:val="14"/>
        </w:numPr>
        <w:tabs>
          <w:tab w:val="left" w:pos="1240"/>
          <w:tab w:val="left" w:pos="1241"/>
        </w:tabs>
        <w:spacing w:line="279" w:lineRule="exact"/>
        <w:ind w:hanging="361"/>
      </w:pPr>
      <w:r>
        <w:t>Regression of ROP (see</w:t>
      </w:r>
      <w:r>
        <w:rPr>
          <w:color w:val="0000FF"/>
          <w:spacing w:val="-5"/>
        </w:rPr>
        <w:t xml:space="preserve"> </w:t>
      </w:r>
      <w:r w:rsidR="009207A9">
        <w:fldChar w:fldCharType="begin"/>
      </w:r>
      <w:r w:rsidR="009207A9">
        <w:instrText xml:space="preserve"> HYPERLINK \l "_bookmark26" </w:instrText>
      </w:r>
      <w:r w:rsidR="009207A9">
        <w:fldChar w:fldCharType="separate"/>
      </w:r>
      <w:r w:rsidR="009207A9">
        <w:t>[</w:t>
      </w:r>
      <w:r w:rsidR="009207A9">
        <w:rPr>
          <w:color w:val="0000FF"/>
          <w:u w:val="single" w:color="0000FF"/>
        </w:rPr>
        <w:t>ICROP</w:t>
      </w:r>
      <w:r w:rsidR="009207A9">
        <w:rPr>
          <w:color w:val="0000FF"/>
          <w:u w:val="single" w:color="0000FF"/>
        </w:rPr>
        <w:fldChar w:fldCharType="end"/>
      </w:r>
      <w:r w:rsidR="009207A9">
        <w:t>]</w:t>
      </w:r>
      <w:bookmarkStart w:id="20" w:name="_GoBack"/>
      <w:bookmarkEnd w:id="20"/>
      <w:r>
        <w:t>)</w:t>
      </w:r>
    </w:p>
    <w:p w:rsidR="00256482" w:rsidRDefault="008B068D">
      <w:pPr>
        <w:pStyle w:val="ListParagraph"/>
        <w:numPr>
          <w:ilvl w:val="2"/>
          <w:numId w:val="14"/>
        </w:numPr>
        <w:tabs>
          <w:tab w:val="left" w:pos="1960"/>
          <w:tab w:val="left" w:pos="1961"/>
        </w:tabs>
        <w:spacing w:before="5" w:line="235" w:lineRule="auto"/>
        <w:ind w:right="758"/>
      </w:pPr>
      <w:r>
        <w:t>Care must be taken to be sure that there is no abnormal vascular tissue present that is capable of reactivation and progression in zone II or</w:t>
      </w:r>
      <w:r>
        <w:rPr>
          <w:spacing w:val="-11"/>
        </w:rPr>
        <w:t xml:space="preserve"> </w:t>
      </w:r>
      <w:r>
        <w:t>III</w:t>
      </w:r>
    </w:p>
    <w:p w:rsidR="00256482" w:rsidRDefault="00256482">
      <w:pPr>
        <w:pStyle w:val="BodyText"/>
        <w:spacing w:before="7"/>
        <w:rPr>
          <w:sz w:val="15"/>
        </w:rPr>
      </w:pPr>
    </w:p>
    <w:p w:rsidR="00796B66" w:rsidRDefault="00796B66">
      <w:pPr>
        <w:spacing w:before="60"/>
        <w:ind w:left="520"/>
        <w:rPr>
          <w:b/>
          <w:sz w:val="20"/>
        </w:rPr>
      </w:pPr>
    </w:p>
    <w:p w:rsidR="00796B66" w:rsidRDefault="00796B66">
      <w:pPr>
        <w:spacing w:before="60"/>
        <w:ind w:left="520"/>
        <w:rPr>
          <w:b/>
          <w:sz w:val="20"/>
        </w:rPr>
      </w:pPr>
    </w:p>
    <w:p w:rsidR="00796B66" w:rsidRDefault="00796B66">
      <w:pPr>
        <w:spacing w:before="60"/>
        <w:ind w:left="520"/>
        <w:rPr>
          <w:b/>
          <w:sz w:val="20"/>
        </w:rPr>
      </w:pPr>
    </w:p>
    <w:p w:rsidR="00796B66" w:rsidRDefault="00796B66">
      <w:pPr>
        <w:spacing w:before="60"/>
        <w:ind w:left="520"/>
        <w:rPr>
          <w:b/>
          <w:sz w:val="20"/>
        </w:rPr>
      </w:pPr>
    </w:p>
    <w:p w:rsidR="00796B66" w:rsidRDefault="00796B66" w:rsidP="00796B66">
      <w:pPr>
        <w:tabs>
          <w:tab w:val="left" w:pos="2990"/>
        </w:tabs>
        <w:spacing w:before="60"/>
        <w:ind w:left="520"/>
        <w:rPr>
          <w:b/>
          <w:sz w:val="20"/>
        </w:rPr>
      </w:pPr>
      <w:r>
        <w:rPr>
          <w:b/>
          <w:sz w:val="20"/>
        </w:rPr>
        <w:tab/>
      </w:r>
    </w:p>
    <w:p w:rsidR="00256482" w:rsidRDefault="008B068D" w:rsidP="00796B66">
      <w:pPr>
        <w:spacing w:before="60"/>
        <w:ind w:firstLine="520"/>
        <w:rPr>
          <w:b/>
          <w:sz w:val="20"/>
        </w:rPr>
      </w:pPr>
      <w:r>
        <w:rPr>
          <w:b/>
          <w:sz w:val="20"/>
        </w:rPr>
        <w:t>REFERENCES:</w:t>
      </w:r>
    </w:p>
    <w:p w:rsidR="00256482" w:rsidRDefault="00256482">
      <w:pPr>
        <w:pStyle w:val="BodyText"/>
        <w:spacing w:before="12"/>
        <w:rPr>
          <w:b/>
          <w:sz w:val="14"/>
        </w:rPr>
      </w:pPr>
    </w:p>
    <w:p w:rsidR="00256482" w:rsidRDefault="008B068D">
      <w:pPr>
        <w:spacing w:line="256" w:lineRule="auto"/>
        <w:ind w:left="520" w:right="681"/>
        <w:rPr>
          <w:sz w:val="20"/>
        </w:rPr>
      </w:pPr>
      <w:r>
        <w:rPr>
          <w:b/>
          <w:sz w:val="20"/>
        </w:rPr>
        <w:t xml:space="preserve">Policy Statement # 5. </w:t>
      </w:r>
      <w:r>
        <w:rPr>
          <w:sz w:val="20"/>
        </w:rPr>
        <w:t>Based upon Reynolds JD, Dobson V, Quinn GE, et al. CRYO-ROP and LIGHT-ROP Cooperative Groups. Evidence-Based Screening Criteria for Retinopathy of Pre</w:t>
      </w:r>
      <w:r w:rsidR="00572D1B">
        <w:rPr>
          <w:sz w:val="20"/>
        </w:rPr>
        <w:t>maturity: Natural History Data f</w:t>
      </w:r>
      <w:r>
        <w:rPr>
          <w:sz w:val="20"/>
        </w:rPr>
        <w:t>rom the CRYO- ROP and LIGHT-ROP.</w:t>
      </w:r>
    </w:p>
    <w:p w:rsidR="00256482" w:rsidRDefault="008B068D">
      <w:pPr>
        <w:spacing w:before="164"/>
        <w:ind w:left="520"/>
        <w:rPr>
          <w:b/>
          <w:sz w:val="20"/>
        </w:rPr>
      </w:pPr>
      <w:r>
        <w:rPr>
          <w:b/>
          <w:sz w:val="20"/>
        </w:rPr>
        <w:t>Joint Technical Report e248.</w:t>
      </w:r>
    </w:p>
    <w:p w:rsidR="00256482" w:rsidRDefault="00256482">
      <w:pPr>
        <w:rPr>
          <w:sz w:val="20"/>
        </w:rPr>
        <w:sectPr w:rsidR="00256482">
          <w:pgSz w:w="12240" w:h="15840"/>
          <w:pgMar w:top="1500" w:right="880" w:bottom="1020" w:left="920" w:header="0" w:footer="824" w:gutter="0"/>
          <w:cols w:space="720"/>
        </w:sect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rPr>
          <w:b/>
          <w:sz w:val="20"/>
        </w:rPr>
      </w:pPr>
    </w:p>
    <w:p w:rsidR="00256482" w:rsidRDefault="00256482">
      <w:pPr>
        <w:pStyle w:val="BodyText"/>
        <w:spacing w:before="4"/>
        <w:rPr>
          <w:b/>
          <w:sz w:val="29"/>
        </w:rPr>
      </w:pPr>
    </w:p>
    <w:p w:rsidR="00256482" w:rsidRDefault="008B068D">
      <w:pPr>
        <w:pStyle w:val="Heading1"/>
        <w:ind w:left="923" w:right="603"/>
        <w:jc w:val="center"/>
      </w:pPr>
      <w:bookmarkStart w:id="21" w:name="_bookmark20"/>
      <w:bookmarkEnd w:id="21"/>
      <w:r>
        <w:rPr>
          <w:color w:val="2D74B5"/>
        </w:rPr>
        <w:t>Section 9.</w:t>
      </w:r>
      <w:r>
        <w:rPr>
          <w:color w:val="2D74B5"/>
          <w:spacing w:val="60"/>
        </w:rPr>
        <w:t xml:space="preserve"> </w:t>
      </w:r>
      <w:r>
        <w:rPr>
          <w:color w:val="2D74B5"/>
        </w:rPr>
        <w:t>Appendix</w:t>
      </w:r>
    </w:p>
    <w:p w:rsidR="00256482" w:rsidRDefault="00256482">
      <w:pPr>
        <w:jc w:val="center"/>
        <w:sectPr w:rsidR="00256482">
          <w:pgSz w:w="12240" w:h="15840"/>
          <w:pgMar w:top="1500" w:right="880" w:bottom="1020" w:left="920" w:header="0" w:footer="824" w:gutter="0"/>
          <w:cols w:space="720"/>
        </w:sectPr>
      </w:pPr>
    </w:p>
    <w:p w:rsidR="00256482" w:rsidRDefault="00AD4F5F">
      <w:pPr>
        <w:pStyle w:val="BodyText"/>
        <w:rPr>
          <w:b/>
          <w:sz w:val="18"/>
        </w:rPr>
      </w:pPr>
      <w:r w:rsidRPr="00AD4F5F">
        <w:rPr>
          <w:noProof/>
          <w:sz w:val="24"/>
          <w:szCs w:val="24"/>
          <w:lang w:bidi="ar-SA"/>
        </w:rPr>
        <w:lastRenderedPageBreak/>
        <mc:AlternateContent>
          <mc:Choice Requires="wps">
            <w:drawing>
              <wp:anchor distT="0" distB="0" distL="114300" distR="114300" simplePos="0" relativeHeight="251687936" behindDoc="0" locked="0" layoutInCell="1" allowOverlap="1" wp14:anchorId="3B5E0B8D" wp14:editId="784E480E">
                <wp:simplePos x="0" y="0"/>
                <wp:positionH relativeFrom="margin">
                  <wp:posOffset>330200</wp:posOffset>
                </wp:positionH>
                <wp:positionV relativeFrom="paragraph">
                  <wp:posOffset>203200</wp:posOffset>
                </wp:positionV>
                <wp:extent cx="6057900" cy="2562225"/>
                <wp:effectExtent l="0" t="0" r="19050" b="28575"/>
                <wp:wrapSquare wrapText="bothSides"/>
                <wp:docPr id="55" name="Text Box 55"/>
                <wp:cNvGraphicFramePr/>
                <a:graphic xmlns:a="http://schemas.openxmlformats.org/drawingml/2006/main">
                  <a:graphicData uri="http://schemas.microsoft.com/office/word/2010/wordprocessingShape">
                    <wps:wsp>
                      <wps:cNvSpPr txBox="1"/>
                      <wps:spPr>
                        <a:xfrm>
                          <a:off x="0" y="0"/>
                          <a:ext cx="6057900" cy="2562225"/>
                        </a:xfrm>
                        <a:prstGeom prst="rect">
                          <a:avLst/>
                        </a:prstGeom>
                        <a:solidFill>
                          <a:sysClr val="window" lastClr="FFFFFF">
                            <a:lumMod val="85000"/>
                          </a:sysClr>
                        </a:solidFill>
                        <a:ln w="6350">
                          <a:solidFill>
                            <a:prstClr val="black"/>
                          </a:solidFill>
                        </a:ln>
                      </wps:spPr>
                      <wps:txbx>
                        <w:txbxContent>
                          <w:p w:rsidR="008A030D" w:rsidRPr="007C1225" w:rsidRDefault="008A030D" w:rsidP="00AD4F5F">
                            <w:pPr>
                              <w:rPr>
                                <w:rFonts w:eastAsia="Times New Roman"/>
                                <w:color w:val="000000"/>
                              </w:rPr>
                            </w:pPr>
                            <w:r w:rsidRPr="007C1225">
                              <w:rPr>
                                <w:rFonts w:eastAsia="Times New Roman"/>
                                <w:color w:val="000000"/>
                              </w:rPr>
                              <w:t xml:space="preserve">This form is intended as a sample. It does not constitute the standard of care nor does it provide legal advice. It contains the information OMIC recommends the surgeon personally discuss with the patient. </w:t>
                            </w:r>
                          </w:p>
                          <w:p w:rsidR="008A030D" w:rsidRPr="007C1225" w:rsidRDefault="008A030D" w:rsidP="00AD4F5F">
                            <w:pPr>
                              <w:rPr>
                                <w:rFonts w:eastAsia="Times New Roman"/>
                                <w:b/>
                                <w:color w:val="000000"/>
                              </w:rPr>
                            </w:pPr>
                            <w:r w:rsidRPr="007C1225">
                              <w:rPr>
                                <w:rFonts w:eastAsia="Times New Roman"/>
                                <w:b/>
                                <w:color w:val="000000"/>
                              </w:rPr>
                              <w:t>How to use this sample</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 xml:space="preserve">Please modify it to fit your practice. </w:t>
                            </w:r>
                          </w:p>
                          <w:p w:rsidR="008A030D" w:rsidRPr="007C1225" w:rsidRDefault="008A030D" w:rsidP="00AD4F5F">
                            <w:pPr>
                              <w:pStyle w:val="ListParagraph"/>
                              <w:widowControl/>
                              <w:numPr>
                                <w:ilvl w:val="0"/>
                                <w:numId w:val="37"/>
                              </w:numPr>
                              <w:autoSpaceDE/>
                              <w:autoSpaceDN/>
                              <w:contextualSpacing/>
                              <w:rPr>
                                <w:rFonts w:eastAsia="Times New Roman"/>
                                <w:b/>
                                <w:color w:val="000000"/>
                              </w:rPr>
                            </w:pPr>
                            <w:r w:rsidRPr="007C1225">
                              <w:rPr>
                                <w:rFonts w:eastAsia="Times New Roman"/>
                                <w:b/>
                                <w:color w:val="000000"/>
                              </w:rPr>
                              <w:t>Delete this instruction box.</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Add your letterhead to the first page of the consent form.</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Change font size if necessary.</w:t>
                            </w:r>
                            <w:r>
                              <w:rPr>
                                <w:rFonts w:eastAsia="Times New Roman"/>
                                <w:color w:val="000000"/>
                              </w:rPr>
                              <w:t xml:space="preserve">    </w:t>
                            </w:r>
                          </w:p>
                          <w:p w:rsidR="008A030D" w:rsidRPr="007C1225" w:rsidRDefault="008A030D" w:rsidP="00AD4F5F">
                            <w:pPr>
                              <w:rPr>
                                <w:rFonts w:eastAsia="Times New Roman"/>
                                <w:color w:val="000000"/>
                              </w:rPr>
                            </w:pPr>
                          </w:p>
                          <w:p w:rsidR="008A030D" w:rsidRPr="007C1225" w:rsidRDefault="008A030D" w:rsidP="00AD4F5F">
                            <w:pPr>
                              <w:rPr>
                                <w:rFonts w:eastAsia="Times New Roman"/>
                                <w:b/>
                                <w:color w:val="000000"/>
                              </w:rPr>
                            </w:pPr>
                            <w:r w:rsidRPr="007C1225">
                              <w:rPr>
                                <w:rFonts w:eastAsia="Times New Roman"/>
                                <w:b/>
                                <w:color w:val="000000"/>
                              </w:rPr>
                              <w:t>After the patient signs the form</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Give the patient a copy of the signed form. </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Send a copy to the hospital or surgery center as verification that you have obtained informed consent. </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Keep the original in the patient’s medical record.</w:t>
                            </w:r>
                          </w:p>
                          <w:p w:rsidR="008A030D" w:rsidRPr="007C1225" w:rsidRDefault="008A030D" w:rsidP="00AD4F5F">
                            <w:pPr>
                              <w:rPr>
                                <w:rFonts w:ascii="Times New Roman" w:eastAsia="Times New Roman" w:hAnsi="Times New Roman" w:cs="Times New Roman"/>
                                <w:color w:val="000000"/>
                              </w:rPr>
                            </w:pPr>
                          </w:p>
                          <w:p w:rsidR="008A030D" w:rsidRPr="007C1225" w:rsidRDefault="008A030D" w:rsidP="00AD4F5F">
                            <w:pPr>
                              <w:rPr>
                                <w:rFonts w:eastAsia="Times New Roman"/>
                                <w:color w:val="000000"/>
                              </w:rPr>
                            </w:pPr>
                            <w:r w:rsidRPr="007C1225">
                              <w:rPr>
                                <w:rFonts w:eastAsia="Times New Roman"/>
                                <w:b/>
                                <w:color w:val="000000"/>
                              </w:rPr>
                              <w:t>Version</w:t>
                            </w:r>
                            <w:r w:rsidRPr="007C1225">
                              <w:rPr>
                                <w:rFonts w:eastAsia="Times New Roman"/>
                                <w:color w:val="000000"/>
                              </w:rPr>
                              <w:t xml:space="preserve"> 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0B8D" id="Text Box 55" o:spid="_x0000_s1030" type="#_x0000_t202" style="position:absolute;margin-left:26pt;margin-top:16pt;width:477pt;height:20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VQawIAAN0EAAAOAAAAZHJzL2Uyb0RvYy54bWysVE1v2zAMvQ/YfxB0X+14ST+COkXWIsOA&#10;ri3QDj0rstwYk0VNUmJnv75PcpJ+bKdhOSgUST2Sj6TPL/pWs41yviFT8tFRzpkykqrGPJX8x8Pi&#10;0ylnPghTCU1GlXyrPL+Yffxw3tmpKmhFulKOAcT4aWdLvgrBTrPMy5VqhT8iqwyMNblWBFzdU1Y5&#10;0QG91VmR58dZR66yjqTyHtqrwchnCb+ulQy3de1VYLrkyC2k06VzGc9sdi6mT07YVSN3aYh/yKIV&#10;jUHQA9SVCIKtXfMHVNtIR57qcCSpzaiuG6lSDahmlL+r5n4lrEq1gBxvDzT5/wcrbzZ3jjVVyScT&#10;zoxo0aMH1Qf2hXoGFfjprJ/C7d7CMfTQo897vYcylt3Xro3/KIjBDqa3B3YjmoTyOJ+cnOUwSdiK&#10;yXFRFAk/e3lunQ9fFbUsCiV3aF9iVWyufUAqcN27xGiedFMtGq3TZesvtWMbgU5jQCrqONPCByhL&#10;vki/hKXX7XeqBr/TSY6EBmCf3qcYb3C1YR2S/zzJ0/M3tpjMIehSC/lzD/aSGXLWBrCRxoGuKIV+&#10;2Sfax3sql1RtwbCjYUa9lYsG8Nco4U44DCWYw6KFWxy1JuREO4mzFbnff9NHf8wKrJx1GPKS+19r&#10;4RSY+WYwRWej8ThuRbqMJycFLu61ZfnaYtbtJYHdEVbayiRG/6D3Yu2ofcQ+zmNUmISRiF3ysBcv&#10;w7B62Gep5vPkhD2wIlybeysjdGxlpPWhfxTO7gYhYIZuaL8OYvpuHgbf+NLQfB2obtKwRJ4HVnf0&#10;Y4dSf3f7Hpf09T15vXyVZs8AAAD//wMAUEsDBBQABgAIAAAAIQBsSaia3QAAAAoBAAAPAAAAZHJz&#10;L2Rvd25yZXYueG1sTI9BT8MwDIXvSPyHyEjcWLqOwlSaTmVoSIwT27hniWkrGqdqsq38e9wTnGzr&#10;We99r1iNrhNnHELrScF8loBAMt62VCs47Dd3SxAharK684QKfjDAqry+KnRu/YU+8LyLtWATCrlW&#10;0MTY51IG06DTYeZ7JNa+/OB05HOopR30hc1dJ9MkeZBOt8QJje5x3aD53p0ch7RV+rY1r58H2qQv&#10;pnp+n6/do1K3N2P1BCLiGP+eYcJndCiZ6ehPZIPoFGQpV4kKFtOcdE7j7ajgfpFlIMtC/q9Q/gIA&#10;AP//AwBQSwECLQAUAAYACAAAACEAtoM4kv4AAADhAQAAEwAAAAAAAAAAAAAAAAAAAAAAW0NvbnRl&#10;bnRfVHlwZXNdLnhtbFBLAQItABQABgAIAAAAIQA4/SH/1gAAAJQBAAALAAAAAAAAAAAAAAAAAC8B&#10;AABfcmVscy8ucmVsc1BLAQItABQABgAIAAAAIQDnH8VQawIAAN0EAAAOAAAAAAAAAAAAAAAAAC4C&#10;AABkcnMvZTJvRG9jLnhtbFBLAQItABQABgAIAAAAIQBsSaia3QAAAAoBAAAPAAAAAAAAAAAAAAAA&#10;AMUEAABkcnMvZG93bnJldi54bWxQSwUGAAAAAAQABADzAAAAzwUAAAAA&#10;" fillcolor="#d9d9d9" strokeweight=".5pt">
                <v:textbox>
                  <w:txbxContent>
                    <w:p w:rsidR="008A030D" w:rsidRPr="007C1225" w:rsidRDefault="008A030D" w:rsidP="00AD4F5F">
                      <w:pPr>
                        <w:rPr>
                          <w:rFonts w:eastAsia="Times New Roman"/>
                          <w:color w:val="000000"/>
                        </w:rPr>
                      </w:pPr>
                      <w:r w:rsidRPr="007C1225">
                        <w:rPr>
                          <w:rFonts w:eastAsia="Times New Roman"/>
                          <w:color w:val="000000"/>
                        </w:rPr>
                        <w:t xml:space="preserve">This form is intended as a sample. It does not constitute the standard of care nor does it provide legal advice. It contains the information OMIC recommends the surgeon personally discuss with the patient. </w:t>
                      </w:r>
                    </w:p>
                    <w:p w:rsidR="008A030D" w:rsidRPr="007C1225" w:rsidRDefault="008A030D" w:rsidP="00AD4F5F">
                      <w:pPr>
                        <w:rPr>
                          <w:rFonts w:eastAsia="Times New Roman"/>
                          <w:b/>
                          <w:color w:val="000000"/>
                        </w:rPr>
                      </w:pPr>
                      <w:r w:rsidRPr="007C1225">
                        <w:rPr>
                          <w:rFonts w:eastAsia="Times New Roman"/>
                          <w:b/>
                          <w:color w:val="000000"/>
                        </w:rPr>
                        <w:t>How to use this sample</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 xml:space="preserve">Please modify it to fit your practice. </w:t>
                      </w:r>
                    </w:p>
                    <w:p w:rsidR="008A030D" w:rsidRPr="007C1225" w:rsidRDefault="008A030D" w:rsidP="00AD4F5F">
                      <w:pPr>
                        <w:pStyle w:val="ListParagraph"/>
                        <w:widowControl/>
                        <w:numPr>
                          <w:ilvl w:val="0"/>
                          <w:numId w:val="37"/>
                        </w:numPr>
                        <w:autoSpaceDE/>
                        <w:autoSpaceDN/>
                        <w:contextualSpacing/>
                        <w:rPr>
                          <w:rFonts w:eastAsia="Times New Roman"/>
                          <w:b/>
                          <w:color w:val="000000"/>
                        </w:rPr>
                      </w:pPr>
                      <w:r w:rsidRPr="007C1225">
                        <w:rPr>
                          <w:rFonts w:eastAsia="Times New Roman"/>
                          <w:b/>
                          <w:color w:val="000000"/>
                        </w:rPr>
                        <w:t>Delete this instruction box.</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Add your letterhead to the first page of the consent form.</w:t>
                      </w:r>
                    </w:p>
                    <w:p w:rsidR="008A030D" w:rsidRPr="007C1225" w:rsidRDefault="008A030D" w:rsidP="00AD4F5F">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Change font size if necessary.</w:t>
                      </w:r>
                      <w:r>
                        <w:rPr>
                          <w:rFonts w:eastAsia="Times New Roman"/>
                          <w:color w:val="000000"/>
                        </w:rPr>
                        <w:t xml:space="preserve">    </w:t>
                      </w:r>
                    </w:p>
                    <w:p w:rsidR="008A030D" w:rsidRPr="007C1225" w:rsidRDefault="008A030D" w:rsidP="00AD4F5F">
                      <w:pPr>
                        <w:rPr>
                          <w:rFonts w:eastAsia="Times New Roman"/>
                          <w:color w:val="000000"/>
                        </w:rPr>
                      </w:pPr>
                    </w:p>
                    <w:p w:rsidR="008A030D" w:rsidRPr="007C1225" w:rsidRDefault="008A030D" w:rsidP="00AD4F5F">
                      <w:pPr>
                        <w:rPr>
                          <w:rFonts w:eastAsia="Times New Roman"/>
                          <w:b/>
                          <w:color w:val="000000"/>
                        </w:rPr>
                      </w:pPr>
                      <w:r w:rsidRPr="007C1225">
                        <w:rPr>
                          <w:rFonts w:eastAsia="Times New Roman"/>
                          <w:b/>
                          <w:color w:val="000000"/>
                        </w:rPr>
                        <w:t>After the patient signs the form</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Give the patient a copy of the signed form. </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Send a copy to the hospital or surgery center as verification that you have obtained informed consent. </w:t>
                      </w:r>
                    </w:p>
                    <w:p w:rsidR="008A030D" w:rsidRPr="007C1225" w:rsidRDefault="008A030D" w:rsidP="00AD4F5F">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Keep the original in the patient’s medical record.</w:t>
                      </w:r>
                    </w:p>
                    <w:p w:rsidR="008A030D" w:rsidRPr="007C1225" w:rsidRDefault="008A030D" w:rsidP="00AD4F5F">
                      <w:pPr>
                        <w:rPr>
                          <w:rFonts w:ascii="Times New Roman" w:eastAsia="Times New Roman" w:hAnsi="Times New Roman" w:cs="Times New Roman"/>
                          <w:color w:val="000000"/>
                        </w:rPr>
                      </w:pPr>
                    </w:p>
                    <w:p w:rsidR="008A030D" w:rsidRPr="007C1225" w:rsidRDefault="008A030D" w:rsidP="00AD4F5F">
                      <w:pPr>
                        <w:rPr>
                          <w:rFonts w:eastAsia="Times New Roman"/>
                          <w:color w:val="000000"/>
                        </w:rPr>
                      </w:pPr>
                      <w:r w:rsidRPr="007C1225">
                        <w:rPr>
                          <w:rFonts w:eastAsia="Times New Roman"/>
                          <w:b/>
                          <w:color w:val="000000"/>
                        </w:rPr>
                        <w:t>Version</w:t>
                      </w:r>
                      <w:r w:rsidRPr="007C1225">
                        <w:rPr>
                          <w:rFonts w:eastAsia="Times New Roman"/>
                          <w:color w:val="000000"/>
                        </w:rPr>
                        <w:t xml:space="preserve"> xx/xx/xx</w:t>
                      </w:r>
                    </w:p>
                  </w:txbxContent>
                </v:textbox>
                <w10:wrap type="square" anchorx="margin"/>
              </v:shape>
            </w:pict>
          </mc:Fallback>
        </mc:AlternateContent>
      </w:r>
    </w:p>
    <w:p w:rsidR="00AD4F5F" w:rsidRPr="00AD4F5F" w:rsidRDefault="00AD4F5F" w:rsidP="00AD4F5F">
      <w:pPr>
        <w:widowControl/>
        <w:jc w:val="center"/>
        <w:rPr>
          <w:rFonts w:eastAsia="Times New Roman"/>
          <w:b/>
          <w:bCs/>
          <w:sz w:val="24"/>
          <w:szCs w:val="24"/>
          <w:lang w:bidi="ar-SA"/>
        </w:rPr>
      </w:pPr>
      <w:bookmarkStart w:id="22" w:name="_bookmark21"/>
      <w:bookmarkEnd w:id="22"/>
      <w:r w:rsidRPr="00AD4F5F">
        <w:rPr>
          <w:rFonts w:eastAsia="Times New Roman"/>
          <w:b/>
          <w:sz w:val="28"/>
          <w:szCs w:val="28"/>
          <w:lang w:bidi="ar-SA"/>
        </w:rPr>
        <w:t>[Your Letterhead]</w:t>
      </w:r>
    </w:p>
    <w:p w:rsidR="00256482" w:rsidRDefault="007D604F">
      <w:pPr>
        <w:spacing w:before="44"/>
        <w:ind w:left="1146"/>
        <w:rPr>
          <w:b/>
          <w:sz w:val="28"/>
        </w:rPr>
      </w:pPr>
      <w:hyperlink w:anchor="_bookmark19" w:history="1">
        <w:r w:rsidR="008B068D">
          <w:rPr>
            <w:b/>
            <w:color w:val="2D74B5"/>
            <w:sz w:val="28"/>
          </w:rPr>
          <w:t xml:space="preserve">Consent to </w:t>
        </w:r>
        <w:r w:rsidR="00AD4F5F">
          <w:rPr>
            <w:b/>
            <w:color w:val="2D74B5"/>
            <w:sz w:val="28"/>
          </w:rPr>
          <w:t>U</w:t>
        </w:r>
        <w:r w:rsidR="008B068D">
          <w:rPr>
            <w:b/>
            <w:color w:val="2D74B5"/>
            <w:sz w:val="28"/>
          </w:rPr>
          <w:t xml:space="preserve">se </w:t>
        </w:r>
        <w:r w:rsidR="00AD4F5F">
          <w:rPr>
            <w:b/>
            <w:color w:val="2D74B5"/>
            <w:sz w:val="28"/>
          </w:rPr>
          <w:t>P</w:t>
        </w:r>
        <w:r w:rsidR="008B068D">
          <w:rPr>
            <w:b/>
            <w:color w:val="2D74B5"/>
            <w:sz w:val="28"/>
          </w:rPr>
          <w:t xml:space="preserve">hotos to </w:t>
        </w:r>
        <w:r w:rsidR="00AD4F5F">
          <w:rPr>
            <w:b/>
            <w:color w:val="2D74B5"/>
            <w:sz w:val="28"/>
          </w:rPr>
          <w:t>C</w:t>
        </w:r>
        <w:r w:rsidR="008B068D">
          <w:rPr>
            <w:b/>
            <w:color w:val="2D74B5"/>
            <w:sz w:val="28"/>
          </w:rPr>
          <w:t>heck for Retinopathy of Prematurity (ROP)</w:t>
        </w:r>
      </w:hyperlink>
    </w:p>
    <w:p w:rsidR="00256482" w:rsidRDefault="00256482">
      <w:pPr>
        <w:pStyle w:val="BodyText"/>
        <w:spacing w:before="8"/>
        <w:rPr>
          <w:b/>
          <w:sz w:val="25"/>
        </w:rPr>
      </w:pPr>
    </w:p>
    <w:p w:rsidR="00256482" w:rsidRDefault="008B068D">
      <w:pPr>
        <w:pStyle w:val="Heading2"/>
        <w:spacing w:line="259" w:lineRule="auto"/>
        <w:ind w:right="627" w:firstLine="0"/>
      </w:pPr>
      <w:r>
        <w:t xml:space="preserve">Dr. </w:t>
      </w:r>
      <w:proofErr w:type="spellStart"/>
      <w:r w:rsidR="008E15BC">
        <w:t>xxxxxx</w:t>
      </w:r>
      <w:proofErr w:type="spellEnd"/>
      <w:r>
        <w:t xml:space="preserve"> is an ophthalmologist (eye surgeon). Your baby’s NICU doctor has asked him</w:t>
      </w:r>
      <w:r w:rsidR="00FF6503">
        <w:t>/her</w:t>
      </w:r>
      <w:r>
        <w:t xml:space="preserve"> to check photos of your baby’s eyes. This letter will explain why. It will also explain when an ophthalmologist needs to examine the baby’s eyes.</w:t>
      </w:r>
    </w:p>
    <w:p w:rsidR="00256482" w:rsidRDefault="00256482">
      <w:pPr>
        <w:pStyle w:val="BodyText"/>
        <w:spacing w:before="10"/>
        <w:rPr>
          <w:sz w:val="25"/>
        </w:rPr>
      </w:pPr>
    </w:p>
    <w:p w:rsidR="00256482" w:rsidRDefault="008B068D">
      <w:pPr>
        <w:spacing w:line="259" w:lineRule="auto"/>
        <w:ind w:left="520" w:right="669"/>
        <w:rPr>
          <w:sz w:val="24"/>
        </w:rPr>
      </w:pPr>
      <w:r>
        <w:rPr>
          <w:b/>
          <w:sz w:val="24"/>
        </w:rPr>
        <w:t xml:space="preserve">Your baby has a condition of the retina (the back of the eye) called ROP. </w:t>
      </w:r>
      <w:r>
        <w:rPr>
          <w:color w:val="333333"/>
          <w:sz w:val="24"/>
        </w:rPr>
        <w:t xml:space="preserve">When a baby is born prematurely (too early), the </w:t>
      </w:r>
      <w:r w:rsidR="00572D1B">
        <w:rPr>
          <w:color w:val="333333"/>
          <w:sz w:val="24"/>
        </w:rPr>
        <w:t>retina has</w:t>
      </w:r>
      <w:r>
        <w:rPr>
          <w:color w:val="333333"/>
          <w:sz w:val="24"/>
        </w:rPr>
        <w:t xml:space="preserve"> not had time </w:t>
      </w:r>
      <w:r w:rsidR="00445BB7">
        <w:rPr>
          <w:color w:val="333333"/>
          <w:sz w:val="24"/>
        </w:rPr>
        <w:t>to fully</w:t>
      </w:r>
      <w:r w:rsidR="00E5171F">
        <w:rPr>
          <w:color w:val="333333"/>
          <w:sz w:val="24"/>
        </w:rPr>
        <w:t xml:space="preserve"> develop</w:t>
      </w:r>
      <w:r>
        <w:rPr>
          <w:color w:val="333333"/>
          <w:sz w:val="24"/>
        </w:rPr>
        <w:t xml:space="preserve">. After the premature birth, the blood vessels at the back of the eye </w:t>
      </w:r>
      <w:r>
        <w:rPr>
          <w:sz w:val="24"/>
        </w:rPr>
        <w:t>stop growing. Then the eye starts to make a chemical called vascular endothelial growth factor (VEGF). This chemical makes the blood vessels in the eye to start growing again, but these are not normal blood vessels. These abnormal blood vessels can bleed and pull (detach) the retina away from its normal position. This is called a retinal detachment (RD) and can result in blindness. There are treatments for ROP to reduce the chance of an RD and associated blindness. Without treatment, a baby has a much higher chance of going blind. Unfortunately, even with proper treatment, some babies still go blind.</w:t>
      </w:r>
    </w:p>
    <w:p w:rsidR="00256482" w:rsidRDefault="00256482">
      <w:pPr>
        <w:pStyle w:val="BodyText"/>
        <w:spacing w:before="9"/>
        <w:rPr>
          <w:sz w:val="25"/>
        </w:rPr>
      </w:pPr>
    </w:p>
    <w:p w:rsidR="00256482" w:rsidRDefault="008B068D">
      <w:pPr>
        <w:spacing w:before="1" w:line="259" w:lineRule="auto"/>
        <w:ind w:left="520" w:right="632"/>
        <w:rPr>
          <w:sz w:val="24"/>
        </w:rPr>
      </w:pPr>
      <w:r>
        <w:rPr>
          <w:sz w:val="24"/>
        </w:rPr>
        <w:t>An ophthalmologist needs to check for ROP to see if the baby’s eyes need to be treated. In some hospitals, an ophthalmologist comes to the hospital and examines every baby who might have ROP. The ophthalmologist examines the baby’s eyes two or more times a month. In other hospitals, photos of the baby’s eyes are taken to decide when an in-person exam is needed. A</w:t>
      </w:r>
      <w:r w:rsidR="002B3044">
        <w:rPr>
          <w:sz w:val="24"/>
        </w:rPr>
        <w:t xml:space="preserve"> person with training to take digital images of babies</w:t>
      </w:r>
      <w:r w:rsidR="003F7CC4">
        <w:rPr>
          <w:sz w:val="24"/>
        </w:rPr>
        <w:t>’</w:t>
      </w:r>
      <w:r w:rsidR="002B3044">
        <w:rPr>
          <w:sz w:val="24"/>
        </w:rPr>
        <w:t xml:space="preserve"> eyes (for example, a </w:t>
      </w:r>
      <w:r>
        <w:rPr>
          <w:sz w:val="24"/>
        </w:rPr>
        <w:t>nurse</w:t>
      </w:r>
      <w:r w:rsidR="002B3044">
        <w:rPr>
          <w:sz w:val="24"/>
        </w:rPr>
        <w:t xml:space="preserve">, nurse practitioner, PA, </w:t>
      </w:r>
      <w:r w:rsidR="00125E07">
        <w:rPr>
          <w:sz w:val="24"/>
        </w:rPr>
        <w:t>photographer) takes</w:t>
      </w:r>
      <w:r>
        <w:rPr>
          <w:sz w:val="24"/>
        </w:rPr>
        <w:t xml:space="preserve"> photos of the blood vessels in the baby’s eyes with a special camera. The hospital then sends the photos</w:t>
      </w:r>
      <w:r w:rsidR="002B3044">
        <w:rPr>
          <w:sz w:val="24"/>
        </w:rPr>
        <w:t xml:space="preserve"> electronically</w:t>
      </w:r>
      <w:r>
        <w:rPr>
          <w:sz w:val="24"/>
        </w:rPr>
        <w:t xml:space="preserve"> to the ophthalmologist for review. The ophthalmologist checks the photos to decide if and when an in-person exam is needed. The ophthalmologist then sends a report back to </w:t>
      </w:r>
      <w:r w:rsidR="00796B66">
        <w:rPr>
          <w:sz w:val="24"/>
        </w:rPr>
        <w:t>the imager</w:t>
      </w:r>
      <w:r w:rsidR="002B3044">
        <w:rPr>
          <w:sz w:val="24"/>
        </w:rPr>
        <w:t xml:space="preserve"> and the hospital neo</w:t>
      </w:r>
      <w:r w:rsidR="00DA7231">
        <w:rPr>
          <w:sz w:val="24"/>
        </w:rPr>
        <w:t>na</w:t>
      </w:r>
      <w:r w:rsidR="002B3044">
        <w:rPr>
          <w:sz w:val="24"/>
        </w:rPr>
        <w:t>tologist</w:t>
      </w:r>
      <w:r>
        <w:rPr>
          <w:sz w:val="24"/>
        </w:rPr>
        <w:t xml:space="preserve">, guiding them on when the next photos need to be taken or when an in-person </w:t>
      </w:r>
      <w:r>
        <w:rPr>
          <w:sz w:val="24"/>
        </w:rPr>
        <w:lastRenderedPageBreak/>
        <w:t xml:space="preserve">exam is needed. Some babies only require one in-person exam. The baby will </w:t>
      </w:r>
      <w:r w:rsidR="007320AD">
        <w:rPr>
          <w:sz w:val="24"/>
        </w:rPr>
        <w:t>have fewer</w:t>
      </w:r>
      <w:r>
        <w:rPr>
          <w:sz w:val="24"/>
        </w:rPr>
        <w:t xml:space="preserve"> in-person exams by the ophthalmologist if photos are taken.</w:t>
      </w:r>
    </w:p>
    <w:p w:rsidR="00256482" w:rsidRDefault="008B068D">
      <w:pPr>
        <w:spacing w:before="158" w:line="259" w:lineRule="auto"/>
        <w:ind w:left="520" w:right="701"/>
        <w:rPr>
          <w:sz w:val="24"/>
        </w:rPr>
      </w:pPr>
      <w:r>
        <w:rPr>
          <w:b/>
          <w:sz w:val="24"/>
        </w:rPr>
        <w:t xml:space="preserve">The ophthalmologist who checks the photos is not in the hospital with the baby. </w:t>
      </w:r>
      <w:r>
        <w:rPr>
          <w:sz w:val="24"/>
        </w:rPr>
        <w:t xml:space="preserve">The ophthalmologist might even be in another state. The ophthalmologist and the hospital use computers, email, and telephones (technology) to check the baby. When an ophthalmologist in one place uses technology to check a patient in another place, this is called </w:t>
      </w:r>
      <w:r>
        <w:rPr>
          <w:b/>
          <w:sz w:val="24"/>
        </w:rPr>
        <w:t>telemedicine</w:t>
      </w:r>
      <w:r>
        <w:rPr>
          <w:sz w:val="24"/>
        </w:rPr>
        <w:t>. The hospital and the ophthalmologist keep the photos and reports private. They are protected since they are considered medical records.</w:t>
      </w:r>
    </w:p>
    <w:p w:rsidR="00256482" w:rsidRDefault="008B068D">
      <w:pPr>
        <w:spacing w:before="158"/>
        <w:ind w:left="520"/>
        <w:rPr>
          <w:sz w:val="24"/>
        </w:rPr>
      </w:pPr>
      <w:r>
        <w:rPr>
          <w:sz w:val="24"/>
          <w:u w:val="single"/>
        </w:rPr>
        <w:t>Things you need to know about the use of telemedicine for premature baby eye exams:</w:t>
      </w:r>
    </w:p>
    <w:p w:rsidR="00256482" w:rsidRDefault="008B068D">
      <w:pPr>
        <w:pStyle w:val="ListParagraph"/>
        <w:numPr>
          <w:ilvl w:val="1"/>
          <w:numId w:val="22"/>
        </w:numPr>
        <w:tabs>
          <w:tab w:val="left" w:pos="881"/>
        </w:tabs>
        <w:spacing w:before="185"/>
        <w:ind w:hanging="361"/>
        <w:rPr>
          <w:sz w:val="24"/>
        </w:rPr>
      </w:pPr>
      <w:r>
        <w:rPr>
          <w:sz w:val="24"/>
        </w:rPr>
        <w:t xml:space="preserve">The ophthalmologist may not check the photos or send the </w:t>
      </w:r>
      <w:r w:rsidR="00125E07">
        <w:rPr>
          <w:sz w:val="24"/>
        </w:rPr>
        <w:t>report immediately</w:t>
      </w:r>
      <w:r w:rsidR="002B3044">
        <w:rPr>
          <w:sz w:val="24"/>
        </w:rPr>
        <w:t xml:space="preserve">, </w:t>
      </w:r>
      <w:r w:rsidR="007320AD">
        <w:rPr>
          <w:sz w:val="24"/>
        </w:rPr>
        <w:t>but will</w:t>
      </w:r>
      <w:r w:rsidR="002B3044">
        <w:rPr>
          <w:sz w:val="24"/>
        </w:rPr>
        <w:t xml:space="preserve"> do so within 24 hours</w:t>
      </w:r>
      <w:r>
        <w:rPr>
          <w:sz w:val="24"/>
        </w:rPr>
        <w:t>.</w:t>
      </w:r>
    </w:p>
    <w:p w:rsidR="00256482" w:rsidRDefault="008B068D">
      <w:pPr>
        <w:pStyle w:val="ListParagraph"/>
        <w:numPr>
          <w:ilvl w:val="1"/>
          <w:numId w:val="22"/>
        </w:numPr>
        <w:tabs>
          <w:tab w:val="left" w:pos="881"/>
        </w:tabs>
        <w:spacing w:before="21"/>
        <w:ind w:hanging="361"/>
        <w:rPr>
          <w:sz w:val="24"/>
        </w:rPr>
      </w:pPr>
      <w:r>
        <w:rPr>
          <w:sz w:val="24"/>
        </w:rPr>
        <w:t>There may be some problems with checking photos for</w:t>
      </w:r>
      <w:r>
        <w:rPr>
          <w:spacing w:val="-7"/>
          <w:sz w:val="24"/>
        </w:rPr>
        <w:t xml:space="preserve"> </w:t>
      </w:r>
      <w:r>
        <w:rPr>
          <w:sz w:val="24"/>
        </w:rPr>
        <w:t>ROP:</w:t>
      </w:r>
    </w:p>
    <w:p w:rsidR="00256482" w:rsidRDefault="008B068D">
      <w:pPr>
        <w:pStyle w:val="ListParagraph"/>
        <w:numPr>
          <w:ilvl w:val="2"/>
          <w:numId w:val="22"/>
        </w:numPr>
        <w:tabs>
          <w:tab w:val="left" w:pos="1241"/>
        </w:tabs>
        <w:spacing w:before="24" w:line="259" w:lineRule="auto"/>
        <w:ind w:right="783"/>
        <w:rPr>
          <w:sz w:val="24"/>
        </w:rPr>
      </w:pPr>
      <w:r>
        <w:rPr>
          <w:sz w:val="24"/>
        </w:rPr>
        <w:t>The</w:t>
      </w:r>
      <w:r>
        <w:rPr>
          <w:spacing w:val="-4"/>
          <w:sz w:val="24"/>
        </w:rPr>
        <w:t xml:space="preserve"> </w:t>
      </w:r>
      <w:r>
        <w:rPr>
          <w:sz w:val="24"/>
        </w:rPr>
        <w:t>photos</w:t>
      </w:r>
      <w:r>
        <w:rPr>
          <w:spacing w:val="-4"/>
          <w:sz w:val="24"/>
        </w:rPr>
        <w:t xml:space="preserve"> </w:t>
      </w:r>
      <w:r>
        <w:rPr>
          <w:sz w:val="24"/>
        </w:rPr>
        <w:t>may</w:t>
      </w:r>
      <w:r>
        <w:rPr>
          <w:spacing w:val="-2"/>
          <w:sz w:val="24"/>
        </w:rPr>
        <w:t xml:space="preserve"> </w:t>
      </w:r>
      <w:r>
        <w:rPr>
          <w:sz w:val="24"/>
        </w:rPr>
        <w:t>not</w:t>
      </w:r>
      <w:r>
        <w:rPr>
          <w:spacing w:val="-3"/>
          <w:sz w:val="24"/>
        </w:rPr>
        <w:t xml:space="preserve"> </w:t>
      </w:r>
      <w:r>
        <w:rPr>
          <w:sz w:val="24"/>
        </w:rPr>
        <w:t>be</w:t>
      </w:r>
      <w:r>
        <w:rPr>
          <w:spacing w:val="-4"/>
          <w:sz w:val="24"/>
        </w:rPr>
        <w:t xml:space="preserve"> </w:t>
      </w:r>
      <w:r>
        <w:rPr>
          <w:sz w:val="24"/>
        </w:rPr>
        <w:t>good</w:t>
      </w:r>
      <w:r>
        <w:rPr>
          <w:spacing w:val="-2"/>
          <w:sz w:val="24"/>
        </w:rPr>
        <w:t xml:space="preserve"> </w:t>
      </w:r>
      <w:r>
        <w:rPr>
          <w:sz w:val="24"/>
        </w:rPr>
        <w:t>enough.</w:t>
      </w:r>
      <w:r>
        <w:rPr>
          <w:spacing w:val="-4"/>
          <w:sz w:val="24"/>
        </w:rPr>
        <w:t xml:space="preserve"> </w:t>
      </w:r>
      <w:r>
        <w:rPr>
          <w:sz w:val="24"/>
        </w:rPr>
        <w:t>If</w:t>
      </w:r>
      <w:r>
        <w:rPr>
          <w:spacing w:val="-1"/>
          <w:sz w:val="24"/>
        </w:rPr>
        <w:t xml:space="preserve"> </w:t>
      </w:r>
      <w:r>
        <w:rPr>
          <w:sz w:val="24"/>
        </w:rPr>
        <w:t>that</w:t>
      </w:r>
      <w:r>
        <w:rPr>
          <w:spacing w:val="-1"/>
          <w:sz w:val="24"/>
        </w:rPr>
        <w:t xml:space="preserve"> </w:t>
      </w:r>
      <w:r>
        <w:rPr>
          <w:sz w:val="24"/>
        </w:rPr>
        <w:t>happens,</w:t>
      </w:r>
      <w:r>
        <w:rPr>
          <w:spacing w:val="-4"/>
          <w:sz w:val="24"/>
        </w:rPr>
        <w:t xml:space="preserve"> </w:t>
      </w:r>
      <w:r>
        <w:rPr>
          <w:sz w:val="24"/>
        </w:rPr>
        <w:t>the</w:t>
      </w:r>
      <w:r>
        <w:rPr>
          <w:spacing w:val="-4"/>
          <w:sz w:val="24"/>
        </w:rPr>
        <w:t xml:space="preserve"> </w:t>
      </w:r>
      <w:r>
        <w:rPr>
          <w:sz w:val="24"/>
        </w:rPr>
        <w:t>ophthalmologist</w:t>
      </w:r>
      <w:r>
        <w:rPr>
          <w:spacing w:val="-3"/>
          <w:sz w:val="24"/>
        </w:rPr>
        <w:t xml:space="preserve"> </w:t>
      </w:r>
      <w:r>
        <w:rPr>
          <w:sz w:val="24"/>
        </w:rPr>
        <w:t>will</w:t>
      </w:r>
      <w:r>
        <w:rPr>
          <w:spacing w:val="-5"/>
          <w:sz w:val="24"/>
        </w:rPr>
        <w:t xml:space="preserve"> </w:t>
      </w:r>
      <w:r>
        <w:rPr>
          <w:sz w:val="24"/>
        </w:rPr>
        <w:t>ask</w:t>
      </w:r>
      <w:r>
        <w:rPr>
          <w:spacing w:val="-3"/>
          <w:sz w:val="24"/>
        </w:rPr>
        <w:t xml:space="preserve"> </w:t>
      </w:r>
      <w:r>
        <w:rPr>
          <w:sz w:val="24"/>
        </w:rPr>
        <w:t>the nurse to take the photos</w:t>
      </w:r>
      <w:r>
        <w:rPr>
          <w:spacing w:val="-9"/>
          <w:sz w:val="24"/>
        </w:rPr>
        <w:t xml:space="preserve"> </w:t>
      </w:r>
      <w:r>
        <w:rPr>
          <w:sz w:val="24"/>
        </w:rPr>
        <w:t>again.</w:t>
      </w:r>
    </w:p>
    <w:p w:rsidR="00256482" w:rsidRDefault="008B068D">
      <w:pPr>
        <w:pStyle w:val="ListParagraph"/>
        <w:numPr>
          <w:ilvl w:val="2"/>
          <w:numId w:val="22"/>
        </w:numPr>
        <w:tabs>
          <w:tab w:val="left" w:pos="1241"/>
        </w:tabs>
        <w:spacing w:before="31" w:line="259" w:lineRule="auto"/>
        <w:ind w:right="1042"/>
        <w:jc w:val="both"/>
        <w:rPr>
          <w:sz w:val="24"/>
        </w:rPr>
      </w:pPr>
      <w:r>
        <w:rPr>
          <w:sz w:val="24"/>
        </w:rPr>
        <w:t>The baby’s eye</w:t>
      </w:r>
      <w:r w:rsidR="00B91846">
        <w:rPr>
          <w:sz w:val="24"/>
        </w:rPr>
        <w:t xml:space="preserve"> c</w:t>
      </w:r>
      <w:r w:rsidR="00E5171F">
        <w:rPr>
          <w:sz w:val="24"/>
        </w:rPr>
        <w:t>ondition makes it impossible to take a clear photograph.</w:t>
      </w:r>
      <w:r w:rsidR="00E32F94">
        <w:rPr>
          <w:sz w:val="24"/>
        </w:rPr>
        <w:t xml:space="preserve"> </w:t>
      </w:r>
      <w:r>
        <w:rPr>
          <w:sz w:val="24"/>
        </w:rPr>
        <w:t xml:space="preserve">An ophthalmologist would then go to the hospital to examine the baby. Alternatively, the </w:t>
      </w:r>
      <w:r w:rsidR="00572D1B">
        <w:rPr>
          <w:sz w:val="24"/>
        </w:rPr>
        <w:t>baby may</w:t>
      </w:r>
      <w:r w:rsidR="00E5171F">
        <w:rPr>
          <w:sz w:val="24"/>
        </w:rPr>
        <w:t xml:space="preserve"> need </w:t>
      </w:r>
      <w:r w:rsidR="007320AD">
        <w:rPr>
          <w:sz w:val="24"/>
        </w:rPr>
        <w:t>to be</w:t>
      </w:r>
      <w:r>
        <w:rPr>
          <w:sz w:val="24"/>
        </w:rPr>
        <w:t xml:space="preserve"> transferred to another hospital where the eye exam can be performed in-person by an</w:t>
      </w:r>
      <w:r>
        <w:rPr>
          <w:spacing w:val="-19"/>
          <w:sz w:val="24"/>
        </w:rPr>
        <w:t xml:space="preserve"> </w:t>
      </w:r>
      <w:r>
        <w:rPr>
          <w:sz w:val="24"/>
        </w:rPr>
        <w:t>ophthalmologist.</w:t>
      </w:r>
    </w:p>
    <w:p w:rsidR="00256482" w:rsidRDefault="008B068D">
      <w:pPr>
        <w:pStyle w:val="ListParagraph"/>
        <w:numPr>
          <w:ilvl w:val="1"/>
          <w:numId w:val="22"/>
        </w:numPr>
        <w:tabs>
          <w:tab w:val="left" w:pos="881"/>
        </w:tabs>
        <w:spacing w:line="259" w:lineRule="auto"/>
        <w:ind w:right="623"/>
        <w:rPr>
          <w:sz w:val="24"/>
        </w:rPr>
      </w:pPr>
      <w:r>
        <w:rPr>
          <w:sz w:val="24"/>
        </w:rPr>
        <w:t xml:space="preserve">The </w:t>
      </w:r>
      <w:r w:rsidR="00572D1B">
        <w:rPr>
          <w:sz w:val="24"/>
        </w:rPr>
        <w:t>ophthalmologist may</w:t>
      </w:r>
      <w:r w:rsidR="000737EF">
        <w:rPr>
          <w:sz w:val="24"/>
        </w:rPr>
        <w:t xml:space="preserve"> determine that </w:t>
      </w:r>
      <w:r>
        <w:rPr>
          <w:sz w:val="24"/>
        </w:rPr>
        <w:t>the ROP is getting worse. The ophthalmologist will go to the hospital to examine the baby or request the baby be transferred to another hospital to be examined in-person. Th</w:t>
      </w:r>
      <w:r w:rsidR="000737EF">
        <w:rPr>
          <w:sz w:val="24"/>
        </w:rPr>
        <w:t>is</w:t>
      </w:r>
      <w:r>
        <w:rPr>
          <w:sz w:val="24"/>
        </w:rPr>
        <w:t xml:space="preserve"> exam might show that treatment is</w:t>
      </w:r>
      <w:r>
        <w:rPr>
          <w:spacing w:val="-7"/>
          <w:sz w:val="24"/>
        </w:rPr>
        <w:t xml:space="preserve"> </w:t>
      </w:r>
      <w:r>
        <w:rPr>
          <w:sz w:val="24"/>
        </w:rPr>
        <w:t>needed.</w:t>
      </w:r>
    </w:p>
    <w:p w:rsidR="00256482" w:rsidRDefault="008B068D">
      <w:pPr>
        <w:pStyle w:val="ListParagraph"/>
        <w:numPr>
          <w:ilvl w:val="1"/>
          <w:numId w:val="22"/>
        </w:numPr>
        <w:tabs>
          <w:tab w:val="left" w:pos="881"/>
        </w:tabs>
        <w:spacing w:line="259" w:lineRule="auto"/>
        <w:ind w:right="565"/>
        <w:rPr>
          <w:sz w:val="24"/>
        </w:rPr>
      </w:pPr>
      <w:r>
        <w:rPr>
          <w:sz w:val="24"/>
        </w:rPr>
        <w:t xml:space="preserve">The ophthalmologist </w:t>
      </w:r>
      <w:r w:rsidR="00572D1B">
        <w:rPr>
          <w:sz w:val="24"/>
        </w:rPr>
        <w:t>may determine</w:t>
      </w:r>
      <w:r w:rsidR="000737EF">
        <w:rPr>
          <w:sz w:val="24"/>
        </w:rPr>
        <w:t xml:space="preserve"> that</w:t>
      </w:r>
      <w:r>
        <w:rPr>
          <w:sz w:val="24"/>
        </w:rPr>
        <w:t xml:space="preserve"> the </w:t>
      </w:r>
      <w:r w:rsidR="00572D1B">
        <w:rPr>
          <w:sz w:val="24"/>
        </w:rPr>
        <w:t>baby’s retinas</w:t>
      </w:r>
      <w:r>
        <w:rPr>
          <w:sz w:val="24"/>
        </w:rPr>
        <w:t xml:space="preserve"> are getting better</w:t>
      </w:r>
      <w:r w:rsidR="000737EF">
        <w:rPr>
          <w:sz w:val="24"/>
        </w:rPr>
        <w:t>, but it needs to be confirmed by an in</w:t>
      </w:r>
      <w:r w:rsidR="00B91846">
        <w:rPr>
          <w:sz w:val="24"/>
        </w:rPr>
        <w:t>-</w:t>
      </w:r>
      <w:r w:rsidR="000737EF">
        <w:rPr>
          <w:sz w:val="24"/>
        </w:rPr>
        <w:t>person exam</w:t>
      </w:r>
      <w:r>
        <w:rPr>
          <w:sz w:val="24"/>
        </w:rPr>
        <w:t>.</w:t>
      </w:r>
      <w:r w:rsidR="00E32F94">
        <w:rPr>
          <w:sz w:val="24"/>
        </w:rPr>
        <w:t xml:space="preserve"> </w:t>
      </w:r>
      <w:r w:rsidR="002B3044">
        <w:rPr>
          <w:sz w:val="24"/>
        </w:rPr>
        <w:t>A confirmatory</w:t>
      </w:r>
      <w:r>
        <w:rPr>
          <w:sz w:val="24"/>
        </w:rPr>
        <w:t xml:space="preserve"> examination will require the baby’s family to take the child to the ophthalmologist’s office, which may require considerable travel. The exam might show that the baby does not need more eye photos or exams. Alternatively, the exam may show that the baby requires additional exams at the ophthalmologist’s</w:t>
      </w:r>
      <w:r>
        <w:rPr>
          <w:spacing w:val="-4"/>
          <w:sz w:val="24"/>
        </w:rPr>
        <w:t xml:space="preserve"> </w:t>
      </w:r>
      <w:r>
        <w:rPr>
          <w:sz w:val="24"/>
        </w:rPr>
        <w:t>office.</w:t>
      </w:r>
    </w:p>
    <w:p w:rsidR="00256482" w:rsidRDefault="00256482">
      <w:pPr>
        <w:pStyle w:val="BodyText"/>
        <w:spacing w:before="10"/>
        <w:rPr>
          <w:sz w:val="25"/>
        </w:rPr>
      </w:pPr>
    </w:p>
    <w:p w:rsidR="00256482" w:rsidRDefault="008B068D">
      <w:pPr>
        <w:ind w:left="520"/>
        <w:rPr>
          <w:sz w:val="24"/>
        </w:rPr>
      </w:pPr>
      <w:r>
        <w:rPr>
          <w:b/>
          <w:sz w:val="24"/>
        </w:rPr>
        <w:t>Consent</w:t>
      </w:r>
      <w:r>
        <w:rPr>
          <w:sz w:val="24"/>
        </w:rPr>
        <w:t>. By signing below, you agree that:</w:t>
      </w:r>
    </w:p>
    <w:p w:rsidR="00256482" w:rsidRDefault="008B068D">
      <w:pPr>
        <w:pStyle w:val="ListParagraph"/>
        <w:numPr>
          <w:ilvl w:val="0"/>
          <w:numId w:val="15"/>
        </w:numPr>
        <w:tabs>
          <w:tab w:val="left" w:pos="880"/>
          <w:tab w:val="left" w:pos="881"/>
        </w:tabs>
        <w:spacing w:before="23"/>
        <w:ind w:left="880" w:hanging="361"/>
        <w:rPr>
          <w:rFonts w:ascii="Symbol" w:hAnsi="Symbol"/>
          <w:sz w:val="24"/>
        </w:rPr>
      </w:pPr>
      <w:r>
        <w:rPr>
          <w:sz w:val="24"/>
        </w:rPr>
        <w:t>You have read this informed consent form, or someone has read it to</w:t>
      </w:r>
      <w:r>
        <w:rPr>
          <w:spacing w:val="-8"/>
          <w:sz w:val="24"/>
        </w:rPr>
        <w:t xml:space="preserve"> </w:t>
      </w:r>
      <w:r>
        <w:rPr>
          <w:sz w:val="24"/>
        </w:rPr>
        <w:t>you.</w:t>
      </w:r>
    </w:p>
    <w:p w:rsidR="00256482" w:rsidRDefault="008B068D">
      <w:pPr>
        <w:pStyle w:val="ListParagraph"/>
        <w:numPr>
          <w:ilvl w:val="0"/>
          <w:numId w:val="15"/>
        </w:numPr>
        <w:tabs>
          <w:tab w:val="left" w:pos="880"/>
          <w:tab w:val="left" w:pos="881"/>
        </w:tabs>
        <w:spacing w:before="45"/>
        <w:ind w:left="880" w:hanging="361"/>
        <w:rPr>
          <w:rFonts w:ascii="Symbol" w:hAnsi="Symbol"/>
          <w:sz w:val="24"/>
        </w:rPr>
      </w:pPr>
      <w:r>
        <w:rPr>
          <w:sz w:val="24"/>
        </w:rPr>
        <w:t>You understand the information in this</w:t>
      </w:r>
      <w:r>
        <w:rPr>
          <w:spacing w:val="-4"/>
          <w:sz w:val="24"/>
        </w:rPr>
        <w:t xml:space="preserve"> </w:t>
      </w:r>
      <w:r>
        <w:rPr>
          <w:sz w:val="24"/>
        </w:rPr>
        <w:t>form.</w:t>
      </w:r>
    </w:p>
    <w:p w:rsidR="00256482" w:rsidRDefault="008B068D">
      <w:pPr>
        <w:pStyle w:val="ListParagraph"/>
        <w:numPr>
          <w:ilvl w:val="0"/>
          <w:numId w:val="15"/>
        </w:numPr>
        <w:tabs>
          <w:tab w:val="left" w:pos="880"/>
          <w:tab w:val="left" w:pos="881"/>
        </w:tabs>
        <w:spacing w:before="45"/>
        <w:ind w:left="880" w:hanging="361"/>
        <w:rPr>
          <w:rFonts w:ascii="Symbol" w:hAnsi="Symbol"/>
          <w:sz w:val="24"/>
        </w:rPr>
      </w:pPr>
      <w:r>
        <w:rPr>
          <w:sz w:val="24"/>
        </w:rPr>
        <w:t>The hospital staff offered you a copy of this</w:t>
      </w:r>
      <w:r>
        <w:rPr>
          <w:spacing w:val="-7"/>
          <w:sz w:val="24"/>
        </w:rPr>
        <w:t xml:space="preserve"> </w:t>
      </w:r>
      <w:r>
        <w:rPr>
          <w:sz w:val="24"/>
        </w:rPr>
        <w:t>form.</w:t>
      </w:r>
    </w:p>
    <w:p w:rsidR="00256482" w:rsidRDefault="008B068D">
      <w:pPr>
        <w:pStyle w:val="ListParagraph"/>
        <w:numPr>
          <w:ilvl w:val="0"/>
          <w:numId w:val="15"/>
        </w:numPr>
        <w:tabs>
          <w:tab w:val="left" w:pos="880"/>
          <w:tab w:val="left" w:pos="881"/>
        </w:tabs>
        <w:spacing w:before="42"/>
        <w:ind w:left="880" w:hanging="361"/>
        <w:rPr>
          <w:rFonts w:ascii="Symbol" w:hAnsi="Symbol"/>
          <w:sz w:val="24"/>
        </w:rPr>
      </w:pPr>
      <w:r>
        <w:rPr>
          <w:sz w:val="24"/>
        </w:rPr>
        <w:t>The hospital staff answered your questions about using photos to check for</w:t>
      </w:r>
      <w:r>
        <w:rPr>
          <w:spacing w:val="-15"/>
          <w:sz w:val="24"/>
        </w:rPr>
        <w:t xml:space="preserve"> </w:t>
      </w:r>
      <w:r>
        <w:rPr>
          <w:sz w:val="24"/>
        </w:rPr>
        <w:t>ROP.</w:t>
      </w:r>
    </w:p>
    <w:p w:rsidR="00256482" w:rsidRDefault="008B068D">
      <w:pPr>
        <w:pStyle w:val="ListParagraph"/>
        <w:numPr>
          <w:ilvl w:val="0"/>
          <w:numId w:val="15"/>
        </w:numPr>
        <w:tabs>
          <w:tab w:val="left" w:pos="880"/>
          <w:tab w:val="left" w:pos="881"/>
        </w:tabs>
        <w:spacing w:before="45"/>
        <w:ind w:left="880" w:hanging="361"/>
        <w:rPr>
          <w:rFonts w:ascii="Symbol" w:hAnsi="Symbol"/>
          <w:sz w:val="24"/>
        </w:rPr>
      </w:pPr>
      <w:r>
        <w:rPr>
          <w:sz w:val="24"/>
        </w:rPr>
        <w:t>Telemedicine may be used for your baby’s eye</w:t>
      </w:r>
      <w:r>
        <w:rPr>
          <w:spacing w:val="-4"/>
          <w:sz w:val="24"/>
        </w:rPr>
        <w:t xml:space="preserve"> </w:t>
      </w:r>
      <w:r>
        <w:rPr>
          <w:sz w:val="24"/>
        </w:rPr>
        <w:t>examinations.</w:t>
      </w:r>
    </w:p>
    <w:p w:rsidR="00256482" w:rsidRPr="00A777E6" w:rsidRDefault="008B068D">
      <w:pPr>
        <w:pStyle w:val="ListParagraph"/>
        <w:numPr>
          <w:ilvl w:val="0"/>
          <w:numId w:val="15"/>
        </w:numPr>
        <w:tabs>
          <w:tab w:val="left" w:pos="880"/>
          <w:tab w:val="left" w:pos="881"/>
        </w:tabs>
        <w:spacing w:before="44" w:line="273" w:lineRule="auto"/>
        <w:ind w:left="880" w:right="1017"/>
        <w:rPr>
          <w:rFonts w:ascii="Symbol" w:hAnsi="Symbol"/>
          <w:sz w:val="24"/>
        </w:rPr>
      </w:pPr>
      <w:r>
        <w:rPr>
          <w:sz w:val="24"/>
        </w:rPr>
        <w:t xml:space="preserve">You will bring your baby </w:t>
      </w:r>
      <w:r w:rsidR="00572D1B">
        <w:rPr>
          <w:sz w:val="24"/>
        </w:rPr>
        <w:t>to the</w:t>
      </w:r>
      <w:r w:rsidR="000737EF">
        <w:rPr>
          <w:sz w:val="24"/>
        </w:rPr>
        <w:t xml:space="preserve"> ophthalmologist’s</w:t>
      </w:r>
      <w:r>
        <w:rPr>
          <w:sz w:val="24"/>
        </w:rPr>
        <w:t xml:space="preserve"> </w:t>
      </w:r>
      <w:r w:rsidR="004121A1">
        <w:rPr>
          <w:sz w:val="24"/>
        </w:rPr>
        <w:t>office at</w:t>
      </w:r>
      <w:r w:rsidR="002B3044">
        <w:rPr>
          <w:sz w:val="24"/>
        </w:rPr>
        <w:t xml:space="preserve"> the time recommended after</w:t>
      </w:r>
      <w:r>
        <w:rPr>
          <w:sz w:val="24"/>
        </w:rPr>
        <w:t xml:space="preserve"> discharge to have an in-person eye examination. Failure to do so may result in Child Protective Services</w:t>
      </w:r>
      <w:r w:rsidR="000737EF">
        <w:rPr>
          <w:sz w:val="24"/>
        </w:rPr>
        <w:t xml:space="preserve"> or similar agency</w:t>
      </w:r>
      <w:r>
        <w:rPr>
          <w:sz w:val="24"/>
        </w:rPr>
        <w:t xml:space="preserve"> being</w:t>
      </w:r>
      <w:r>
        <w:rPr>
          <w:spacing w:val="-3"/>
          <w:sz w:val="24"/>
        </w:rPr>
        <w:t xml:space="preserve"> </w:t>
      </w:r>
      <w:r>
        <w:rPr>
          <w:sz w:val="24"/>
        </w:rPr>
        <w:t>contacted</w:t>
      </w:r>
      <w:r>
        <w:rPr>
          <w:spacing w:val="-3"/>
          <w:sz w:val="24"/>
        </w:rPr>
        <w:t xml:space="preserve"> </w:t>
      </w:r>
      <w:r>
        <w:rPr>
          <w:sz w:val="24"/>
        </w:rPr>
        <w:t>to</w:t>
      </w:r>
      <w:r>
        <w:rPr>
          <w:spacing w:val="-4"/>
          <w:sz w:val="24"/>
        </w:rPr>
        <w:t xml:space="preserve"> </w:t>
      </w:r>
      <w:r>
        <w:rPr>
          <w:sz w:val="24"/>
        </w:rPr>
        <w:t>assist</w:t>
      </w:r>
      <w:r>
        <w:rPr>
          <w:spacing w:val="-1"/>
          <w:sz w:val="24"/>
        </w:rPr>
        <w:t xml:space="preserve"> </w:t>
      </w:r>
      <w:r>
        <w:rPr>
          <w:sz w:val="24"/>
        </w:rPr>
        <w:t>in</w:t>
      </w:r>
      <w:r>
        <w:rPr>
          <w:spacing w:val="-4"/>
          <w:sz w:val="24"/>
        </w:rPr>
        <w:t xml:space="preserve"> </w:t>
      </w:r>
      <w:r>
        <w:rPr>
          <w:sz w:val="24"/>
        </w:rPr>
        <w:t>having</w:t>
      </w:r>
      <w:r>
        <w:rPr>
          <w:spacing w:val="-2"/>
          <w:sz w:val="24"/>
        </w:rPr>
        <w:t xml:space="preserve"> </w:t>
      </w:r>
      <w:r>
        <w:rPr>
          <w:sz w:val="24"/>
        </w:rPr>
        <w:t>your</w:t>
      </w:r>
      <w:r>
        <w:rPr>
          <w:spacing w:val="-4"/>
          <w:sz w:val="24"/>
        </w:rPr>
        <w:t xml:space="preserve"> </w:t>
      </w:r>
      <w:r>
        <w:rPr>
          <w:sz w:val="24"/>
        </w:rPr>
        <w:t>baby’s</w:t>
      </w:r>
      <w:r>
        <w:rPr>
          <w:spacing w:val="-2"/>
          <w:sz w:val="24"/>
        </w:rPr>
        <w:t xml:space="preserve"> </w:t>
      </w:r>
      <w:r>
        <w:rPr>
          <w:sz w:val="24"/>
        </w:rPr>
        <w:t>eyes</w:t>
      </w:r>
      <w:r>
        <w:rPr>
          <w:spacing w:val="-5"/>
          <w:sz w:val="24"/>
        </w:rPr>
        <w:t xml:space="preserve"> </w:t>
      </w:r>
      <w:r>
        <w:rPr>
          <w:sz w:val="24"/>
        </w:rPr>
        <w:t>properly</w:t>
      </w:r>
      <w:r>
        <w:rPr>
          <w:spacing w:val="-5"/>
          <w:sz w:val="24"/>
        </w:rPr>
        <w:t xml:space="preserve"> </w:t>
      </w:r>
      <w:r>
        <w:rPr>
          <w:sz w:val="24"/>
        </w:rPr>
        <w:t>examined</w:t>
      </w:r>
      <w:r>
        <w:rPr>
          <w:spacing w:val="-2"/>
          <w:sz w:val="24"/>
        </w:rPr>
        <w:t xml:space="preserve"> </w:t>
      </w:r>
      <w:r>
        <w:rPr>
          <w:sz w:val="24"/>
        </w:rPr>
        <w:t>in-person</w:t>
      </w:r>
      <w:r>
        <w:rPr>
          <w:spacing w:val="-2"/>
          <w:sz w:val="24"/>
        </w:rPr>
        <w:t xml:space="preserve"> </w:t>
      </w:r>
      <w:r w:rsidR="00572D1B">
        <w:rPr>
          <w:sz w:val="24"/>
        </w:rPr>
        <w:t>by</w:t>
      </w:r>
      <w:r w:rsidR="00572D1B">
        <w:rPr>
          <w:spacing w:val="-4"/>
          <w:sz w:val="24"/>
        </w:rPr>
        <w:t xml:space="preserve"> </w:t>
      </w:r>
      <w:r w:rsidR="00572D1B">
        <w:rPr>
          <w:sz w:val="24"/>
        </w:rPr>
        <w:t>the</w:t>
      </w:r>
      <w:r w:rsidR="000737EF">
        <w:rPr>
          <w:sz w:val="24"/>
        </w:rPr>
        <w:t xml:space="preserve"> ophthalmologist</w:t>
      </w:r>
      <w:r>
        <w:rPr>
          <w:sz w:val="24"/>
        </w:rPr>
        <w:t>.</w:t>
      </w:r>
    </w:p>
    <w:p w:rsidR="002213CC" w:rsidRPr="00796B66" w:rsidRDefault="002213CC">
      <w:pPr>
        <w:pStyle w:val="ListParagraph"/>
        <w:numPr>
          <w:ilvl w:val="0"/>
          <w:numId w:val="15"/>
        </w:numPr>
        <w:tabs>
          <w:tab w:val="left" w:pos="880"/>
          <w:tab w:val="left" w:pos="881"/>
        </w:tabs>
        <w:spacing w:before="44" w:line="273" w:lineRule="auto"/>
        <w:ind w:left="880" w:right="1017"/>
        <w:rPr>
          <w:rFonts w:ascii="Symbol" w:hAnsi="Symbol"/>
          <w:sz w:val="24"/>
        </w:rPr>
      </w:pPr>
      <w:r>
        <w:rPr>
          <w:sz w:val="24"/>
        </w:rPr>
        <w:t>You have been offered a copy of this document.</w:t>
      </w:r>
    </w:p>
    <w:p w:rsidR="00796B66" w:rsidRDefault="00796B66" w:rsidP="00796B66">
      <w:pPr>
        <w:pStyle w:val="ListParagraph"/>
        <w:tabs>
          <w:tab w:val="left" w:pos="880"/>
          <w:tab w:val="left" w:pos="881"/>
        </w:tabs>
        <w:spacing w:before="44" w:line="273" w:lineRule="auto"/>
        <w:ind w:left="880" w:right="1017" w:firstLine="0"/>
        <w:rPr>
          <w:rFonts w:ascii="Symbol" w:hAnsi="Symbol"/>
          <w:sz w:val="24"/>
        </w:rPr>
      </w:pPr>
    </w:p>
    <w:p w:rsidR="002213CC" w:rsidRDefault="00191CA9" w:rsidP="00796B66">
      <w:pPr>
        <w:pStyle w:val="BodyText"/>
        <w:ind w:left="402"/>
        <w:rPr>
          <w:sz w:val="20"/>
        </w:rPr>
      </w:pPr>
      <w:r>
        <w:rPr>
          <w:noProof/>
          <w:sz w:val="20"/>
          <w:lang w:bidi="ar-SA"/>
        </w:rPr>
        <mc:AlternateContent>
          <mc:Choice Requires="wps">
            <w:drawing>
              <wp:inline distT="0" distB="0" distL="0" distR="0" wp14:anchorId="5FF83E42" wp14:editId="1A1F81EC">
                <wp:extent cx="6108700" cy="600075"/>
                <wp:effectExtent l="0" t="0" r="25400" b="2857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600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030D" w:rsidRDefault="008A030D">
                            <w:pPr>
                              <w:spacing w:before="18" w:line="256" w:lineRule="auto"/>
                              <w:ind w:left="107" w:right="571"/>
                              <w:rPr>
                                <w:b/>
                                <w:sz w:val="24"/>
                              </w:rPr>
                            </w:pPr>
                            <w:r>
                              <w:rPr>
                                <w:b/>
                                <w:sz w:val="24"/>
                              </w:rPr>
                              <w:t xml:space="preserve">I agree that photos can be used to check my baby’s eyes for ROP and agree to bring my baby to Dr. </w:t>
                            </w:r>
                            <w:proofErr w:type="spellStart"/>
                            <w:r>
                              <w:rPr>
                                <w:b/>
                                <w:sz w:val="24"/>
                              </w:rPr>
                              <w:t>xxxxxx’s</w:t>
                            </w:r>
                            <w:proofErr w:type="spellEnd"/>
                            <w:r>
                              <w:rPr>
                                <w:b/>
                                <w:sz w:val="24"/>
                              </w:rPr>
                              <w:t xml:space="preserve"> office as directed after discharge for an in-person eye examination. </w:t>
                            </w:r>
                          </w:p>
                        </w:txbxContent>
                      </wps:txbx>
                      <wps:bodyPr rot="0" vert="horz" wrap="square" lIns="0" tIns="0" rIns="0" bIns="0" anchor="t" anchorCtr="0" upright="1">
                        <a:noAutofit/>
                      </wps:bodyPr>
                    </wps:wsp>
                  </a:graphicData>
                </a:graphic>
              </wp:inline>
            </w:drawing>
          </mc:Choice>
          <mc:Fallback>
            <w:pict>
              <v:shape w14:anchorId="5FF83E42" id="Text Box 20" o:spid="_x0000_s1031" type="#_x0000_t202" style="width:48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ahdQIAAAoFAAAOAAAAZHJzL2Uyb0RvYy54bWysVG1v2yAQ/j5p/wHxPbWdpWli1am6OJkm&#10;7U1q9wMI4BgNAwMSu5v233dAnLbrl2maP+CzOZ675+45rm+GTqIjt05oVeHiIseIK6qZUPsKf73f&#10;ThYYOU8UI1IrXuEH7vDN6vWr696UfKpbLRm3CECUK3tT4dZ7U2aZoy3viLvQhivYbLTtiIdPu8+Y&#10;JT2gdzKb5vk867VlxmrKnYO/ddrEq4jfNJz6z03juEeywpCbj6uN6y6s2eqalHtLTCvoKQ3yD1l0&#10;RCgIeoaqiSfoYMULqE5Qq51u/AXVXaabRlAeOQCbIv+DzV1LDI9coDjOnMvk/h8s/XT8YpFg0Lsl&#10;Rop00KN7Pnj0Vg9oGuvTG1eC250BRz/Af/CNXJ35oOk3ByXMnviE0rvSBe9d/1EzACQHr+OJobFd&#10;qBLwRgADDXk4NyEEpfBzXuSLqxy2KOzN8zy/ugxdykg5njbW+XdcdygYFbbQ5IhOjh+cT66jSwim&#10;9FZIGRstFeoD6HKeCGgpWNgMbs7ud2tp0ZEEqcTnFNc9dQvINXFt8otbSUSd8KBkKboKL86nSdly&#10;wjaKxfCeCJlsYCNViAqsIemTlRTzc5kvN4vNYjaZTeebySyv68ntdj2bzLfF1WX9pl6v6+JXIFDM&#10;ylYwxlXgMKq3mP2dOk5zlHR31u8zrs9Kso3Py5Jkz9OInQJW4zuyi/oIkkji8MNuiJqLnQ1y2Wn2&#10;AIKxOg0oXChgtNr+wKiH4ayw+34glmMk3ytQf5jk0bCjsRsNoigcrbDHKJlrnyb+YKzYt4Cc9Kv0&#10;LQizEVEzj1mc5AwDFzmcLocw0U+/o9fjFbb6DQAA//8DAFBLAwQUAAYACAAAACEAxbH5J9kAAAAE&#10;AQAADwAAAGRycy9kb3ducmV2LnhtbEyPwU7DQAxE70j8w8pI3OimVQmQZlOhSOXCAdH2A7ZZk0TN&#10;ekPWTdO/x3ChF8ujscZv8vXkOzXiENtABuazBBRSFVxLtYH9bvPwDCqyJWe7QGjgghHWxe1NbjMX&#10;zvSJ45ZrJSEUM2ugYe4zrWPVoLdxFnok8b7C4C2LHGrtBnuWcN/pRZKk2tuW5ENjeywbrI7bkzfw&#10;9rFj/p7vlxTfx81TmfbppeyNub+bXlegGCf+P4ZffEGHQpgO4UQuqs6AFOG/Kd5LuhB5kGX5CLrI&#10;9TV88QMAAP//AwBQSwECLQAUAAYACAAAACEAtoM4kv4AAADhAQAAEwAAAAAAAAAAAAAAAAAAAAAA&#10;W0NvbnRlbnRfVHlwZXNdLnhtbFBLAQItABQABgAIAAAAIQA4/SH/1gAAAJQBAAALAAAAAAAAAAAA&#10;AAAAAC8BAABfcmVscy8ucmVsc1BLAQItABQABgAIAAAAIQBZfEahdQIAAAoFAAAOAAAAAAAAAAAA&#10;AAAAAC4CAABkcnMvZTJvRG9jLnhtbFBLAQItABQABgAIAAAAIQDFsfkn2QAAAAQBAAAPAAAAAAAA&#10;AAAAAAAAAM8EAABkcnMvZG93bnJldi54bWxQSwUGAAAAAAQABADzAAAA1QUAAAAA&#10;" filled="f" strokeweight=".48pt">
                <v:path arrowok="t"/>
                <v:textbox inset="0,0,0,0">
                  <w:txbxContent>
                    <w:p w:rsidR="008A030D" w:rsidRDefault="008A030D">
                      <w:pPr>
                        <w:spacing w:before="18" w:line="256" w:lineRule="auto"/>
                        <w:ind w:left="107" w:right="571"/>
                        <w:rPr>
                          <w:b/>
                          <w:sz w:val="24"/>
                        </w:rPr>
                      </w:pPr>
                      <w:r>
                        <w:rPr>
                          <w:b/>
                          <w:sz w:val="24"/>
                        </w:rPr>
                        <w:t xml:space="preserve">I agree that photos can be used to check my baby’s eyes for ROP and agree to bring my baby to Dr. </w:t>
                      </w:r>
                      <w:proofErr w:type="spellStart"/>
                      <w:r>
                        <w:rPr>
                          <w:b/>
                          <w:sz w:val="24"/>
                        </w:rPr>
                        <w:t>xxxxxx’s</w:t>
                      </w:r>
                      <w:proofErr w:type="spellEnd"/>
                      <w:r>
                        <w:rPr>
                          <w:b/>
                          <w:sz w:val="24"/>
                        </w:rPr>
                        <w:t xml:space="preserve"> office as directed after discharge for an in-person eye examination. </w:t>
                      </w:r>
                    </w:p>
                  </w:txbxContent>
                </v:textbox>
                <w10:anchorlock/>
              </v:shape>
            </w:pict>
          </mc:Fallback>
        </mc:AlternateContent>
      </w:r>
    </w:p>
    <w:p w:rsidR="002213CC" w:rsidRDefault="002213CC" w:rsidP="00796B66">
      <w:pPr>
        <w:pStyle w:val="BodyText"/>
        <w:ind w:left="402"/>
        <w:rPr>
          <w:sz w:val="20"/>
        </w:rPr>
      </w:pPr>
    </w:p>
    <w:p w:rsidR="002213CC" w:rsidRDefault="002213CC" w:rsidP="00796B66">
      <w:pPr>
        <w:pStyle w:val="BodyText"/>
        <w:ind w:left="402"/>
        <w:rPr>
          <w:sz w:val="20"/>
        </w:rPr>
      </w:pPr>
    </w:p>
    <w:p w:rsidR="002213CC" w:rsidRDefault="002213CC" w:rsidP="002213CC">
      <w:pPr>
        <w:pStyle w:val="BodyText"/>
        <w:spacing w:before="2"/>
        <w:rPr>
          <w:b/>
          <w:sz w:val="12"/>
        </w:rPr>
      </w:pPr>
      <w:r>
        <w:rPr>
          <w:noProof/>
          <w:lang w:bidi="ar-SA"/>
        </w:rPr>
        <mc:AlternateContent>
          <mc:Choice Requires="wps">
            <w:drawing>
              <wp:anchor distT="0" distB="0" distL="0" distR="0" simplePos="0" relativeHeight="251689984" behindDoc="1" locked="0" layoutInCell="1" allowOverlap="1" wp14:anchorId="028E958A" wp14:editId="0FBB9A99">
                <wp:simplePos x="0" y="0"/>
                <wp:positionH relativeFrom="page">
                  <wp:posOffset>914400</wp:posOffset>
                </wp:positionH>
                <wp:positionV relativeFrom="paragraph">
                  <wp:posOffset>125095</wp:posOffset>
                </wp:positionV>
                <wp:extent cx="3658235" cy="1270"/>
                <wp:effectExtent l="0" t="0" r="0" b="0"/>
                <wp:wrapTopAndBottom/>
                <wp:docPr id="5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DDBB" id="Freeform 19" o:spid="_x0000_s1026" style="position:absolute;margin-left:1in;margin-top:9.85pt;width:288.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eTBgMAAKcGAAAOAAAAZHJzL2Uyb0RvYy54bWysVduO2jAQfa/Uf7D82IpNAiFctGG1IlBV&#10;2rYrLf0AkzgkqmO7tiFsq/57x3bCAqtKVdU8hHFmPHPmzIXbu2PD0IEqXQue4ugmxIjyXBQ136X4&#10;62Y9mGKkDeEFYYLTFD9Tje8Wb9/ctnJOh6ISrKAKgROu561McWWMnAeBzivaEH0jJOWgLIVqiIGj&#10;2gWFIi14b1gwDMMkaIUqpBI51Rq+Zl6JF85/WdLcfClLTQ1iKQZsxr2Ve2/tO1jckvlOEVnVeQeD&#10;/AOKhtQcgp5cZcQQtFf1K1dNnSuhRWluctEEoizrnLocIJsovMrmqSKSulyAHC1PNOn/5zb/fHhU&#10;qC5SPE4w4qSBGq0VpZZxFM0sP63UczB7ko/KZqjlg8i/aVAEFxp70GCDtu0nUYAbsjfCcXIsVWNv&#10;Qrbo6Kh/PlFPjwbl8HGUjKfD0RijHHTRcOIqE5B5fzffa/OBCueHHB608YUrQHK0Fx32DRS5bBjU&#10;8P0AhSiKY//qCn0yi3qzdwHahKhF40kSXRsNeyPnawIVcg6vzUa9mfU1PPMF+Hc9QlL1oPMj71CD&#10;hIgdlNDxJIW2/GwAW08QeAAjm+EfbCH2ta2/04VQMAHXva8wgt7f+jQkMRaZDWFF1EInWCrsh0Yc&#10;6EY4lbmqHAR50TJ+buWun6PyarhhA0DbeMEFtVjPKsvFumbMlZZxCyUKk2TqsGjB6sJqLRytdtsl&#10;U+hA7Fi7x2YD3i7MpNImI7rydk7lk1ZizwsXpqKkWHWyITXzMjhijnVoz44c26huoH/OwtlquprG&#10;g3iYrAZxmGWD+/UyHiTraDLORtlymUW/LOYonld1UVBuYffLJYr/bni7NefXwmm9XKR3wcLaPa9Z&#10;CC5hOJIgl/7XV6GfXT/sW1E8wxwr4bclbHcQKqF+YNTCpkyx/r4nimLEPnJYRTM7ZLBa3SEew5hg&#10;pM4123MN4Tm4SrHB0PpWXBq/jvdS1bsKIvne4+Ie9kdZ20F3i8aj6g6wDV0G3ea26/b87Kxe/l8W&#10;vwEAAP//AwBQSwMEFAAGAAgAAAAhABS1hOjdAAAACQEAAA8AAABkcnMvZG93bnJldi54bWxMj8FO&#10;w0AMRO9I/MPKSFwQ3aRUlIRsKgSCE6pK2g9wE5ONyHpDdtuGv8c9wc1jj8ZvitXkenWkMXSeDaSz&#10;BBRx7ZuOWwO77evtA6gQkRvsPZOBHwqwKi8vCswbf+IPOlaxVRLCIUcDNsYh1zrUlhyGmR+I5fbp&#10;R4dR5NjqZsSThLtez5PkXjvsWD5YHOjZUv1VHZyBzcbGu3X99tIPVfr9nuINckbGXF9NT4+gIk3x&#10;zwxnfEGHUpj2/sBNUL3oxUK6RBmyJSgxLOdJCmp/XmSgy0L/b1D+AgAA//8DAFBLAQItABQABgAI&#10;AAAAIQC2gziS/gAAAOEBAAATAAAAAAAAAAAAAAAAAAAAAABbQ29udGVudF9UeXBlc10ueG1sUEsB&#10;Ai0AFAAGAAgAAAAhADj9If/WAAAAlAEAAAsAAAAAAAAAAAAAAAAALwEAAF9yZWxzLy5yZWxzUEsB&#10;Ai0AFAAGAAgAAAAhAEwYl5MGAwAApwYAAA4AAAAAAAAAAAAAAAAALgIAAGRycy9lMm9Eb2MueG1s&#10;UEsBAi0AFAAGAAgAAAAhABS1hOjdAAAACQEAAA8AAAAAAAAAAAAAAAAAYA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59CFA12B" wp14:editId="1F93F1E9">
                <wp:simplePos x="0" y="0"/>
                <wp:positionH relativeFrom="page">
                  <wp:posOffset>5029835</wp:posOffset>
                </wp:positionH>
                <wp:positionV relativeFrom="paragraph">
                  <wp:posOffset>125095</wp:posOffset>
                </wp:positionV>
                <wp:extent cx="1829435" cy="1270"/>
                <wp:effectExtent l="0" t="0" r="0" b="0"/>
                <wp:wrapTopAndBottom/>
                <wp:docPr id="5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7B62" id="Freeform 18" o:spid="_x0000_s1026" style="position:absolute;margin-left:396.05pt;margin-top:9.85pt;width:14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mZBwMAAKgGAAAOAAAAZHJzL2Uyb0RvYy54bWysVVFvmzAQfp+0/2D5cVMKpjQhUUk1hWSa&#10;1G2Vmv0AB0xAA5vZTkg37b/vfECapJs0TeOB2Nz5u+++811u7w51RfZCm1LJmLIrnxIhU5WVchvT&#10;L+vVKKLEWC4zXikpYvokDL2bv3512zYzEahCVZnQBECkmbVNTAtrm5nnmbQQNTdXqhESjLnSNbew&#10;1Vsv07wF9LryAt8fe63SWaNVKoyBr0lnpHPEz3OR2s95boQlVUyBm8W3xvfGvb35LZ9tNW+KMu1p&#10;8H9gUfNSQtAjVMItJztdvoCqy1Qro3J7laraU3lepgJzgGyYf5HNY8EbgbmAOKY5ymT+H2z6af+g&#10;SZnF9GZCieQ11GilhXCKExY5fdrGzMDtsXnQLkPT3Kv0qwGDd2ZxGwM+ZNN+VBnA8J1VqMkh17U7&#10;CdmSA0r/dJReHCxJ4SOLgml4fUNJCjYWTLAyHp8NZ9Odse+FQhy+vze2K1wGK5Q967mvoch5XUEN&#10;346ITybTgOGrL/TRjQ1ubzyy9klLgihil07B4IRYzI/84Ldg14OfAwtOwCCB7UCRFwPr9CB72rAi&#10;3HWKj0I1yjiB1kBuUAgQwMml+AdfiH3p253pQ2hogcvLrymBy7/p0m24dcxcCLckbUxRC/ehVnux&#10;VmiyF6WDIM/WSp564fFTVp0ZTrgAcG+6BQZ1XE9KK9WqrCqsbSUdFeaPxxGKY1RVZs7q6Bi93Swq&#10;Tfbc9TU+LhtAO3NrtLEJN0Xnh6Yuaa12MsMwheDZsl9bXlbdGoAqVB3uZy+Ou6nY0T+m/nQZLaNw&#10;FAbj5Sj0k2T0brUIR+MVm9wk18likbCfjjMLZ0WZZUI62sN0YeHfdW8/57q5cJwvZ+mdqbDC56UK&#10;3jkNFAlyGX67KgzN23X7RmVP0MhadeMSxjssCqW/U9LCqIyp+bbjWlBSfZAwi6YsDN1sxU14Mwlg&#10;o08tm1MLlylAxdRSuPpuubDdPN41utwWEIlhvaV6BwMkL12n46TpWPUbGIeYQT+63bw93aPX8x/M&#10;/BcAAAD//wMAUEsDBBQABgAIAAAAIQA8rdH13QAAAAoBAAAPAAAAZHJzL2Rvd25yZXYueG1sTI/L&#10;TsMwEEX3SPyDNUjsqJ0gmgdxqgqpq64olRA7Nx7ywB5Hsdumf4+zguXMPbpzptrM1rALTr53JCFZ&#10;CWBIjdM9tRKOH7unHJgPirQyjlDCDT1s6vu7SpXaXekdL4fQslhCvlQSuhDGknPfdGiVX7kRKWbf&#10;brIqxHFquZ7UNZZbw1Mh1tyqnuKFTo341mHzczhbCfsvvh5NvnP2Wb8kw/ZzGsyQSfn4MG9fgQWc&#10;wx8Mi35Uhzo6ndyZtGdGQlakSURjUGTAFkDkIgV2WjYF8Lri/1+ofwEAAP//AwBQSwECLQAUAAYA&#10;CAAAACEAtoM4kv4AAADhAQAAEwAAAAAAAAAAAAAAAAAAAAAAW0NvbnRlbnRfVHlwZXNdLnhtbFBL&#10;AQItABQABgAIAAAAIQA4/SH/1gAAAJQBAAALAAAAAAAAAAAAAAAAAC8BAABfcmVscy8ucmVsc1BL&#10;AQItABQABgAIAAAAIQBTLrmZBwMAAKgGAAAOAAAAAAAAAAAAAAAAAC4CAABkcnMvZTJvRG9jLnht&#10;bFBLAQItABQABgAIAAAAIQA8rdH13QAAAAoBAAAPAAAAAAAAAAAAAAAAAGEFAABkcnMvZG93bnJl&#10;di54bWxQSwUGAAAAAAQABADzAAAAawYAAAAA&#10;" path="m,l2881,e" filled="f" strokeweight=".84pt">
                <v:path arrowok="t" o:connecttype="custom" o:connectlocs="0,0;1829435,0" o:connectangles="0,0"/>
                <w10:wrap type="topAndBottom" anchorx="page"/>
              </v:shape>
            </w:pict>
          </mc:Fallback>
        </mc:AlternateContent>
      </w:r>
    </w:p>
    <w:p w:rsidR="002213CC" w:rsidRDefault="002213CC" w:rsidP="002213CC">
      <w:pPr>
        <w:pStyle w:val="Heading3"/>
        <w:tabs>
          <w:tab w:val="left" w:pos="7001"/>
        </w:tabs>
      </w:pPr>
      <w:r>
        <w:t>Patient’s Name</w:t>
      </w:r>
      <w:r>
        <w:tab/>
        <w:t>Date of Birth</w:t>
      </w:r>
    </w:p>
    <w:p w:rsidR="002213CC" w:rsidRDefault="002213CC" w:rsidP="002213CC">
      <w:pPr>
        <w:pStyle w:val="BodyText"/>
        <w:rPr>
          <w:b/>
          <w:sz w:val="20"/>
        </w:rPr>
      </w:pPr>
    </w:p>
    <w:p w:rsidR="002213CC" w:rsidRDefault="002213CC" w:rsidP="00796B66">
      <w:pPr>
        <w:pStyle w:val="BodyText"/>
        <w:ind w:left="402"/>
        <w:rPr>
          <w:sz w:val="20"/>
        </w:rPr>
      </w:pPr>
    </w:p>
    <w:p w:rsidR="00256482" w:rsidRDefault="00191CA9">
      <w:pPr>
        <w:pStyle w:val="BodyText"/>
        <w:spacing w:before="2"/>
        <w:rPr>
          <w:b/>
          <w:sz w:val="12"/>
        </w:rPr>
      </w:pPr>
      <w:r>
        <w:rPr>
          <w:noProof/>
          <w:lang w:bidi="ar-SA"/>
        </w:rPr>
        <mc:AlternateContent>
          <mc:Choice Requires="wps">
            <w:drawing>
              <wp:anchor distT="0" distB="0" distL="0" distR="0" simplePos="0" relativeHeight="251669504" behindDoc="1" locked="0" layoutInCell="1" allowOverlap="1" wp14:anchorId="3841CB86" wp14:editId="4F29A92C">
                <wp:simplePos x="0" y="0"/>
                <wp:positionH relativeFrom="page">
                  <wp:posOffset>914400</wp:posOffset>
                </wp:positionH>
                <wp:positionV relativeFrom="paragraph">
                  <wp:posOffset>125095</wp:posOffset>
                </wp:positionV>
                <wp:extent cx="3658235"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6EE" id="Freeform 19" o:spid="_x0000_s1026" style="position:absolute;margin-left:1in;margin-top:9.85pt;width:28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myBgMAAKcGAAAOAAAAZHJzL2Uyb0RvYy54bWysVduOmzAQfa/Uf7D82CoLJIRctGS1CklV&#10;aduutOkHOGACKtjUdkK2Vf+94zFkk6wqVVV5IDYzPnPmjGdye3esK3LgSpdSxDS48SnhIpVZKXYx&#10;/bpZD6aUaMNExiopeEyfuaZ3i7dvbttmzoeykFXGFQEQoedtE9PCmGbueToteM30jWy4AGMuVc0M&#10;bNXOyxRrAb2uvKHvR14rVdYomXKt4WvijHSB+HnOU/MlzzU3pIopcDP4Vvje2re3uGXznWJNUaYd&#10;DfYPLGpWCgh6gkqYYWSvyldQdZkqqWVublJZezLPy5RjDpBN4F9l81SwhmMuII5uTjLp/webfj48&#10;KlJmUDuolGA11GitOLeKk2Bm9WkbPQe3p+ZR2Qx18yDTbxoM3oXFbjT4kG37SWYAw/ZGoibHXNX2&#10;JGRLjij980l6fjQkhY+jaDwdjsaUpGALhhOsjMfm/dl0r80HLhGHHR60cYXLYIWyZx33DRQ5ryuo&#10;4fsB8UkQhu7VFfrkFvRu7zyy8UlLxpMouHYa9k6INYEKIeC126h3s1jDMyzgv+sZsqInnR5FxxpW&#10;hNlG8VGnRmqrzwa49QIBAjjZDP/gC7Gvfd2ZLoSCDri++4oSuPtbl0bDjGVmQ9glaWOKUtgPtTzw&#10;jUSTuaocBHmxVuLcC4+fs3JmOGEDwLVxCwxquZ5VVsh1WVVY2kpYKoEfRVMUR8uqzKzV0tFqt11W&#10;ihyYbWt8bDaAduHWKG0SpgvnhyaXtJJ7kWGYgrNs1a0NKyu3BqAKVYfr2YljLyo29M+ZP1tNV9Nw&#10;EA6j1SD0k2Rwv16Gg2gdTMbJKFkuk+CX5RyE86LMMi4s7X64BOHfNW835txYOI2Xi/QuVFjj81oF&#10;75IGigS59L+uCn3vumbfyuwZ+lhJNy1husOikOoHJS1Mypjq73umOCXVRwGjaGabDEYrbsIxtAkl&#10;6tyyPbcwkQJUTA2Fq2+XS+PG8b5R5a6ASAHWW8h7mB95aRsdB41j1W1gGmIG3eS24/Z8j14v/y+L&#10;3wAAAP//AwBQSwMEFAAGAAgAAAAhABS1hOjdAAAACQEAAA8AAABkcnMvZG93bnJldi54bWxMj8FO&#10;w0AMRO9I/MPKSFwQ3aRUlIRsKgSCE6pK2g9wE5ONyHpDdtuGv8c9wc1jj8ZvitXkenWkMXSeDaSz&#10;BBRx7ZuOWwO77evtA6gQkRvsPZOBHwqwKi8vCswbf+IPOlaxVRLCIUcDNsYh1zrUlhyGmR+I5fbp&#10;R4dR5NjqZsSThLtez5PkXjvsWD5YHOjZUv1VHZyBzcbGu3X99tIPVfr9nuINckbGXF9NT4+gIk3x&#10;zwxnfEGHUpj2/sBNUL3oxUK6RBmyJSgxLOdJCmp/XmSgy0L/b1D+AgAA//8DAFBLAQItABQABgAI&#10;AAAAIQC2gziS/gAAAOEBAAATAAAAAAAAAAAAAAAAAAAAAABbQ29udGVudF9UeXBlc10ueG1sUEsB&#10;Ai0AFAAGAAgAAAAhADj9If/WAAAAlAEAAAsAAAAAAAAAAAAAAAAALwEAAF9yZWxzLy5yZWxzUEsB&#10;Ai0AFAAGAAgAAAAhAIGnabIGAwAApwYAAA4AAAAAAAAAAAAAAAAALgIAAGRycy9lMm9Eb2MueG1s&#10;UEsBAi0AFAAGAAgAAAAhABS1hOjdAAAACQEAAA8AAAAAAAAAAAAAAAAAYA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0C4BE07E" wp14:editId="55EFFDA4">
                <wp:simplePos x="0" y="0"/>
                <wp:positionH relativeFrom="page">
                  <wp:posOffset>5029835</wp:posOffset>
                </wp:positionH>
                <wp:positionV relativeFrom="paragraph">
                  <wp:posOffset>125095</wp:posOffset>
                </wp:positionV>
                <wp:extent cx="182943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0DF8" id="Freeform 18" o:spid="_x0000_s1026" style="position:absolute;margin-left:396.05pt;margin-top:9.85pt;width:144.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grBgMAAKgGAAAOAAAAZHJzL2Uyb0RvYy54bWysVVFvmzAQfp+0/2D5cVMKpjQhUUk1hWSa&#10;1G2Vmv0AB0xAA5vZTkg37b/vfECapJs0TeOB2Nz5u+++811u7w51RfZCm1LJmLIrnxIhU5WVchvT&#10;L+vVKKLEWC4zXikpYvokDL2bv3512zYzEahCVZnQBECkmbVNTAtrm5nnmbQQNTdXqhESjLnSNbew&#10;1Vsv07wF9LryAt8fe63SWaNVKoyBr0lnpHPEz3OR2s95boQlVUyBm8W3xvfGvb35LZ9tNW+KMu1p&#10;8H9gUfNSQtAjVMItJztdvoCqy1Qro3J7laraU3lepgJzgGyYf5HNY8EbgbmAOKY5ymT+H2z6af+g&#10;SZlB7SaUSF5DjVZaCKc4YZHTp23MDNwemwftMjTNvUq/GjB4Zxa3MeBDNu1HlQEM31mFmhxyXbuT&#10;kC05oPRPR+nFwZIUPrIomIbXN5SkYGPBBCvj8dlwNt0Z+14oxOH7e2O7wmWwQtmznvsaipzXFdTw&#10;7Yj4ZDINGL76Qh/d2OD2xiNrn7QkiCJ26RQMTojF/MgPfgt2Pfg5sOAEDBLYDhR5MbBOD7KnDSvC&#10;Xaf4KFSjjBNoDeQGhQABnFyKf/CF2Je+3Zk+hIYWuLz8mhK4/Jsu3YZbx8yFcEvSxhS1cB9qtRdr&#10;hSZ7UToI8myt5KkXHj9l1ZnhhAsA96ZbYFDH9aS0Uq3KqsLaVtJRYf54HKE4RlVl5qyOjtHbzaLS&#10;ZM9dX+PjsgG0M7dGG5twU3R+aOqS1monMwxTCJ4t+7XlZdWtAahC1eF+9uK4m4od/WPqT5fRMgpH&#10;YTBejkI/SUbvVotwNF6xyU1ynSwWCfvpOLNwVpRZJqSjPUwXFv5d9/ZzrpsLx/lylt6ZCit8Xqrg&#10;ndNAkSCX4berwtC8XbdvVPYEjaxVNy5hvMOiUPo7JS2MypiabzuuBSXVBwmzaMrC0M1W3IQ3kwA2&#10;+tSyObVwmQJUTC2Fq++WC9vN412jy20BkRjWW6p3MEDy0nU6TpqOVb+BcYgZ9KPbzdvTPXo9/8HM&#10;fwEAAP//AwBQSwMEFAAGAAgAAAAhADyt0fXdAAAACgEAAA8AAABkcnMvZG93bnJldi54bWxMj8tO&#10;wzAQRfdI/IM1SOyonSCaB3GqCqmrriiVEDs3HvLAHkex26Z/j7OC5cw9unOm2szWsAtOvnckIVkJ&#10;YEiN0z21Eo4fu6ccmA+KtDKOUMINPWzq+7tKldpd6R0vh9CyWEK+VBK6EMaSc990aJVfuREpZt9u&#10;sirEcWq5ntQ1llvDUyHW3Kqe4oVOjfjWYfNzOFsJ+y++Hk2+c/ZZvyTD9nMazJBJ+fgwb1+BBZzD&#10;HwyLflSHOjqd3Jm0Z0ZCVqRJRGNQZMAWQOQiBXZaNgXwuuL/X6h/AQAA//8DAFBLAQItABQABgAI&#10;AAAAIQC2gziS/gAAAOEBAAATAAAAAAAAAAAAAAAAAAAAAABbQ29udGVudF9UeXBlc10ueG1sUEsB&#10;Ai0AFAAGAAgAAAAhADj9If/WAAAAlAEAAAsAAAAAAAAAAAAAAAAALwEAAF9yZWxzLy5yZWxzUEsB&#10;Ai0AFAAGAAgAAAAhANZNeCsGAwAAqAYAAA4AAAAAAAAAAAAAAAAALgIAAGRycy9lMm9Eb2MueG1s&#10;UEsBAi0AFAAGAAgAAAAhADyt0fXdAAAACgEAAA8AAAAAAAAAAAAAAAAAYAUAAGRycy9kb3ducmV2&#10;LnhtbFBLBQYAAAAABAAEAPMAAABqBgAAAAA=&#10;" path="m,l2881,e" filled="f" strokeweight=".84pt">
                <v:path arrowok="t" o:connecttype="custom" o:connectlocs="0,0;1829435,0" o:connectangles="0,0"/>
                <w10:wrap type="topAndBottom" anchorx="page"/>
              </v:shape>
            </w:pict>
          </mc:Fallback>
        </mc:AlternateContent>
      </w:r>
    </w:p>
    <w:p w:rsidR="00256482" w:rsidRDefault="002213CC">
      <w:pPr>
        <w:pStyle w:val="Heading3"/>
        <w:tabs>
          <w:tab w:val="left" w:pos="7001"/>
        </w:tabs>
      </w:pPr>
      <w:r>
        <w:t>Parent</w:t>
      </w:r>
      <w:r w:rsidR="008B068D">
        <w:t>/Other Legally Responsible</w:t>
      </w:r>
      <w:r w:rsidR="008B068D">
        <w:rPr>
          <w:spacing w:val="-13"/>
        </w:rPr>
        <w:t xml:space="preserve"> </w:t>
      </w:r>
      <w:r w:rsidR="008B068D">
        <w:t>Person</w:t>
      </w:r>
      <w:r w:rsidR="008B068D">
        <w:rPr>
          <w:spacing w:val="-4"/>
        </w:rPr>
        <w:t xml:space="preserve"> </w:t>
      </w:r>
      <w:r w:rsidR="008B068D">
        <w:t>Signature</w:t>
      </w:r>
      <w:r w:rsidR="008B068D">
        <w:tab/>
        <w:t>Date/Time</w:t>
      </w:r>
    </w:p>
    <w:p w:rsidR="00256482" w:rsidRDefault="00256482">
      <w:pPr>
        <w:pStyle w:val="BodyText"/>
        <w:rPr>
          <w:b/>
          <w:sz w:val="20"/>
        </w:rPr>
      </w:pPr>
    </w:p>
    <w:p w:rsidR="00256482" w:rsidRDefault="00191CA9">
      <w:pPr>
        <w:pStyle w:val="BodyText"/>
        <w:spacing w:before="4"/>
        <w:rPr>
          <w:b/>
          <w:sz w:val="29"/>
        </w:rPr>
      </w:pPr>
      <w:r>
        <w:rPr>
          <w:noProof/>
          <w:lang w:bidi="ar-SA"/>
        </w:rPr>
        <mc:AlternateContent>
          <mc:Choice Requires="wps">
            <w:drawing>
              <wp:anchor distT="0" distB="0" distL="0" distR="0" simplePos="0" relativeHeight="251671552" behindDoc="1" locked="0" layoutInCell="1" allowOverlap="1" wp14:anchorId="72E25B6F" wp14:editId="70DAAFE0">
                <wp:simplePos x="0" y="0"/>
                <wp:positionH relativeFrom="page">
                  <wp:posOffset>914400</wp:posOffset>
                </wp:positionH>
                <wp:positionV relativeFrom="paragraph">
                  <wp:posOffset>258445</wp:posOffset>
                </wp:positionV>
                <wp:extent cx="365823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296B" id="Freeform 17" o:spid="_x0000_s1026" style="position:absolute;margin-left:1in;margin-top:20.35pt;width:28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rABQMAAKcGAAAOAAAAZHJzL2Uyb0RvYy54bWysVVFv2jAQfp+0/2D5cRMkgRAoaqgqAtOk&#10;bqtU9gNM4pBoiZ3ZhtBN++87nxMKVJOmaXkIdu783Xff+Y7bu2NdkQNXupQipsHQp4SLVGal2MX0&#10;62Y9mFGiDRMZq6TgMX3mmt4t3r65bZs5H8lCVhlXBECEnrdNTAtjmrnn6bTgNdND2XABxlyqmhnY&#10;qp2XKdYCel15I9+PvFaqrFEy5VrD18QZ6QLx85yn5kuea25IFVPgZvCt8L21b29xy+Y7xZqiTDsa&#10;7B9Y1KwUEPQElTDDyF6Vr6DqMlVSy9wMU1l7Ms/LlGMOkE3gX2XzVLCGYy4gjm5OMun/B5t+Pjwq&#10;UmZQu4gSwWqo0VpxbhUnwdTq0zZ6Dm5PzaOyGermQabfNBi8C4vdaPAh2/aTzACG7Y1ETY65qu1J&#10;yJYcUfrnk/T8aEgKH8fRZDYaTyhJwRaMplgZj837s+lemw9cIg47PGjjCpfBCmXPOu4bKHJeV1DD&#10;9wPikyAM3asr9Mkt6N3eeWTjk5ZMplFw7TTqnRBrChVCwGu3ce9msUZnWMB/1zNkRU86PYqONawI&#10;s43io06N1FafDXDrBQIEcLIZ/sEXYl/7ujNdCAUdcH33FSVw97cujYYZy8yGsEvSxhSlsB9qeeAb&#10;iSZzVTkI8mKtxLkXHj9n5cxwwgaAa+MWGNRyPauskOuyqrC0lbBUAj+KZiiOllWZWaulo9Vuu6wU&#10;OTDb1vjYbADtwq1R2iRMF84PTS5pJfciwzAFZ9mqWxtWVm4NQBWqDtezE8deVGzonzf+zWq2moWD&#10;cBStBqGfJIP79TIcROtgOknGyXKZBL8s5yCcF2WWcWFp98MlCP+uebsx58bCabxcpHehwhqf1yp4&#10;lzRQJMil/3VV6HvXNftWZs/Qx0q6aQnTHRaFVD8oaWFSxlR/3zPFKak+ChhFN7bJYLTiJpxAm1Ci&#10;zi3bcwsTKUDF1FC4+na5NG4c7xtV7gqIFGC9hbyH+ZGXttFx0DhW3QamIWbQTW47bs/36PXy/7L4&#10;DQAA//8DAFBLAwQUAAYACAAAACEADWV1F90AAAAJAQAADwAAAGRycy9kb3ducmV2LnhtbEyPwU7D&#10;MBBE70j8g7VIXBC1UyJKQ5wKgeCEqpL2A7bJEkfY6xC7bfh73BMcZ3Y0+6ZcTc6KI42h96whmykQ&#10;xI1ve+407Lavtw8gQkRu0XomDT8UYFVdXpRYtP7EH3SsYydSCYcCNZgYh0LK0BhyGGZ+IE63Tz86&#10;jEmOnWxHPKVyZ+VcqXvpsOf0weBAz4aar/rgNGw2Jt6tm7cXO9TZ93uGN8hL0vr6anp6BBFpin9h&#10;OOMndKgS094fuA3CJp3naUvUkKsFiBRYzFUGYn82liCrUv5fUP0CAAD//wMAUEsBAi0AFAAGAAgA&#10;AAAhALaDOJL+AAAA4QEAABMAAAAAAAAAAAAAAAAAAAAAAFtDb250ZW50X1R5cGVzXS54bWxQSwEC&#10;LQAUAAYACAAAACEAOP0h/9YAAACUAQAACwAAAAAAAAAAAAAAAAAvAQAAX3JlbHMvLnJlbHNQSwEC&#10;LQAUAAYACAAAACEA3cTKwAUDAACnBgAADgAAAAAAAAAAAAAAAAAuAgAAZHJzL2Uyb0RvYy54bWxQ&#10;SwECLQAUAAYACAAAACEADWV1F90AAAAJAQAADwAAAAAAAAAAAAAAAABfBQAAZHJzL2Rvd25yZXYu&#10;eG1sUEsFBgAAAAAEAAQA8wAAAGkGA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109A1CA3" wp14:editId="0349613A">
                <wp:simplePos x="0" y="0"/>
                <wp:positionH relativeFrom="page">
                  <wp:posOffset>5029835</wp:posOffset>
                </wp:positionH>
                <wp:positionV relativeFrom="paragraph">
                  <wp:posOffset>258445</wp:posOffset>
                </wp:positionV>
                <wp:extent cx="182943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8855" id="Freeform 16" o:spid="_x0000_s1026" style="position:absolute;margin-left:396.05pt;margin-top:20.35pt;width:144.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7NBgMAAKgGAAAOAAAAZHJzL2Uyb0RvYy54bWysVVFvmzAQfp+0/2D5cVMKpjQhUUk1hWSa&#10;1G2Vmv0AB0xAA5vZTkg37b/vfECapJs0TeOB2Nz5u+++811u7w51RfZCm1LJmLIrnxIhU5WVchvT&#10;L+vVKKLEWC4zXikpYvokDL2bv3512zYzEahCVZnQBECkmbVNTAtrm5nnmbQQNTdXqhESjLnSNbew&#10;1Vsv07wF9LryAt8fe63SWaNVKoyBr0lnpHPEz3OR2s95boQlVUyBm8W3xvfGvb35LZ9tNW+KMu1p&#10;8H9gUfNSQtAjVMItJztdvoCqy1Qro3J7laraU3lepgJzgGyYf5HNY8EbgbmAOKY5ymT+H2z6af+g&#10;SZlB7W4okbyGGq20EE5xwsZOn7YxM3B7bB60y9A09yr9asDgnVncxoAP2bQfVQYwfGcVanLIde1O&#10;QrbkgNI/HaUXB0tS+MiiYBpeA4UUbCyYYGU8PhvOpjtj3wuFOHx/b2xXuAxWKHvWc19DkfO6ghq+&#10;HRGfTKYBw1df6KMbG9zeeGTtk5YEUcQunYLBCbGYH/nBb8GuBz8HFpyAQQLbgSIvBtbpQfa0YUW4&#10;6xQfhWqUcQKtgdygECCAk0vxD74Q+9K3O9OH0NACl5dfUwKXf9Ol23DrmLkQbknamKIW7kOt9mKt&#10;0GQvSgdBnq2VPPXC46esOjOccAHg3nQLDOq4npRWqlVZVVjbSjoqzB+PIxTHqKrMnNXRMXq7WVSa&#10;7Lnra3xcNoB25tZoYxNuis4PTV3SWu1khmEKwbNlv7a8rLo1AFWoOtzPXhx3U7Gjf0z96TJaRuEo&#10;DMbLUegnyejdahGOxis2uUmuk8UiYT8dZxbOijLLhHS0h+nCwr/r3n7OdXPhOF/O0jtTYYXPSxW8&#10;cxooEuQy/HZVGJq36/aNyp6gkbXqxiWMd1gUSn+npIVRGVPzbce1oKT6IGEWTVkYutmKm/BmEsBG&#10;n1o2pxYuU4CKqaVw9d1yYbt5vGt0uS0gEsN6S/UOBkheuk7HSdOx6jcwDjGDfnS7eXu6R6/nP5j5&#10;LwAAAP//AwBQSwMEFAAGAAgAAAAhANXjexXdAAAACgEAAA8AAABkcnMvZG93bnJldi54bWxMj8tO&#10;wzAQRfdI/IM1SOyonQBNGuJUFVJXrChIiJ0bD3lgjyPbbcPf46xgOTNHd86tt7M17Iw+DI4kZCsB&#10;DKl1eqBOwvvb/q4EFqIirYwjlPCDAbbN9VWtKu0u9IrnQ+xYCqFQKQl9jFPFeWh7tCqs3ISUbl/O&#10;WxXT6DuuvbqkcGt4LsSaWzVQ+tCrCZ97bL8PJyvh5ZOvJ1Punb3Xj9m4+/CjGQspb2/m3ROwiHP8&#10;g2HRT+rQJKejO5EOzEgoNnmWUAkPogC2AKIUObDjstkAb2r+v0LzCwAA//8DAFBLAQItABQABgAI&#10;AAAAIQC2gziS/gAAAOEBAAATAAAAAAAAAAAAAAAAAAAAAABbQ29udGVudF9UeXBlc10ueG1sUEsB&#10;Ai0AFAAGAAgAAAAhADj9If/WAAAAlAEAAAsAAAAAAAAAAAAAAAAALwEAAF9yZWxzLy5yZWxzUEsB&#10;Ai0AFAAGAAgAAAAhAKEFbs0GAwAAqAYAAA4AAAAAAAAAAAAAAAAALgIAAGRycy9lMm9Eb2MueG1s&#10;UEsBAi0AFAAGAAgAAAAhANXjexXdAAAACgEAAA8AAAAAAAAAAAAAAAAAYAUAAGRycy9kb3ducmV2&#10;LnhtbFBLBQYAAAAABAAEAPMAAABqBg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7"/>
        <w:ind w:left="520"/>
        <w:rPr>
          <w:b/>
        </w:rPr>
      </w:pPr>
      <w:r>
        <w:rPr>
          <w:b/>
        </w:rPr>
        <w:t>Print</w:t>
      </w:r>
      <w:r w:rsidR="002213CC">
        <w:rPr>
          <w:b/>
        </w:rPr>
        <w:t>ed</w:t>
      </w:r>
      <w:r>
        <w:rPr>
          <w:b/>
          <w:spacing w:val="-3"/>
        </w:rPr>
        <w:t xml:space="preserve"> </w:t>
      </w:r>
      <w:r>
        <w:rPr>
          <w:b/>
        </w:rPr>
        <w:t>Name</w:t>
      </w:r>
      <w:r>
        <w:rPr>
          <w:b/>
        </w:rPr>
        <w:tab/>
        <w:t>Relationship</w:t>
      </w:r>
    </w:p>
    <w:p w:rsidR="00256482" w:rsidRDefault="00256482">
      <w:pPr>
        <w:pStyle w:val="BodyText"/>
        <w:rPr>
          <w:b/>
          <w:sz w:val="20"/>
        </w:rPr>
      </w:pPr>
    </w:p>
    <w:p w:rsidR="00256482" w:rsidRDefault="00191CA9">
      <w:pPr>
        <w:pStyle w:val="BodyText"/>
        <w:spacing w:before="5"/>
        <w:rPr>
          <w:b/>
          <w:sz w:val="29"/>
        </w:rPr>
      </w:pPr>
      <w:r>
        <w:rPr>
          <w:noProof/>
          <w:lang w:bidi="ar-SA"/>
        </w:rPr>
        <mc:AlternateContent>
          <mc:Choice Requires="wps">
            <w:drawing>
              <wp:anchor distT="0" distB="0" distL="0" distR="0" simplePos="0" relativeHeight="251673600" behindDoc="1" locked="0" layoutInCell="1" allowOverlap="1" wp14:anchorId="3123908A" wp14:editId="3C6CC6E4">
                <wp:simplePos x="0" y="0"/>
                <wp:positionH relativeFrom="page">
                  <wp:posOffset>914400</wp:posOffset>
                </wp:positionH>
                <wp:positionV relativeFrom="paragraph">
                  <wp:posOffset>258445</wp:posOffset>
                </wp:positionV>
                <wp:extent cx="3658235"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D6A8" id="Freeform 15" o:spid="_x0000_s1026" style="position:absolute;margin-left:1in;margin-top:20.35pt;width:288.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ofBgMAAKcGAAAOAAAAZHJzL2Uyb0RvYy54bWysVW1v2jAQ/j5p/8Hyx000CYSXooaqImWa&#10;1G2Vyn6AiR0SLbEz2xC6af9953NCgWrSNC0fgp07P/fcc77j5vZQV2QvtCmVTGh0FVIiZKZ4KbcJ&#10;/bpeDWaUGMskZ5WSIqHPwtDbxds3N20zF0NVqIoLTQBEmnnbJLSwtpkHgckKUTNzpRohwZgrXTML&#10;W70NuGYtoNdVMAzDSdAqzRutMmEMfE29kS4QP89FZr/kuRGWVAkFbhbfGt8b9w4WN2y+1awpyqyj&#10;wf6BRc1KCUGPUCmzjOx0+QqqLjOtjMrtVabqQOV5mQnMAbKJwotsngrWCMwFxDHNUSbz/2Czz/tH&#10;TUoOtYspkayGGq20EE5xEo2dPm1j5uD21Dxql6FpHlT2zYAhOLO4jQEfsmk/KQ4wbGcVanLIde1O&#10;QrbkgNI/H6UXB0sy+DiajGfD0ZiSDGzRcIqVCdi8P5vtjP0gFOKw/YOxvnAcVig777ivoch5XUEN&#10;3w9ISKI49q+u0Ee3qHd7F5B1SFoynk6iS6dh74RYU6gQAl66jXo3hzU8wQL+254hK3rS2UF2rGFF&#10;mGuUEHVqlHH6rIFbLxAggJPL8A++EPvS15/pQmjogMu7rymBu7/xaTTMOmYuhFuSNqEohftQq71Y&#10;KzTZi8pBkBdrJU+98PgpK2+GEy4AXBu/wKCO60llpVqVVYWlraSjEoWTyQzFMaoqubM6OkZvN8tK&#10;kz1zbY2PywbQztwabWzKTOH90OST1monOYYpBOP33dqysvJrAKpQdbienTjuomJD/7wOr+9n97N4&#10;EA8n94M4TNPB3WoZDyaraDpOR+lymUa/HOconhcl50I62v1wieK/a95uzPmxcBwvZ+mdqbDC57UK&#10;wTkNFAly6X99Ffre9c2+UfwZ+lgrPy1husOiUPoHJS1MyoSa7zumBSXVRwmj6No1GYxW3MRjaBNK&#10;9Kllc2phMgOohFoKV98tl9aP412jy20BkSKst1R3MD/y0jU6DhrPqtvANMQMusntxu3pHr1e/l8W&#10;vwEAAP//AwBQSwMEFAAGAAgAAAAhAA1ldRfdAAAACQEAAA8AAABkcnMvZG93bnJldi54bWxMj8FO&#10;wzAQRO9I/IO1SFwQtVMiSkOcCoHghKqS9gO2yRJH2OsQu234e9wTHGd2NPumXE3OiiONofesIZsp&#10;EMSNb3vuNOy2r7cPIEJEbtF6Jg0/FGBVXV6UWLT+xB90rGMnUgmHAjWYGIdCytAYchhmfiBOt08/&#10;OoxJjp1sRzylcmflXKl76bDn9MHgQM+Gmq/64DRsNiberZu3FzvU2fd7hjfIS9L6+mp6egQRaYp/&#10;YTjjJ3SoEtPeH7gNwiad52lL1JCrBYgUWMxVBmJ/NpYgq1L+X1D9AgAA//8DAFBLAQItABQABgAI&#10;AAAAIQC2gziS/gAAAOEBAAATAAAAAAAAAAAAAAAAAAAAAABbQ29udGVudF9UeXBlc10ueG1sUEsB&#10;Ai0AFAAGAAgAAAAhADj9If/WAAAAlAEAAAsAAAAAAAAAAAAAAAAALwEAAF9yZWxzLy5yZWxzUEsB&#10;Ai0AFAAGAAgAAAAhADTRGh8GAwAApwYAAA4AAAAAAAAAAAAAAAAALgIAAGRycy9lMm9Eb2MueG1s&#10;UEsBAi0AFAAGAAgAAAAhAA1ldRfdAAAACQEAAA8AAAAAAAAAAAAAAAAAYA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3416F19F" wp14:editId="6F401D9A">
                <wp:simplePos x="0" y="0"/>
                <wp:positionH relativeFrom="page">
                  <wp:posOffset>5029835</wp:posOffset>
                </wp:positionH>
                <wp:positionV relativeFrom="paragraph">
                  <wp:posOffset>258445</wp:posOffset>
                </wp:positionV>
                <wp:extent cx="182943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0B0B" id="Freeform 14" o:spid="_x0000_s1026" style="position:absolute;margin-left:396.05pt;margin-top:20.35pt;width:144.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9oBwMAAKgGAAAOAAAAZHJzL2Uyb0RvYy54bWysVVFv0zAQfkfiP1h+BHWJs6xNq6UTalqE&#10;NGDSyg9wE6eJSGxju00H4r9ztpOu7UBCiDykdu783Xff+a63d4e2QXumdC14islViBHjuShqvk3x&#10;l/VqlGCkDeUFbQRnKX5iGt/NX7+67eSMRaISTcEUAhCuZ51McWWMnAWBzivWUn0lJONgLIVqqYGt&#10;2gaFoh2gt00QheE46IQqpBI50xq+Zt6I5w6/LFluPpelZgY1KQZuxr2Ve2/sO5jf0tlWUVnVeU+D&#10;/gOLltYcgh6hMmoo2qn6BVRb50poUZqrXLSBKMs6Zy4HyIaEF9k8VlQylwuIo+VRJv3/YPNP+weF&#10;6gJqd40Rpy3UaKUYs4ojElt9Oqln4PYoH5TNUMt7kX/VYAjOLHajwQdtuo+iABi6M8JpcihVa09C&#10;tujgpH86Ss8OBuXwkSTRNL6+wSgHG4kmrjIBnQ1n850275lwOHR/r40vXAErJ3vRc19Dkcu2gRq+&#10;HaEQTaYRca++0Ec3Mri9CdA6RB2KkoRcOkWDk8MiYRJGvwUD5XxMCxadgEEC24EirQbW+YH3tGGF&#10;qO2U0AklhbYCrYHcoBAggJNN8Q++EPvS15/pQyhogcvLrzCCy7/x6UpqLDMbwi5Rl2Knhf3Qij1b&#10;C2cyF6WDIM/Whp96ueOnrLwZTtgAcG/8wgW1XE9Ky8WqbhpX24ZbKiQcjxMnjhZNXVirpaPVdrNo&#10;FNpT29fusdkA2pmbVNpkVFfez5l80krseOHCVIwWy35taN34NQA1TnW4n7049qa6jv4xDafLZJnE&#10;ozgaL0dxmGWjd6tFPBqvyOQmu84Wi4z8tJxJPKvqomDc0h6mC4n/rnv7OefnwnG+nKV3psLKPS9V&#10;CM5pOJEgl+HXV2FoXt/tG1E8QSMr4ccljHdYVEJ9x6iDUZli/W1HFcOo+cBhFk1JHNvZ6jbxzSSC&#10;jTq1bE4tlOcAlWKD4erb5cL4ebyTqt5WEIm4enPxDgZIWdtOd5PGs+o3MA5dBv3otvP2dO+8nv9g&#10;5r8AAAD//wMAUEsDBBQABgAIAAAAIQDV43sV3QAAAAoBAAAPAAAAZHJzL2Rvd25yZXYueG1sTI/L&#10;TsMwEEX3SPyDNUjsqJ0ATRriVBVSV6woSIidGw95YI8j223D3+OsYDkzR3fOrbezNeyMPgyOJGQr&#10;AQypdXqgTsL72/6uBBaiIq2MI5TwgwG2zfVVrSrtLvSK50PsWAqhUCkJfYxTxXloe7QqrNyElG5f&#10;zlsV0+g7rr26pHBreC7Emls1UPrQqwmfe2y/Dycr4eWTrydT7p2914/ZuPvwoxkLKW9v5t0TsIhz&#10;/INh0U/q0CSnozuRDsxIKDZ5llAJD6IAtgCiFDmw47LZAG9q/r9C8wsAAP//AwBQSwECLQAUAAYA&#10;CAAAACEAtoM4kv4AAADhAQAAEwAAAAAAAAAAAAAAAAAAAAAAW0NvbnRlbnRfVHlwZXNdLnhtbFBL&#10;AQItABQABgAIAAAAIQA4/SH/1gAAAJQBAAALAAAAAAAAAAAAAAAAAC8BAABfcmVscy8ucmVsc1BL&#10;AQItABQABgAIAAAAIQDRIg9oBwMAAKgGAAAOAAAAAAAAAAAAAAAAAC4CAABkcnMvZTJvRG9jLnht&#10;bFBLAQItABQABgAIAAAAIQDV43sV3QAAAAoBAAAPAAAAAAAAAAAAAAAAAGEFAABkcnMvZG93bnJl&#10;di54bWxQSwUGAAAAAAQABADzAAAAawY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7"/>
        <w:ind w:left="520"/>
        <w:rPr>
          <w:b/>
        </w:rPr>
      </w:pPr>
      <w:r>
        <w:rPr>
          <w:b/>
        </w:rPr>
        <w:t>Witness</w:t>
      </w:r>
      <w:r>
        <w:rPr>
          <w:b/>
          <w:spacing w:val="-3"/>
        </w:rPr>
        <w:t xml:space="preserve"> </w:t>
      </w:r>
      <w:r>
        <w:rPr>
          <w:b/>
        </w:rPr>
        <w:t>Signature</w:t>
      </w:r>
      <w:r>
        <w:rPr>
          <w:b/>
        </w:rPr>
        <w:tab/>
        <w:t>Date/Time</w:t>
      </w:r>
    </w:p>
    <w:p w:rsidR="00256482" w:rsidRDefault="00256482">
      <w:pPr>
        <w:pStyle w:val="BodyText"/>
        <w:rPr>
          <w:b/>
          <w:sz w:val="20"/>
        </w:rPr>
      </w:pPr>
    </w:p>
    <w:p w:rsidR="00256482" w:rsidRDefault="00191CA9">
      <w:pPr>
        <w:pStyle w:val="BodyText"/>
        <w:spacing w:before="4"/>
        <w:rPr>
          <w:b/>
          <w:sz w:val="29"/>
        </w:rPr>
      </w:pPr>
      <w:r>
        <w:rPr>
          <w:noProof/>
          <w:lang w:bidi="ar-SA"/>
        </w:rPr>
        <mc:AlternateContent>
          <mc:Choice Requires="wps">
            <w:drawing>
              <wp:anchor distT="0" distB="0" distL="0" distR="0" simplePos="0" relativeHeight="251675648" behindDoc="1" locked="0" layoutInCell="1" allowOverlap="1" wp14:anchorId="09BC89AB" wp14:editId="20FA2E2E">
                <wp:simplePos x="0" y="0"/>
                <wp:positionH relativeFrom="page">
                  <wp:posOffset>914400</wp:posOffset>
                </wp:positionH>
                <wp:positionV relativeFrom="paragraph">
                  <wp:posOffset>258445</wp:posOffset>
                </wp:positionV>
                <wp:extent cx="365823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10DD" id="Freeform 13" o:spid="_x0000_s1026" style="position:absolute;margin-left:1in;margin-top:20.35pt;width:28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ukBQMAAKcGAAAOAAAAZHJzL2Uyb0RvYy54bWysVduO2jAQfa/Uf7D82AqSQLgs2rBaEagq&#10;bduVln6AcRwS1bFT2xC2Vf+9YzthA6tKVdU8BDszPnPmjGe4vTtVHB2Z0qUUCY6GIUZMUJmVYp/g&#10;r9vNYI6RNkRkhEvBEvzMNL5bvn1z29QLNpKF5BlTCECEXjR1ggtj6kUQaFqwiuihrJkAYy5VRQxs&#10;1T7IFGkAveLBKAynQSNVVitJmdbwNfVGvHT4ec6o+ZLnmhnEEwzcjHsr997Zd7C8JYu9InVR0pYG&#10;+QcWFSkFBD1DpcQQdFDlK6iqpEpqmZshlVUg87ykzOUA2UThVTZPBamZywXE0fVZJv3/YOnn46NC&#10;ZQa1G2EkSAU12ijGrOIoGlt9mlovwO2pflQ2Q10/SPpNgyG4sNiNBh+0az7JDGDIwUinySlXlT0J&#10;2aKTk/75LD07GUTh43g6mY/GE4wo2KLRzFUmIIvuLD1o84FJh0OOD9r4wmWwcrJnLfctFDmvONTw&#10;/QCFKIpj/2oLfXaLOrd3AdqGqEGT2TS6dgJFelgzqJADvHYbd24Wa9TDAv77jiEpOtL0JFrWsELE&#10;NkrodKqltvpsgVsnECCAk83wD74Q+9rXn2lDKOiA67uvMIK7v/Np1MRYZjaEXaImwU4K+6GSR7aV&#10;zmSuKgdBXqxc9L3c8T4rb4YTNgBcG79wQS3XXmWF3JScu9JyYalE4XQ6d+JoycvMWi0drfa7FVfo&#10;SGxbu8dmA2gXbrXSJiW68H7O5JNW8iAyF6ZgJFu3a0NK7tcAxJ3qcD1bcexFdQ398ya8Wc/X83gQ&#10;j6brQRym6eB+s4oH0000m6TjdLVKo1+WcxQvijLLmLC0u+ESxX/XvO2Y82PhPF4u0rtQYeOe1yoE&#10;lzScSJBL9+ur0PWub/adzJ6hj5X00xKmOywKqX5g1MCkTLD+fiCKYcQ/ChhFN7bJYLS6TTyBNsFI&#10;9S27voUIClAJNhiuvl2ujB/Hh1qV+wIiRa7eQt7D/MhL2+hu0HhW7Qamocugndx23Pb3zuvl/2X5&#10;GwAA//8DAFBLAwQUAAYACAAAACEADWV1F90AAAAJAQAADwAAAGRycy9kb3ducmV2LnhtbEyPwU7D&#10;MBBE70j8g7VIXBC1UyJKQ5wKgeCEqpL2A7bJEkfY6xC7bfh73BMcZ3Y0+6ZcTc6KI42h96whmykQ&#10;xI1ve+407Lavtw8gQkRu0XomDT8UYFVdXpRYtP7EH3SsYydSCYcCNZgYh0LK0BhyGGZ+IE63Tz86&#10;jEmOnWxHPKVyZ+VcqXvpsOf0weBAz4aar/rgNGw2Jt6tm7cXO9TZ93uGN8hL0vr6anp6BBFpin9h&#10;OOMndKgS094fuA3CJp3naUvUkKsFiBRYzFUGYn82liCrUv5fUP0CAAD//wMAUEsBAi0AFAAGAAgA&#10;AAAhALaDOJL+AAAA4QEAABMAAAAAAAAAAAAAAAAAAAAAAFtDb250ZW50X1R5cGVzXS54bWxQSwEC&#10;LQAUAAYACAAAACEAOP0h/9YAAACUAQAACwAAAAAAAAAAAAAAAAAvAQAAX3JlbHMvLnJlbHNQSwEC&#10;LQAUAAYACAAAACEATukbpAUDAACnBgAADgAAAAAAAAAAAAAAAAAuAgAAZHJzL2Uyb0RvYy54bWxQ&#10;SwECLQAUAAYACAAAACEADWV1F90AAAAJAQAADwAAAAAAAAAAAAAAAABfBQAAZHJzL2Rvd25yZXYu&#10;eG1sUEsFBgAAAAAEAAQA8wAAAGkGA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38CA5202" wp14:editId="44B8F284">
                <wp:simplePos x="0" y="0"/>
                <wp:positionH relativeFrom="page">
                  <wp:posOffset>5029835</wp:posOffset>
                </wp:positionH>
                <wp:positionV relativeFrom="paragraph">
                  <wp:posOffset>258445</wp:posOffset>
                </wp:positionV>
                <wp:extent cx="182943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2392" id="Freeform 12" o:spid="_x0000_s1026" style="position:absolute;margin-left:396.05pt;margin-top:20.35pt;width:144.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ykBwMAAKgGAAAOAAAAZHJzL2Uyb0RvYy54bWysVVFv0zAQfkfiP1h+BHWJs6xNq6UTalqE&#10;NGDSyg9wE6eJSGxju00H4r9ztpOu7UBCiDykdu783Xff+a63d4e2QXumdC14islViBHjuShqvk3x&#10;l/VqlGCkDeUFbQRnKX5iGt/NX7+67eSMRaISTcEUAhCuZ51McWWMnAWBzivWUn0lJONgLIVqqYGt&#10;2gaFoh2gt00QheE46IQqpBI50xq+Zt6I5w6/LFluPpelZgY1KQZuxr2Ve2/sO5jf0tlWUVnVeU+D&#10;/gOLltYcgh6hMmoo2qn6BVRb50poUZqrXLSBKMs6Zy4HyIaEF9k8VlQylwuIo+VRJv3/YPNP+weF&#10;6gJqRzDitIUarRRjVnFEIqtPJ/UM3B7lg7IZankv8q8aDMGZxW40+KBN91EUAEN3RjhNDqVq7UnI&#10;Fh2c9E9H6dnBoBw+kiSaxtc3GOVgI9HEVSags+FsvtPmPRMOh+7vtfGFK2DlZC967msoctk2UMO3&#10;IxSiyTQi7tUX+ugGyXq3NwFah6hDUZKQS6docHJYJEzC6Ldg14OfBYtOwCCB7UCRVgPr/MB72rBC&#10;1HZK6ISSQluB1kBuUAgQwMmm+AdfiH3p68/0IRS0wOXlVxjB5d/4dCU1lpkNYZeoS7HTwn5oxZ6t&#10;hTOZi9JBkGdrw0+93PFTVt4MJ2wAuDd+4YJariel5WJVN42rbcMtFRKOx4kTR4umLqzV0tFqu1k0&#10;Cu2p7Wv32GwA7cxNKm0yqivv50w+aSV2vHBhKkaLZb82tG78GoAapzrcz14ce1NdR/+YhtNlskzi&#10;URyNl6M4zLLRu9UiHo1XZHKTXWeLRUZ+Ws4knlV1UTBuaQ/ThcR/1739nPNz4ThfztI7U2Hlnpcq&#10;BOc0nEiQy/DrqzA0r+/2jSieoJGV8OMSxjssKqG+Y9TBqEyx/rajimHUfOAwi6Ykju1sdZv4ZhLB&#10;Rp1aNqcWynOASrHBcPXtcmH8PN5JVW8riERcvbl4BwOkrG2nu0njWfUbGIcug35023l7undez38w&#10;818AAAD//wMAUEsDBBQABgAIAAAAIQDV43sV3QAAAAoBAAAPAAAAZHJzL2Rvd25yZXYueG1sTI/L&#10;TsMwEEX3SPyDNUjsqJ0ATRriVBVSV6woSIidGw95YI8j223D3+OsYDkzR3fOrbezNeyMPgyOJGQr&#10;AQypdXqgTsL72/6uBBaiIq2MI5TwgwG2zfVVrSrtLvSK50PsWAqhUCkJfYxTxXloe7QqrNyElG5f&#10;zlsV0+g7rr26pHBreC7Emls1UPrQqwmfe2y/Dycr4eWTrydT7p2914/ZuPvwoxkLKW9v5t0TsIhz&#10;/INh0U/q0CSnozuRDsxIKDZ5llAJD6IAtgCiFDmw47LZAG9q/r9C8wsAAP//AwBQSwECLQAUAAYA&#10;CAAAACEAtoM4kv4AAADhAQAAEwAAAAAAAAAAAAAAAAAAAAAAW0NvbnRlbnRfVHlwZXNdLnhtbFBL&#10;AQItABQABgAIAAAAIQA4/SH/1gAAAJQBAAALAAAAAAAAAAAAAAAAAC8BAABfcmVscy8ucmVsc1BL&#10;AQItABQABgAIAAAAIQByFgykBwMAAKgGAAAOAAAAAAAAAAAAAAAAAC4CAABkcnMvZTJvRG9jLnht&#10;bFBLAQItABQABgAIAAAAIQDV43sV3QAAAAoBAAAPAAAAAAAAAAAAAAAAAGEFAABkcnMvZG93bnJl&#10;di54bWxQSwUGAAAAAAQABADzAAAAawY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7"/>
        <w:ind w:left="520"/>
        <w:rPr>
          <w:b/>
        </w:rPr>
      </w:pPr>
      <w:r>
        <w:rPr>
          <w:b/>
        </w:rPr>
        <w:t>Translator Signature</w:t>
      </w:r>
      <w:r>
        <w:rPr>
          <w:b/>
          <w:spacing w:val="-8"/>
        </w:rPr>
        <w:t xml:space="preserve"> </w:t>
      </w:r>
      <w:r>
        <w:rPr>
          <w:b/>
        </w:rPr>
        <w:t>(if</w:t>
      </w:r>
      <w:r>
        <w:rPr>
          <w:b/>
          <w:spacing w:val="-4"/>
        </w:rPr>
        <w:t xml:space="preserve"> </w:t>
      </w:r>
      <w:r>
        <w:rPr>
          <w:b/>
        </w:rPr>
        <w:t>needed)</w:t>
      </w:r>
      <w:r>
        <w:rPr>
          <w:b/>
        </w:rPr>
        <w:tab/>
        <w:t>Date/Time</w:t>
      </w:r>
    </w:p>
    <w:p w:rsidR="00256482" w:rsidRDefault="00256482">
      <w:pPr>
        <w:sectPr w:rsidR="00256482">
          <w:pgSz w:w="12240" w:h="15840"/>
          <w:pgMar w:top="1120" w:right="880" w:bottom="1020" w:left="920" w:header="0" w:footer="824" w:gutter="0"/>
          <w:cols w:space="720"/>
        </w:sectPr>
      </w:pPr>
    </w:p>
    <w:p w:rsidR="00256482" w:rsidRDefault="00445BB7">
      <w:pPr>
        <w:pStyle w:val="BodyText"/>
        <w:spacing w:before="4"/>
        <w:rPr>
          <w:b/>
          <w:sz w:val="11"/>
        </w:rPr>
      </w:pPr>
      <w:r w:rsidRPr="002213CC">
        <w:rPr>
          <w:noProof/>
          <w:sz w:val="24"/>
          <w:szCs w:val="24"/>
          <w:lang w:bidi="ar-SA"/>
        </w:rPr>
        <w:lastRenderedPageBreak/>
        <mc:AlternateContent>
          <mc:Choice Requires="wps">
            <w:drawing>
              <wp:anchor distT="0" distB="0" distL="114300" distR="114300" simplePos="0" relativeHeight="251693056" behindDoc="0" locked="0" layoutInCell="1" allowOverlap="1" wp14:anchorId="726394D2" wp14:editId="26ADE05F">
                <wp:simplePos x="0" y="0"/>
                <wp:positionH relativeFrom="margin">
                  <wp:posOffset>323850</wp:posOffset>
                </wp:positionH>
                <wp:positionV relativeFrom="paragraph">
                  <wp:posOffset>215900</wp:posOffset>
                </wp:positionV>
                <wp:extent cx="6159500" cy="2562225"/>
                <wp:effectExtent l="0" t="0" r="12700" b="28575"/>
                <wp:wrapSquare wrapText="bothSides"/>
                <wp:docPr id="58" name="Text Box 58"/>
                <wp:cNvGraphicFramePr/>
                <a:graphic xmlns:a="http://schemas.openxmlformats.org/drawingml/2006/main">
                  <a:graphicData uri="http://schemas.microsoft.com/office/word/2010/wordprocessingShape">
                    <wps:wsp>
                      <wps:cNvSpPr txBox="1"/>
                      <wps:spPr>
                        <a:xfrm>
                          <a:off x="0" y="0"/>
                          <a:ext cx="6159500" cy="2562225"/>
                        </a:xfrm>
                        <a:prstGeom prst="rect">
                          <a:avLst/>
                        </a:prstGeom>
                        <a:solidFill>
                          <a:sysClr val="window" lastClr="FFFFFF">
                            <a:lumMod val="85000"/>
                          </a:sysClr>
                        </a:solidFill>
                        <a:ln w="6350">
                          <a:solidFill>
                            <a:prstClr val="black"/>
                          </a:solidFill>
                        </a:ln>
                      </wps:spPr>
                      <wps:txbx>
                        <w:txbxContent>
                          <w:p w:rsidR="008A030D" w:rsidRPr="007C1225" w:rsidRDefault="008A030D" w:rsidP="002213CC">
                            <w:pPr>
                              <w:rPr>
                                <w:rFonts w:eastAsia="Times New Roman"/>
                                <w:color w:val="000000"/>
                              </w:rPr>
                            </w:pPr>
                            <w:r w:rsidRPr="007C1225">
                              <w:rPr>
                                <w:rFonts w:eastAsia="Times New Roman"/>
                                <w:color w:val="000000"/>
                              </w:rPr>
                              <w:t xml:space="preserve">This form is intended as a sample. It does not constitute the standard of care nor does it provide legal advice. It contains the information OMIC recommends the surgeon personally discuss with the patient. </w:t>
                            </w:r>
                          </w:p>
                          <w:p w:rsidR="008A030D" w:rsidRPr="007C1225" w:rsidRDefault="008A030D" w:rsidP="002213CC">
                            <w:pPr>
                              <w:rPr>
                                <w:rFonts w:eastAsia="Times New Roman"/>
                                <w:b/>
                                <w:color w:val="000000"/>
                              </w:rPr>
                            </w:pPr>
                            <w:r w:rsidRPr="007C1225">
                              <w:rPr>
                                <w:rFonts w:eastAsia="Times New Roman"/>
                                <w:b/>
                                <w:color w:val="000000"/>
                              </w:rPr>
                              <w:t>How to use this sample</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 xml:space="preserve">Please modify it to fit your practice. </w:t>
                            </w:r>
                          </w:p>
                          <w:p w:rsidR="008A030D" w:rsidRPr="007C1225" w:rsidRDefault="008A030D" w:rsidP="002213CC">
                            <w:pPr>
                              <w:pStyle w:val="ListParagraph"/>
                              <w:widowControl/>
                              <w:numPr>
                                <w:ilvl w:val="0"/>
                                <w:numId w:val="37"/>
                              </w:numPr>
                              <w:autoSpaceDE/>
                              <w:autoSpaceDN/>
                              <w:contextualSpacing/>
                              <w:rPr>
                                <w:rFonts w:eastAsia="Times New Roman"/>
                                <w:b/>
                                <w:color w:val="000000"/>
                              </w:rPr>
                            </w:pPr>
                            <w:r w:rsidRPr="007C1225">
                              <w:rPr>
                                <w:rFonts w:eastAsia="Times New Roman"/>
                                <w:b/>
                                <w:color w:val="000000"/>
                              </w:rPr>
                              <w:t>Delete this instruction box.</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Add your letterhead to the first page of the consent form.</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Change font size if necessary.</w:t>
                            </w:r>
                            <w:r>
                              <w:rPr>
                                <w:rFonts w:eastAsia="Times New Roman"/>
                                <w:color w:val="000000"/>
                              </w:rPr>
                              <w:t xml:space="preserve">    </w:t>
                            </w:r>
                          </w:p>
                          <w:p w:rsidR="008A030D" w:rsidRPr="007C1225" w:rsidRDefault="008A030D" w:rsidP="002213CC">
                            <w:pPr>
                              <w:rPr>
                                <w:rFonts w:eastAsia="Times New Roman"/>
                                <w:color w:val="000000"/>
                              </w:rPr>
                            </w:pPr>
                          </w:p>
                          <w:p w:rsidR="008A030D" w:rsidRPr="007C1225" w:rsidRDefault="008A030D" w:rsidP="002213CC">
                            <w:pPr>
                              <w:rPr>
                                <w:rFonts w:eastAsia="Times New Roman"/>
                                <w:b/>
                                <w:color w:val="000000"/>
                              </w:rPr>
                            </w:pPr>
                            <w:r w:rsidRPr="007C1225">
                              <w:rPr>
                                <w:rFonts w:eastAsia="Times New Roman"/>
                                <w:b/>
                                <w:color w:val="000000"/>
                              </w:rPr>
                              <w:t>After the patient signs the form</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Give the patient a copy of the signed form. </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Send a copy to the hospital or surgery center as verification that you have obtained informed consent. </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Keep the original in the patient’s medical record.</w:t>
                            </w:r>
                          </w:p>
                          <w:p w:rsidR="008A030D" w:rsidRPr="007C1225" w:rsidRDefault="008A030D" w:rsidP="002213CC">
                            <w:pPr>
                              <w:rPr>
                                <w:rFonts w:ascii="Times New Roman" w:eastAsia="Times New Roman" w:hAnsi="Times New Roman" w:cs="Times New Roman"/>
                                <w:color w:val="000000"/>
                              </w:rPr>
                            </w:pPr>
                          </w:p>
                          <w:p w:rsidR="008A030D" w:rsidRPr="007C1225" w:rsidRDefault="008A030D" w:rsidP="002213CC">
                            <w:pPr>
                              <w:rPr>
                                <w:rFonts w:eastAsia="Times New Roman"/>
                                <w:color w:val="000000"/>
                              </w:rPr>
                            </w:pPr>
                            <w:r w:rsidRPr="007C1225">
                              <w:rPr>
                                <w:rFonts w:eastAsia="Times New Roman"/>
                                <w:b/>
                                <w:color w:val="000000"/>
                              </w:rPr>
                              <w:t>Version</w:t>
                            </w:r>
                            <w:r w:rsidRPr="007C1225">
                              <w:rPr>
                                <w:rFonts w:eastAsia="Times New Roman"/>
                                <w:color w:val="000000"/>
                              </w:rPr>
                              <w:t xml:space="preserve"> 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94D2" id="Text Box 58" o:spid="_x0000_s1032" type="#_x0000_t202" style="position:absolute;margin-left:25.5pt;margin-top:17pt;width:485pt;height:20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FIagIAAN0EAAAOAAAAZHJzL2Uyb0RvYy54bWysVMFu2zAMvQ/YPwi6r068OmuDOkXWIsOA&#10;ri3QDj0rstwYk0VNUmJnX78nOUnTbqdhOSgUST2Sj6QvLvtWs41yviFT8vHJiDNlJFWNeS7598fF&#10;hzPOfBCmEpqMKvlWeX45e//uorNTldOKdKUcA4jx086WfBWCnWaZlyvVCn9CVhkYa3KtCLi656xy&#10;ogN6q7N8NJpkHbnKOpLKe2ivByOfJfy6VjLc1bVXgemSI7eQTpfOZTyz2YWYPjthV43cpSH+IYtW&#10;NAZBD1DXIgi2ds0fUG0jHXmqw4mkNqO6bqRKNaCa8ehNNQ8rYVWqBeR4e6DJ/z9Yebu5d6ypSl6g&#10;U0a06NGj6gP7TD2DCvx01k/h9mDhGHro0ee93kMZy+5r18Z/FMRgB9PbA7sRTUI5GRfnxQgmCVte&#10;TPI8LyJO9vLcOh++KGpZFEru0L7Eqtjc+DC47l1iNE+6qRaN1umy9VfasY1ApzEgFXWcaeEDlCVf&#10;pF/C0uv2G1WD3xnySTOAHHx6n9J5hasN65D8x2KUnr+yxWQOQZdayB+7go68AK0NYCONA11RCv2y&#10;T7RP9lQuqdqCYUfDjHorFw3gb1DCvXAYSjCHRQt3OGpNyIl2Emcrcr/+po/+mBVYOesw5CX3P9fC&#10;KTDz1WCKzsenp3Er0uW0+JTj4o4ty2OLWbdXBHbHWGkrkxj9g96LtaP2Cfs4j1FhEkYidsnDXrwK&#10;w+phn6Waz5MT9sCKcGMerIzQsZWR1sf+STi7G4SAGbql/TqI6Zt5GHzjS0PzdaC6ScMSeR5Y3dGP&#10;HUr93e17XNLje/J6+SrNfgMAAP//AwBQSwMEFAAGAAgAAAAhAFXSDR3eAAAACgEAAA8AAABkcnMv&#10;ZG93bnJldi54bWxMj0FPwzAMhe9I/IfISNxY2m5jqDSdytCQGCfGuGeJaSsap2qyrfx73BOcLPtZ&#10;732vWI+uE2ccQutJQTpLQCAZb1uqFRw+tncPIELUZHXnCRX8YIB1eX1V6Nz6C73jeR9rwSYUcq2g&#10;ibHPpQymQafDzPdIrH35wenI61BLO+gLm7tOZklyL51uiRMa3eOmQfO9PzkOaavsdWdePg+0zZ5N&#10;9fSWbtxKqdubsXoEEXGMf88w4TM6lMx09CeyQXQKlilXiQrmC56TnmTT5ahgMV8tQZaF/F+h/AUA&#10;AP//AwBQSwECLQAUAAYACAAAACEAtoM4kv4AAADhAQAAEwAAAAAAAAAAAAAAAAAAAAAAW0NvbnRl&#10;bnRfVHlwZXNdLnhtbFBLAQItABQABgAIAAAAIQA4/SH/1gAAAJQBAAALAAAAAAAAAAAAAAAAAC8B&#10;AABfcmVscy8ucmVsc1BLAQItABQABgAIAAAAIQBoCGFIagIAAN0EAAAOAAAAAAAAAAAAAAAAAC4C&#10;AABkcnMvZTJvRG9jLnhtbFBLAQItABQABgAIAAAAIQBV0g0d3gAAAAoBAAAPAAAAAAAAAAAAAAAA&#10;AMQEAABkcnMvZG93bnJldi54bWxQSwUGAAAAAAQABADzAAAAzwUAAAAA&#10;" fillcolor="#d9d9d9" strokeweight=".5pt">
                <v:textbox>
                  <w:txbxContent>
                    <w:p w:rsidR="008A030D" w:rsidRPr="007C1225" w:rsidRDefault="008A030D" w:rsidP="002213CC">
                      <w:pPr>
                        <w:rPr>
                          <w:rFonts w:eastAsia="Times New Roman"/>
                          <w:color w:val="000000"/>
                        </w:rPr>
                      </w:pPr>
                      <w:r w:rsidRPr="007C1225">
                        <w:rPr>
                          <w:rFonts w:eastAsia="Times New Roman"/>
                          <w:color w:val="000000"/>
                        </w:rPr>
                        <w:t xml:space="preserve">This form is intended as a sample. It does not constitute the standard of care nor does it provide legal advice. It contains the information OMIC recommends the surgeon personally discuss with the patient. </w:t>
                      </w:r>
                    </w:p>
                    <w:p w:rsidR="008A030D" w:rsidRPr="007C1225" w:rsidRDefault="008A030D" w:rsidP="002213CC">
                      <w:pPr>
                        <w:rPr>
                          <w:rFonts w:eastAsia="Times New Roman"/>
                          <w:b/>
                          <w:color w:val="000000"/>
                        </w:rPr>
                      </w:pPr>
                      <w:r w:rsidRPr="007C1225">
                        <w:rPr>
                          <w:rFonts w:eastAsia="Times New Roman"/>
                          <w:b/>
                          <w:color w:val="000000"/>
                        </w:rPr>
                        <w:t>How to use this sample</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 xml:space="preserve">Please modify it to fit your practice. </w:t>
                      </w:r>
                    </w:p>
                    <w:p w:rsidR="008A030D" w:rsidRPr="007C1225" w:rsidRDefault="008A030D" w:rsidP="002213CC">
                      <w:pPr>
                        <w:pStyle w:val="ListParagraph"/>
                        <w:widowControl/>
                        <w:numPr>
                          <w:ilvl w:val="0"/>
                          <w:numId w:val="37"/>
                        </w:numPr>
                        <w:autoSpaceDE/>
                        <w:autoSpaceDN/>
                        <w:contextualSpacing/>
                        <w:rPr>
                          <w:rFonts w:eastAsia="Times New Roman"/>
                          <w:b/>
                          <w:color w:val="000000"/>
                        </w:rPr>
                      </w:pPr>
                      <w:r w:rsidRPr="007C1225">
                        <w:rPr>
                          <w:rFonts w:eastAsia="Times New Roman"/>
                          <w:b/>
                          <w:color w:val="000000"/>
                        </w:rPr>
                        <w:t>Delete this instruction box.</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Add your letterhead to the first page of the consent form.</w:t>
                      </w:r>
                    </w:p>
                    <w:p w:rsidR="008A030D" w:rsidRPr="007C1225" w:rsidRDefault="008A030D" w:rsidP="002213CC">
                      <w:pPr>
                        <w:pStyle w:val="ListParagraph"/>
                        <w:widowControl/>
                        <w:numPr>
                          <w:ilvl w:val="0"/>
                          <w:numId w:val="37"/>
                        </w:numPr>
                        <w:autoSpaceDE/>
                        <w:autoSpaceDN/>
                        <w:contextualSpacing/>
                        <w:rPr>
                          <w:rFonts w:eastAsia="Times New Roman"/>
                          <w:color w:val="000000"/>
                        </w:rPr>
                      </w:pPr>
                      <w:r w:rsidRPr="007C1225">
                        <w:rPr>
                          <w:rFonts w:eastAsia="Times New Roman"/>
                          <w:color w:val="000000"/>
                        </w:rPr>
                        <w:t>Change font size if necessary.</w:t>
                      </w:r>
                      <w:r>
                        <w:rPr>
                          <w:rFonts w:eastAsia="Times New Roman"/>
                          <w:color w:val="000000"/>
                        </w:rPr>
                        <w:t xml:space="preserve">    </w:t>
                      </w:r>
                    </w:p>
                    <w:p w:rsidR="008A030D" w:rsidRPr="007C1225" w:rsidRDefault="008A030D" w:rsidP="002213CC">
                      <w:pPr>
                        <w:rPr>
                          <w:rFonts w:eastAsia="Times New Roman"/>
                          <w:color w:val="000000"/>
                        </w:rPr>
                      </w:pPr>
                    </w:p>
                    <w:p w:rsidR="008A030D" w:rsidRPr="007C1225" w:rsidRDefault="008A030D" w:rsidP="002213CC">
                      <w:pPr>
                        <w:rPr>
                          <w:rFonts w:eastAsia="Times New Roman"/>
                          <w:b/>
                          <w:color w:val="000000"/>
                        </w:rPr>
                      </w:pPr>
                      <w:r w:rsidRPr="007C1225">
                        <w:rPr>
                          <w:rFonts w:eastAsia="Times New Roman"/>
                          <w:b/>
                          <w:color w:val="000000"/>
                        </w:rPr>
                        <w:t>After the patient signs the form</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Give the patient a copy of the signed form. </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 xml:space="preserve">Send a copy to the hospital or surgery center as verification that you have obtained informed consent. </w:t>
                      </w:r>
                    </w:p>
                    <w:p w:rsidR="008A030D" w:rsidRPr="007C1225" w:rsidRDefault="008A030D" w:rsidP="002213CC">
                      <w:pPr>
                        <w:pStyle w:val="ListParagraph"/>
                        <w:widowControl/>
                        <w:numPr>
                          <w:ilvl w:val="0"/>
                          <w:numId w:val="38"/>
                        </w:numPr>
                        <w:autoSpaceDE/>
                        <w:autoSpaceDN/>
                        <w:contextualSpacing/>
                        <w:rPr>
                          <w:rFonts w:eastAsia="Times New Roman"/>
                          <w:color w:val="000000"/>
                        </w:rPr>
                      </w:pPr>
                      <w:r w:rsidRPr="007C1225">
                        <w:rPr>
                          <w:rFonts w:eastAsia="Times New Roman"/>
                          <w:color w:val="000000"/>
                        </w:rPr>
                        <w:t>Keep the original in the patient’s medical record.</w:t>
                      </w:r>
                    </w:p>
                    <w:p w:rsidR="008A030D" w:rsidRPr="007C1225" w:rsidRDefault="008A030D" w:rsidP="002213CC">
                      <w:pPr>
                        <w:rPr>
                          <w:rFonts w:ascii="Times New Roman" w:eastAsia="Times New Roman" w:hAnsi="Times New Roman" w:cs="Times New Roman"/>
                          <w:color w:val="000000"/>
                        </w:rPr>
                      </w:pPr>
                    </w:p>
                    <w:p w:rsidR="008A030D" w:rsidRPr="007C1225" w:rsidRDefault="008A030D" w:rsidP="002213CC">
                      <w:pPr>
                        <w:rPr>
                          <w:rFonts w:eastAsia="Times New Roman"/>
                          <w:color w:val="000000"/>
                        </w:rPr>
                      </w:pPr>
                      <w:r w:rsidRPr="007C1225">
                        <w:rPr>
                          <w:rFonts w:eastAsia="Times New Roman"/>
                          <w:b/>
                          <w:color w:val="000000"/>
                        </w:rPr>
                        <w:t>Version</w:t>
                      </w:r>
                      <w:r w:rsidRPr="007C1225">
                        <w:rPr>
                          <w:rFonts w:eastAsia="Times New Roman"/>
                          <w:color w:val="000000"/>
                        </w:rPr>
                        <w:t xml:space="preserve"> xx/xx/xx</w:t>
                      </w:r>
                    </w:p>
                  </w:txbxContent>
                </v:textbox>
                <w10:wrap type="square" anchorx="margin"/>
              </v:shape>
            </w:pict>
          </mc:Fallback>
        </mc:AlternateContent>
      </w:r>
    </w:p>
    <w:p w:rsidR="00445BB7" w:rsidRDefault="00445BB7" w:rsidP="002213CC">
      <w:pPr>
        <w:widowControl/>
        <w:jc w:val="center"/>
        <w:rPr>
          <w:rFonts w:eastAsia="Times New Roman"/>
          <w:b/>
          <w:sz w:val="28"/>
          <w:szCs w:val="28"/>
          <w:lang w:bidi="ar-SA"/>
        </w:rPr>
      </w:pPr>
      <w:bookmarkStart w:id="23" w:name="_bookmark22"/>
      <w:bookmarkEnd w:id="23"/>
    </w:p>
    <w:p w:rsidR="002213CC" w:rsidRPr="00AD4F5F" w:rsidRDefault="002213CC" w:rsidP="002213CC">
      <w:pPr>
        <w:widowControl/>
        <w:jc w:val="center"/>
        <w:rPr>
          <w:rFonts w:eastAsia="Times New Roman"/>
          <w:b/>
          <w:bCs/>
          <w:sz w:val="24"/>
          <w:szCs w:val="24"/>
          <w:lang w:bidi="ar-SA"/>
        </w:rPr>
      </w:pPr>
      <w:r w:rsidRPr="00AD4F5F">
        <w:rPr>
          <w:rFonts w:eastAsia="Times New Roman"/>
          <w:b/>
          <w:sz w:val="28"/>
          <w:szCs w:val="28"/>
          <w:lang w:bidi="ar-SA"/>
        </w:rPr>
        <w:t>[Your Letterhead]</w:t>
      </w:r>
    </w:p>
    <w:p w:rsidR="00256482" w:rsidRDefault="008B068D">
      <w:pPr>
        <w:spacing w:before="44"/>
        <w:ind w:left="923" w:right="961"/>
        <w:jc w:val="center"/>
        <w:rPr>
          <w:b/>
          <w:sz w:val="28"/>
        </w:rPr>
      </w:pPr>
      <w:r>
        <w:rPr>
          <w:b/>
          <w:color w:val="2D74B5"/>
          <w:sz w:val="28"/>
        </w:rPr>
        <w:t>Retinopathy of Prematurity (ROP) Discharge Agreement</w:t>
      </w:r>
    </w:p>
    <w:p w:rsidR="00256482" w:rsidRDefault="00256482">
      <w:pPr>
        <w:pStyle w:val="BodyText"/>
        <w:spacing w:before="10"/>
        <w:rPr>
          <w:b/>
          <w:sz w:val="25"/>
        </w:rPr>
      </w:pPr>
    </w:p>
    <w:p w:rsidR="00256482" w:rsidRDefault="008B068D">
      <w:pPr>
        <w:spacing w:line="259" w:lineRule="auto"/>
        <w:ind w:left="520" w:right="113"/>
        <w:rPr>
          <w:sz w:val="24"/>
        </w:rPr>
      </w:pPr>
      <w:r>
        <w:rPr>
          <w:b/>
          <w:sz w:val="24"/>
        </w:rPr>
        <w:t xml:space="preserve">Your baby has a condition of the retina (the back of the eye) called ROP. </w:t>
      </w:r>
      <w:r>
        <w:rPr>
          <w:sz w:val="24"/>
        </w:rPr>
        <w:t>When a baby is born prematurely (too early), the retina sometimes has not had time to finish forming. After the premature birth, the blood vessels at the back of the eye stop growing. Then the eye starts to make a chemical called vascular endothelial growth factor (VEGF). This chemical makes the blood vessels in the eye to start growing again, but these are not normal blood vessels. These abnormal blood vessels can bleed and pull (detach) the retina away from its normal position. This is called a retinal detachment (RD) and can result in blindness. There are treatments for ROP to reduce the chance of an</w:t>
      </w:r>
      <w:r>
        <w:rPr>
          <w:spacing w:val="-2"/>
          <w:sz w:val="24"/>
        </w:rPr>
        <w:t xml:space="preserve"> </w:t>
      </w:r>
      <w:r>
        <w:rPr>
          <w:sz w:val="24"/>
        </w:rPr>
        <w:t>RD</w:t>
      </w:r>
      <w:r>
        <w:rPr>
          <w:spacing w:val="-4"/>
          <w:sz w:val="24"/>
        </w:rPr>
        <w:t xml:space="preserve"> </w:t>
      </w:r>
      <w:r>
        <w:rPr>
          <w:sz w:val="24"/>
        </w:rPr>
        <w:t>and</w:t>
      </w:r>
      <w:r>
        <w:rPr>
          <w:spacing w:val="-2"/>
          <w:sz w:val="24"/>
        </w:rPr>
        <w:t xml:space="preserve"> </w:t>
      </w:r>
      <w:r>
        <w:rPr>
          <w:sz w:val="24"/>
        </w:rPr>
        <w:t>associated</w:t>
      </w:r>
      <w:r>
        <w:rPr>
          <w:spacing w:val="-2"/>
          <w:sz w:val="24"/>
        </w:rPr>
        <w:t xml:space="preserve"> </w:t>
      </w:r>
      <w:r>
        <w:rPr>
          <w:sz w:val="24"/>
        </w:rPr>
        <w:t>blindness.</w:t>
      </w:r>
      <w:r>
        <w:rPr>
          <w:spacing w:val="-3"/>
          <w:sz w:val="24"/>
        </w:rPr>
        <w:t xml:space="preserve"> </w:t>
      </w:r>
      <w:r>
        <w:rPr>
          <w:sz w:val="24"/>
        </w:rPr>
        <w:t>Without</w:t>
      </w:r>
      <w:r>
        <w:rPr>
          <w:spacing w:val="-3"/>
          <w:sz w:val="24"/>
        </w:rPr>
        <w:t xml:space="preserve"> </w:t>
      </w:r>
      <w:r>
        <w:rPr>
          <w:sz w:val="24"/>
        </w:rPr>
        <w:t>treatment,</w:t>
      </w:r>
      <w:r>
        <w:rPr>
          <w:spacing w:val="-3"/>
          <w:sz w:val="24"/>
        </w:rPr>
        <w:t xml:space="preserve"> </w:t>
      </w:r>
      <w:r>
        <w:rPr>
          <w:sz w:val="24"/>
        </w:rPr>
        <w:t>a</w:t>
      </w:r>
      <w:r>
        <w:rPr>
          <w:spacing w:val="-4"/>
          <w:sz w:val="24"/>
        </w:rPr>
        <w:t xml:space="preserve"> </w:t>
      </w:r>
      <w:r>
        <w:rPr>
          <w:sz w:val="24"/>
        </w:rPr>
        <w:t>baby</w:t>
      </w:r>
      <w:r>
        <w:rPr>
          <w:spacing w:val="-2"/>
          <w:sz w:val="24"/>
        </w:rPr>
        <w:t xml:space="preserve"> </w:t>
      </w:r>
      <w:r>
        <w:rPr>
          <w:sz w:val="24"/>
        </w:rPr>
        <w:t>has</w:t>
      </w:r>
      <w:r>
        <w:rPr>
          <w:spacing w:val="-3"/>
          <w:sz w:val="24"/>
        </w:rPr>
        <w:t xml:space="preserve"> </w:t>
      </w:r>
      <w:r>
        <w:rPr>
          <w:sz w:val="24"/>
        </w:rPr>
        <w:t>a</w:t>
      </w:r>
      <w:r>
        <w:rPr>
          <w:spacing w:val="-2"/>
          <w:sz w:val="24"/>
        </w:rPr>
        <w:t xml:space="preserve"> </w:t>
      </w:r>
      <w:r>
        <w:rPr>
          <w:sz w:val="24"/>
        </w:rPr>
        <w:t>much</w:t>
      </w:r>
      <w:r>
        <w:rPr>
          <w:spacing w:val="-4"/>
          <w:sz w:val="24"/>
        </w:rPr>
        <w:t xml:space="preserve"> </w:t>
      </w:r>
      <w:r>
        <w:rPr>
          <w:sz w:val="24"/>
        </w:rPr>
        <w:t>higher</w:t>
      </w:r>
      <w:r>
        <w:rPr>
          <w:spacing w:val="-1"/>
          <w:sz w:val="24"/>
        </w:rPr>
        <w:t xml:space="preserve"> </w:t>
      </w:r>
      <w:r>
        <w:rPr>
          <w:sz w:val="24"/>
        </w:rPr>
        <w:t>chance</w:t>
      </w:r>
      <w:r>
        <w:rPr>
          <w:spacing w:val="-2"/>
          <w:sz w:val="24"/>
        </w:rPr>
        <w:t xml:space="preserve"> </w:t>
      </w:r>
      <w:r>
        <w:rPr>
          <w:sz w:val="24"/>
        </w:rPr>
        <w:t>of</w:t>
      </w:r>
      <w:r>
        <w:rPr>
          <w:spacing w:val="-1"/>
          <w:sz w:val="24"/>
        </w:rPr>
        <w:t xml:space="preserve"> </w:t>
      </w:r>
      <w:r>
        <w:rPr>
          <w:sz w:val="24"/>
        </w:rPr>
        <w:t>going</w:t>
      </w:r>
      <w:r>
        <w:rPr>
          <w:spacing w:val="-5"/>
          <w:sz w:val="24"/>
        </w:rPr>
        <w:t xml:space="preserve"> </w:t>
      </w:r>
      <w:r>
        <w:rPr>
          <w:sz w:val="24"/>
        </w:rPr>
        <w:t>blind. Unfortunately, even with proper treatment, some babies still go</w:t>
      </w:r>
      <w:r>
        <w:rPr>
          <w:spacing w:val="-12"/>
          <w:sz w:val="24"/>
        </w:rPr>
        <w:t xml:space="preserve"> </w:t>
      </w:r>
      <w:r>
        <w:rPr>
          <w:sz w:val="24"/>
        </w:rPr>
        <w:t>blind.</w:t>
      </w:r>
    </w:p>
    <w:p w:rsidR="00256482" w:rsidRDefault="008B068D">
      <w:pPr>
        <w:spacing w:before="120" w:line="259" w:lineRule="auto"/>
        <w:ind w:left="520" w:right="246"/>
        <w:rPr>
          <w:sz w:val="24"/>
        </w:rPr>
      </w:pPr>
      <w:r>
        <w:rPr>
          <w:sz w:val="24"/>
        </w:rPr>
        <w:t xml:space="preserve">While in the hospital, your baby’s </w:t>
      </w:r>
      <w:r w:rsidR="00572D1B">
        <w:rPr>
          <w:sz w:val="24"/>
        </w:rPr>
        <w:t>retinas have</w:t>
      </w:r>
      <w:r>
        <w:rPr>
          <w:sz w:val="24"/>
        </w:rPr>
        <w:t xml:space="preserve"> been monitored with photos. The photos do not show the whole eye. Now that your baby is going home, the next exam will take place at the ophthalmologist’s office. This exam must be done</w:t>
      </w:r>
      <w:r w:rsidR="000737EF">
        <w:rPr>
          <w:sz w:val="24"/>
        </w:rPr>
        <w:t xml:space="preserve"> by (DATE)</w:t>
      </w:r>
      <w:r>
        <w:rPr>
          <w:sz w:val="24"/>
        </w:rPr>
        <w:t xml:space="preserve"> </w:t>
      </w:r>
      <w:r w:rsidR="00BE1A49">
        <w:rPr>
          <w:sz w:val="24"/>
        </w:rPr>
        <w:t>_________</w:t>
      </w:r>
      <w:r w:rsidR="00572D1B">
        <w:rPr>
          <w:sz w:val="24"/>
        </w:rPr>
        <w:t>_.</w:t>
      </w:r>
      <w:r>
        <w:rPr>
          <w:sz w:val="24"/>
        </w:rPr>
        <w:t xml:space="preserve"> The hospital will schedule an appointment for you, but you are responsible to take your baby to this appointment.</w:t>
      </w:r>
    </w:p>
    <w:p w:rsidR="00256482" w:rsidRDefault="008B068D">
      <w:pPr>
        <w:spacing w:before="119" w:line="259" w:lineRule="auto"/>
        <w:ind w:left="520"/>
        <w:rPr>
          <w:sz w:val="24"/>
        </w:rPr>
      </w:pPr>
      <w:r>
        <w:rPr>
          <w:b/>
          <w:sz w:val="24"/>
        </w:rPr>
        <w:t xml:space="preserve">You must bring the baby to the ophthalmologist’s office for the appointment. </w:t>
      </w:r>
      <w:r>
        <w:rPr>
          <w:sz w:val="24"/>
        </w:rPr>
        <w:t>ROP can cause blindness if not treated in time. The ophthalmologist needs to make sure that your baby’s eyes are not at risk for blindness. If you do not bring the baby for the appointment on the scheduled day, the ophthalmologist may need to contact Child Protective Services</w:t>
      </w:r>
      <w:r w:rsidR="000737EF">
        <w:rPr>
          <w:sz w:val="24"/>
        </w:rPr>
        <w:t xml:space="preserve"> or similar </w:t>
      </w:r>
      <w:r w:rsidR="00572D1B">
        <w:rPr>
          <w:sz w:val="24"/>
        </w:rPr>
        <w:t>agency.</w:t>
      </w:r>
    </w:p>
    <w:p w:rsidR="00256482" w:rsidRDefault="008B068D">
      <w:pPr>
        <w:pStyle w:val="Heading2"/>
        <w:spacing w:before="119"/>
        <w:ind w:firstLine="0"/>
      </w:pPr>
      <w:r>
        <w:rPr>
          <w:b/>
        </w:rPr>
        <w:t>Consent</w:t>
      </w:r>
      <w:r>
        <w:t>. By signing below, you consent (agree) that:</w:t>
      </w:r>
    </w:p>
    <w:p w:rsidR="00256482" w:rsidRDefault="008B068D">
      <w:pPr>
        <w:pStyle w:val="ListParagraph"/>
        <w:numPr>
          <w:ilvl w:val="0"/>
          <w:numId w:val="13"/>
        </w:numPr>
        <w:tabs>
          <w:tab w:val="left" w:pos="1240"/>
          <w:tab w:val="left" w:pos="1241"/>
        </w:tabs>
        <w:spacing w:before="23"/>
        <w:ind w:hanging="361"/>
        <w:rPr>
          <w:sz w:val="24"/>
        </w:rPr>
      </w:pPr>
      <w:r>
        <w:rPr>
          <w:sz w:val="24"/>
        </w:rPr>
        <w:t>You read this form, or someone read it to</w:t>
      </w:r>
      <w:r>
        <w:rPr>
          <w:spacing w:val="-4"/>
          <w:sz w:val="24"/>
        </w:rPr>
        <w:t xml:space="preserve"> </w:t>
      </w:r>
      <w:r>
        <w:rPr>
          <w:sz w:val="24"/>
        </w:rPr>
        <w:t>you.</w:t>
      </w:r>
    </w:p>
    <w:p w:rsidR="00256482" w:rsidRDefault="008B068D">
      <w:pPr>
        <w:pStyle w:val="ListParagraph"/>
        <w:numPr>
          <w:ilvl w:val="0"/>
          <w:numId w:val="13"/>
        </w:numPr>
        <w:tabs>
          <w:tab w:val="left" w:pos="1240"/>
          <w:tab w:val="left" w:pos="1241"/>
        </w:tabs>
        <w:spacing w:before="45"/>
        <w:ind w:hanging="361"/>
        <w:rPr>
          <w:sz w:val="24"/>
        </w:rPr>
      </w:pPr>
      <w:r>
        <w:rPr>
          <w:sz w:val="24"/>
        </w:rPr>
        <w:t>You understand the information in this</w:t>
      </w:r>
      <w:r>
        <w:rPr>
          <w:spacing w:val="-4"/>
          <w:sz w:val="24"/>
        </w:rPr>
        <w:t xml:space="preserve"> </w:t>
      </w:r>
      <w:r>
        <w:rPr>
          <w:sz w:val="24"/>
        </w:rPr>
        <w:t>form.</w:t>
      </w:r>
    </w:p>
    <w:p w:rsidR="00256482" w:rsidRDefault="008B068D">
      <w:pPr>
        <w:pStyle w:val="ListParagraph"/>
        <w:numPr>
          <w:ilvl w:val="0"/>
          <w:numId w:val="13"/>
        </w:numPr>
        <w:tabs>
          <w:tab w:val="left" w:pos="1240"/>
          <w:tab w:val="left" w:pos="1241"/>
        </w:tabs>
        <w:spacing w:before="45"/>
        <w:ind w:hanging="361"/>
        <w:rPr>
          <w:sz w:val="24"/>
        </w:rPr>
      </w:pPr>
      <w:r>
        <w:rPr>
          <w:sz w:val="24"/>
        </w:rPr>
        <w:t>The neonatologist or nursery staff offered you a copy of this</w:t>
      </w:r>
      <w:r>
        <w:rPr>
          <w:spacing w:val="-9"/>
          <w:sz w:val="24"/>
        </w:rPr>
        <w:t xml:space="preserve"> </w:t>
      </w:r>
      <w:r>
        <w:rPr>
          <w:sz w:val="24"/>
        </w:rPr>
        <w:t>form.</w:t>
      </w:r>
    </w:p>
    <w:p w:rsidR="00256482" w:rsidRDefault="008B068D">
      <w:pPr>
        <w:pStyle w:val="ListParagraph"/>
        <w:numPr>
          <w:ilvl w:val="0"/>
          <w:numId w:val="13"/>
        </w:numPr>
        <w:tabs>
          <w:tab w:val="left" w:pos="1240"/>
          <w:tab w:val="left" w:pos="1241"/>
        </w:tabs>
        <w:spacing w:before="44"/>
        <w:ind w:hanging="361"/>
        <w:rPr>
          <w:sz w:val="24"/>
        </w:rPr>
      </w:pPr>
      <w:r>
        <w:rPr>
          <w:sz w:val="24"/>
        </w:rPr>
        <w:lastRenderedPageBreak/>
        <w:t>The baby will need at least one in-person eye exam to check on the ROP</w:t>
      </w:r>
      <w:r>
        <w:rPr>
          <w:spacing w:val="-10"/>
          <w:sz w:val="24"/>
        </w:rPr>
        <w:t xml:space="preserve"> </w:t>
      </w:r>
      <w:r>
        <w:rPr>
          <w:sz w:val="24"/>
        </w:rPr>
        <w:t>status.</w:t>
      </w:r>
    </w:p>
    <w:p w:rsidR="00256482" w:rsidRDefault="008B068D">
      <w:pPr>
        <w:pStyle w:val="ListParagraph"/>
        <w:numPr>
          <w:ilvl w:val="0"/>
          <w:numId w:val="13"/>
        </w:numPr>
        <w:tabs>
          <w:tab w:val="left" w:pos="1240"/>
          <w:tab w:val="left" w:pos="1241"/>
        </w:tabs>
        <w:spacing w:before="43"/>
        <w:ind w:hanging="361"/>
        <w:rPr>
          <w:sz w:val="24"/>
        </w:rPr>
      </w:pPr>
      <w:r>
        <w:rPr>
          <w:sz w:val="24"/>
        </w:rPr>
        <w:t>You will bring the baby to the ophthalmologist’s office for an eye exam on the</w:t>
      </w:r>
      <w:r>
        <w:rPr>
          <w:spacing w:val="-25"/>
          <w:sz w:val="24"/>
        </w:rPr>
        <w:t xml:space="preserve"> </w:t>
      </w:r>
      <w:r>
        <w:rPr>
          <w:sz w:val="24"/>
        </w:rPr>
        <w:t>scheduled</w:t>
      </w:r>
    </w:p>
    <w:p w:rsidR="002213CC" w:rsidRDefault="008B068D" w:rsidP="002213CC">
      <w:pPr>
        <w:spacing w:before="43"/>
        <w:ind w:left="1240"/>
        <w:rPr>
          <w:sz w:val="24"/>
        </w:rPr>
      </w:pPr>
      <w:r>
        <w:rPr>
          <w:sz w:val="24"/>
        </w:rPr>
        <w:t>day. The hospital will make the appointment for you.</w:t>
      </w:r>
    </w:p>
    <w:p w:rsidR="002213CC" w:rsidRDefault="002213CC" w:rsidP="002213CC">
      <w:pPr>
        <w:pStyle w:val="ListParagraph"/>
        <w:numPr>
          <w:ilvl w:val="0"/>
          <w:numId w:val="13"/>
        </w:numPr>
        <w:tabs>
          <w:tab w:val="left" w:pos="1240"/>
          <w:tab w:val="left" w:pos="1241"/>
        </w:tabs>
        <w:spacing w:before="44"/>
        <w:ind w:hanging="361"/>
        <w:rPr>
          <w:sz w:val="24"/>
        </w:rPr>
      </w:pPr>
      <w:r>
        <w:rPr>
          <w:sz w:val="24"/>
        </w:rPr>
        <w:t>You have been offered a copy of this document.</w:t>
      </w:r>
    </w:p>
    <w:p w:rsidR="00256482" w:rsidRDefault="00256482">
      <w:pPr>
        <w:pStyle w:val="BodyText"/>
        <w:rPr>
          <w:sz w:val="20"/>
        </w:rPr>
      </w:pPr>
    </w:p>
    <w:p w:rsidR="002213CC" w:rsidRDefault="002213CC" w:rsidP="002213CC">
      <w:pPr>
        <w:pStyle w:val="BodyText"/>
        <w:ind w:left="402"/>
        <w:rPr>
          <w:sz w:val="20"/>
        </w:rPr>
      </w:pPr>
    </w:p>
    <w:p w:rsidR="002213CC" w:rsidRDefault="002213CC" w:rsidP="002213CC">
      <w:pPr>
        <w:pStyle w:val="BodyText"/>
        <w:spacing w:before="2"/>
        <w:rPr>
          <w:b/>
          <w:sz w:val="12"/>
        </w:rPr>
      </w:pPr>
      <w:r>
        <w:rPr>
          <w:noProof/>
          <w:lang w:bidi="ar-SA"/>
        </w:rPr>
        <mc:AlternateContent>
          <mc:Choice Requires="wps">
            <w:drawing>
              <wp:anchor distT="0" distB="0" distL="0" distR="0" simplePos="0" relativeHeight="251695104" behindDoc="1" locked="0" layoutInCell="1" allowOverlap="1" wp14:anchorId="0A6109F1" wp14:editId="47C7094A">
                <wp:simplePos x="0" y="0"/>
                <wp:positionH relativeFrom="page">
                  <wp:posOffset>914400</wp:posOffset>
                </wp:positionH>
                <wp:positionV relativeFrom="paragraph">
                  <wp:posOffset>125095</wp:posOffset>
                </wp:positionV>
                <wp:extent cx="3658235" cy="1270"/>
                <wp:effectExtent l="0" t="0" r="0" b="0"/>
                <wp:wrapTopAndBottom/>
                <wp:docPr id="5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593F" id="Freeform 19" o:spid="_x0000_s1026" style="position:absolute;margin-left:1in;margin-top:9.85pt;width:288.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OBgMAAKcGAAAOAAAAZHJzL2Uyb0RvYy54bWysVduO2jAQfa/Uf7D82IpNAiFctGG1IlBV&#10;2rYrLf0AYzskamKntiFsq/57x3bCAqtKVdU8hHFmPHPmzIXbu2NdoQNXupQixdFNiBEXVLJS7FL8&#10;dbMeTDHShghGKil4ip+5xneLt29u22bOh7KQFeMKgROh522T4sKYZh4Emha8JvpGNlyAMpeqJgaO&#10;ahcwRVrwXlfBMAyToJWKNUpSrjV8zbwSL5z/POfUfMlzzQ2qUgzYjHsr997ad7C4JfOdIk1R0g4G&#10;+QcUNSkFBD25yoghaK/KV67qkiqpZW5uqKwDmecl5S4HyCYKr7J5KkjDXS5Ajm5ONOn/55Z+Pjwq&#10;VLIUj2cYCVJDjdaKc8s4imaWn7bRczB7ah6VzVA3D5J+06AILjT2oMEGbdtPkoEbsjfScXLMVW1v&#10;Qrbo6Kh/PlHPjwZR+DhKxtPhaIwRBV00nLjKBGTe36V7bT5w6fyQw4M2vnAMJEc767BvoMh5XUEN&#10;3w9QiKI49q+u0CezqDd7F6BNiFo0niTRtdGwN3K+JlAh5/DabNSbWV/DM1+Af9cjJEUPmh5Fhxok&#10;ROyghI6nRmrLzwaw9QSBBzCyGf7BFmJf2/o7XQgFE3Dd+woj6P2tT6MhxiKzIayIWugES4X9UMsD&#10;30inMleVgyAv2kqcW7nr56i8Gm7YANA2XnBBLdazygq5LqvKlbYSFkoUJsnUYdGyKpnVWjha7bbL&#10;SqEDsWPtHpsNeLswa5Q2GdGFt3Mqn7SSe8FcmIITtupkQ8rKy+CocqxDe3bk2EZ1A/1zFs5W09U0&#10;HsTDZDWIwywb3K+X8SBZR5NxNsqWyyz6ZTFH8bwoGePCwu6XSxT/3fB2a86vhdN6uUjvgoW1e16z&#10;EFzCcCRBLv2vr0I/u37Yt5I9wxwr6bclbHcQCql+YNTCpkyx/r4nimNUfRSwimZ2yGC1ukM8hjHB&#10;SJ1rtucaIii4SrHB0PpWXBq/jveNKncFRPK9J+Q97I+8tIPuFo1H1R1gG7oMus1t1+352Vm9/L8s&#10;fgMAAP//AwBQSwMEFAAGAAgAAAAhABS1hOjdAAAACQEAAA8AAABkcnMvZG93bnJldi54bWxMj8FO&#10;w0AMRO9I/MPKSFwQ3aRUlIRsKgSCE6pK2g9wE5ONyHpDdtuGv8c9wc1jj8ZvitXkenWkMXSeDaSz&#10;BBRx7ZuOWwO77evtA6gQkRvsPZOBHwqwKi8vCswbf+IPOlaxVRLCIUcDNsYh1zrUlhyGmR+I5fbp&#10;R4dR5NjqZsSThLtez5PkXjvsWD5YHOjZUv1VHZyBzcbGu3X99tIPVfr9nuINckbGXF9NT4+gIk3x&#10;zwxnfEGHUpj2/sBNUL3oxUK6RBmyJSgxLOdJCmp/XmSgy0L/b1D+AgAA//8DAFBLAQItABQABgAI&#10;AAAAIQC2gziS/gAAAOEBAAATAAAAAAAAAAAAAAAAAAAAAABbQ29udGVudF9UeXBlc10ueG1sUEsB&#10;Ai0AFAAGAAgAAAAhADj9If/WAAAAlAEAAAsAAAAAAAAAAAAAAAAALwEAAF9yZWxzLy5yZWxzUEsB&#10;Ai0AFAAGAAgAAAAhAKsKqQ4GAwAApwYAAA4AAAAAAAAAAAAAAAAALgIAAGRycy9lMm9Eb2MueG1s&#10;UEsBAi0AFAAGAAgAAAAhABS1hOjdAAAACQEAAA8AAAAAAAAAAAAAAAAAYA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39BC3233" wp14:editId="03DEB1F6">
                <wp:simplePos x="0" y="0"/>
                <wp:positionH relativeFrom="page">
                  <wp:posOffset>5029835</wp:posOffset>
                </wp:positionH>
                <wp:positionV relativeFrom="paragraph">
                  <wp:posOffset>125095</wp:posOffset>
                </wp:positionV>
                <wp:extent cx="1829435" cy="1270"/>
                <wp:effectExtent l="0" t="0" r="0" b="0"/>
                <wp:wrapTopAndBottom/>
                <wp:docPr id="6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2728" id="Freeform 18" o:spid="_x0000_s1026" style="position:absolute;margin-left:396.05pt;margin-top:9.85pt;width:144.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xBgMAAKgGAAAOAAAAZHJzL2Uyb0RvYy54bWysVVFvmzAQfp+0/2D5cVMKpjQhUUk1hWSa&#10;1G2Vmv0AB0xAA5vZTkg37b/vfECapJs0TeOB2Nz5u+++811u7w51RfZCm1LJmLIrnxIhU5WVchvT&#10;L+vVKKLEWC4zXikpYvokDL2bv3512zYzEahCVZnQBECkmbVNTAtrm5nnmbQQNTdXqhESjLnSNbew&#10;1Vsv07wF9LryAt8fe63SWaNVKoyBr0lnpHPEz3OR2s95boQlVUyBm8W3xvfGvb35LZ9tNW+KMu1p&#10;8H9gUfNSQtAjVMItJztdvoCqy1Qro3J7laraU3lepgJzgGyYf5HNY8EbgbmAOKY5ymT+H2z6af+g&#10;SZnFdAzySF5DjVZaCKc4YZHTp23MDNwemwftMjTNvUq/GjB4Zxa3MeBDNu1HlQEM31mFmhxyXbuT&#10;kC05oPRPR+nFwZIUPrIomIbXN5SkYGPBBCvj8dlwNt0Z+14oxOH7e2O7wmWwQtmznvsassjrCmr4&#10;dkR8MpkGDF99oY9ubHB745G1T1oSRBG7dAoGJ8RifuQHvwW7HvwcWHACBglsB4q8GFinB9nThhXh&#10;rlN8FKpRxgm0BnKDQoAATi7FP/hC7Evf7kwfQkMLXF5+TQlc/k2XbsOtY+ZCuCVpY4pauA+12ou1&#10;QpO9KB0EebZW8tQLj5+y6sxwwgWAe9MtMKjjelJaqVZlVWFtK+moMH88jlAco6oyc1ZHx+jtZlFp&#10;sueur/Fx2QDamVujjU24KTo/NHVJa7WTGYYpBM+W/drysurWAFSh6nA/e3HcTcWO/jH1p8toGYWj&#10;MBgvR6GfJKN3q0U4Gq/Y5Ca5ThaLhP10nFk4K8osE9LRHqYLC/+ue/s5182F43w5S+9MhRU+L1Xw&#10;zmmgSJDL8NtVYWjerts3KnuCRtaqG5cw3mFRKP2dkhZGZUzNtx3XgpLqg4RZNGVh6GYrbsKbSQAb&#10;fWrZnFq4TAEqppbC1XfLhe3m8a7R5baASAzrLdU7GCB56TodJ03Hqt/AOMQM+tHt5u3pHr2e/2Dm&#10;vwAAAP//AwBQSwMEFAAGAAgAAAAhADyt0fXdAAAACgEAAA8AAABkcnMvZG93bnJldi54bWxMj8tO&#10;wzAQRfdI/IM1SOyonSCaB3GqCqmrriiVEDs3HvLAHkex26Z/j7OC5cw9unOm2szWsAtOvnckIVkJ&#10;YEiN0z21Eo4fu6ccmA+KtDKOUMINPWzq+7tKldpd6R0vh9CyWEK+VBK6EMaSc990aJVfuREpZt9u&#10;sirEcWq5ntQ1llvDUyHW3Kqe4oVOjfjWYfNzOFsJ+y++Hk2+c/ZZvyTD9nMazJBJ+fgwb1+BBZzD&#10;HwyLflSHOjqd3Jm0Z0ZCVqRJRGNQZMAWQOQiBXZaNgXwuuL/X6h/AQAA//8DAFBLAQItABQABgAI&#10;AAAAIQC2gziS/gAAAOEBAAATAAAAAAAAAAAAAAAAAAAAAABbQ29udGVudF9UeXBlc10ueG1sUEsB&#10;Ai0AFAAGAAgAAAAhADj9If/WAAAAlAEAAAsAAAAAAAAAAAAAAAAALwEAAF9yZWxzLy5yZWxzUEsB&#10;Ai0AFAAGAAgAAAAhAHsXL7EGAwAAqAYAAA4AAAAAAAAAAAAAAAAALgIAAGRycy9lMm9Eb2MueG1s&#10;UEsBAi0AFAAGAAgAAAAhADyt0fXdAAAACgEAAA8AAAAAAAAAAAAAAAAAYAUAAGRycy9kb3ducmV2&#10;LnhtbFBLBQYAAAAABAAEAPMAAABqBgAAAAA=&#10;" path="m,l2881,e" filled="f" strokeweight=".84pt">
                <v:path arrowok="t" o:connecttype="custom" o:connectlocs="0,0;1829435,0" o:connectangles="0,0"/>
                <w10:wrap type="topAndBottom" anchorx="page"/>
              </v:shape>
            </w:pict>
          </mc:Fallback>
        </mc:AlternateContent>
      </w:r>
    </w:p>
    <w:p w:rsidR="002213CC" w:rsidRDefault="002213CC" w:rsidP="002213CC">
      <w:pPr>
        <w:pStyle w:val="Heading3"/>
        <w:tabs>
          <w:tab w:val="left" w:pos="7001"/>
        </w:tabs>
      </w:pPr>
      <w:r>
        <w:t>Patient’s Name</w:t>
      </w:r>
      <w:r>
        <w:tab/>
        <w:t>Date of Birth</w:t>
      </w:r>
    </w:p>
    <w:p w:rsidR="002213CC" w:rsidRDefault="002213CC" w:rsidP="00A777E6">
      <w:pPr>
        <w:pStyle w:val="BodyText"/>
        <w:rPr>
          <w:sz w:val="20"/>
        </w:rPr>
      </w:pPr>
    </w:p>
    <w:p w:rsidR="00256482" w:rsidRDefault="00191CA9">
      <w:pPr>
        <w:pStyle w:val="BodyText"/>
      </w:pPr>
      <w:r>
        <w:rPr>
          <w:noProof/>
          <w:lang w:bidi="ar-SA"/>
        </w:rPr>
        <mc:AlternateContent>
          <mc:Choice Requires="wps">
            <w:drawing>
              <wp:anchor distT="0" distB="0" distL="0" distR="0" simplePos="0" relativeHeight="251677696" behindDoc="1" locked="0" layoutInCell="1" allowOverlap="1" wp14:anchorId="063C78FD" wp14:editId="58FA3CE1">
                <wp:simplePos x="0" y="0"/>
                <wp:positionH relativeFrom="page">
                  <wp:posOffset>914400</wp:posOffset>
                </wp:positionH>
                <wp:positionV relativeFrom="paragraph">
                  <wp:posOffset>201295</wp:posOffset>
                </wp:positionV>
                <wp:extent cx="365823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C5CD" id="Freeform 11" o:spid="_x0000_s1026" style="position:absolute;margin-left:1in;margin-top:15.85pt;width:28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7CAMAAKcGAAAOAAAAZHJzL2Uyb0RvYy54bWysVW1v2jAQ/j5p/8Hyx000CYSXooaqImWa&#10;1G2Vyn6ASRwSLbE92xC6af9953NCgWrSNC0fgp07P/fcc77j5vbQ1GTPtamkSGh0FVLCRSbzSmwT&#10;+nW9GswoMZaJnNVS8IQ+c0NvF2/f3LRqzoeylHXONQEQYeatSmhprZoHgclK3jBzJRUXYCykbpiF&#10;rd4GuWYtoDd1MAzDSdBKnSstM24MfE29kS4Qvyh4Zr8UheGW1AkFbhbfGt8b9w4WN2y+1UyVVdbR&#10;YP/AomGVgKBHqJRZRna6egXVVJmWRhb2KpNNIIuiyjjmANlE4UU2TyVTHHMBcYw6ymT+H2z2ef+o&#10;SZVD7UAewRqo0Upz7hQnUeT0aZWZg9uTetQuQ6MeZPbNgCE4s7iNAR+yaT/JHGDYzkrU5FDoxp2E&#10;bMkBpX8+Ss8PlmTwcTQZz4ajMSUZ2KLhFCsTsHl/NtsZ+4FLxGH7B2N94XJYoex5x30NWRRNDTV8&#10;PyAhieLYv7pCH92i3u1dQNYhacl4OsFsoYRHp2HvhFhTqBACXmKNejeHNTzBAv7bniEre9LZQXSs&#10;YUWYa5QQdVLSOH3WwK0XCBDAyWX4B1+Ifenrz3QhNHTA5d3XlMDd3/g0FLOOmQvhlqRNKErhPjRy&#10;z9cSTfaichDkxVqLUy88fsrKm+GECwDXxi8wqON6UlkhV1VdY2lr4ahE4WQyQ3GMrKvcWR0do7eb&#10;Za3Jnrm2xsdlA2hnbkobmzJTej80+aS13Ikcw5Sc5ffd2rKq9msAqlF1uJ6dOO6iYkP/vA6v72f3&#10;s3gQDyf3gzhM08HdahkPJqtoOk5H6XKZRr8c5yiel1Wec+Fo98Mliv+uebsx58fCcbycpXemwgqf&#10;1yoE5zRQJMil//VV6HvXN/tG5s/Qx1r6aQnTHRal1D8oaWFSJtR83zHNKak/ChhF167JYLTiJh5D&#10;m1CiTy2bUwsTGUAl1FK4+m65tH4c75SutiVEirDeQt7B/Cgq1+g4aDyrbgPTEDPoJrcbt6d79Hr5&#10;f1n8BgAA//8DAFBLAwQUAAYACAAAACEAIDJdjd0AAAAJAQAADwAAAGRycy9kb3ducmV2LnhtbEyP&#10;wU7DMBBE70j8g7VIXBB13FaUhjgVAsEJoRL4gG28xBH2OsRuG/4e9wTHmR3Nvqk2k3fiQGPsA2tQ&#10;swIEcRtMz52Gj/en61sQMSEbdIFJww9F2NTnZxWWJhz5jQ5N6kQu4ViiBpvSUEoZW0se4ywMxPn2&#10;GUaPKcuxk2bEYy73Ts6L4kZ67Dl/sDjQg6X2q9l7DdutTYvX9vnRDY36flF4hbwmrS8vpvs7EImm&#10;9BeGE35Ghzoz7cKeTRQu6+Uyb0kaFmoFIgdW80KB2J2MNci6kv8X1L8AAAD//wMAUEsBAi0AFAAG&#10;AAgAAAAhALaDOJL+AAAA4QEAABMAAAAAAAAAAAAAAAAAAAAAAFtDb250ZW50X1R5cGVzXS54bWxQ&#10;SwECLQAUAAYACAAAACEAOP0h/9YAAACUAQAACwAAAAAAAAAAAAAAAAAvAQAAX3JlbHMvLnJlbHNQ&#10;SwECLQAUAAYACAAAACEAp/zLewgDAACnBgAADgAAAAAAAAAAAAAAAAAuAgAAZHJzL2Uyb0RvYy54&#10;bWxQSwECLQAUAAYACAAAACEAIDJdjd0AAAAJAQAADwAAAAAAAAAAAAAAAABiBQAAZHJzL2Rvd25y&#10;ZXYueG1sUEsFBgAAAAAEAAQA8wAAAGwGA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12FE5BB5" wp14:editId="4310EBAC">
                <wp:simplePos x="0" y="0"/>
                <wp:positionH relativeFrom="page">
                  <wp:posOffset>5029835</wp:posOffset>
                </wp:positionH>
                <wp:positionV relativeFrom="paragraph">
                  <wp:posOffset>201295</wp:posOffset>
                </wp:positionV>
                <wp:extent cx="182943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B5A9" id="Freeform 10" o:spid="_x0000_s1026" style="position:absolute;margin-left:396.05pt;margin-top:15.85pt;width:14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HWBwMAAKcGAAAOAAAAZHJzL2Uyb0RvYy54bWysVW1vmzAQ/j5p/8Hyx00pmNK8oJJqCsk0&#10;qdsqNfsBDpiABjaznZBu2n/f+YA0STdpmsYHYnPn5557zne5vTvUFdkLbUolY8qufEqETFVWym1M&#10;v6xXoyklxnKZ8UpJEdMnYejd/PWr27aJRKAKVWVCEwCRJmqbmBbWNpHnmbQQNTdXqhESjLnSNbew&#10;1Vsv07wF9LryAt8fe63SWaNVKoyBr0lnpHPEz3OR2s95boQlVUyBm8W3xvfGvb35LY+2mjdFmfY0&#10;+D+wqHkpIegRKuGWk50uX0DVZaqVUbm9SlXtqTwvU4E5QDbMv8jmseCNwFxAHNMcZTL/Dzb9tH/Q&#10;pMxiOqNE8hpKtNJCOMEJQ3naxkTg9dg8aJegae5V+tWAbt6ZxW0M+JBN+1FlAMN3VqEkh1zX7iQk&#10;Sw6o/NNReXGwJIWPbBrMwusbSlKwsWCCkT0eDWfTnbHvhUIcvr83tqtbBitUPeu5r6HGeV1BCd+O&#10;iE8ms4Dhq6/z0Y0Nbm88svZJS4LplF06BYMTYjF/6ge/Bbse/BxYcAIGCWwHirwYWKcH2dOGFeGu&#10;UXwUqlHGCbQGcoNCgABOLsU/+ELsS9/uTB9CQwdc3n1NCdz9TZduw61j5kK4JWljilq4D7Xai7VC&#10;k70oHQR5tlby1AuPn7LqzHDCBYB70y0wqON6UlqpVmVVYW0r6agwfzyeojhGVWXmrI6O0dvNotJk&#10;z11b4+OyAbQzt0Ybm3BTdH5o6pLWaiczDFMIni37teVl1a0BqELV4X724ribig39Y+bPltPlNByF&#10;wXg5Cv0kGb1bLcLReMUmN8l1slgk7KfjzMKoKLNMSEd7GC4s/Lvm7cdcNxaO4+UsvTMVVvi8VME7&#10;p4EiQS7Db1eFoXnd2DTRRmVP0MhaddMSpjssCqW/U9LCpIyp+bbjWlBSfZAwimYsDN1oxU14Mwlg&#10;o08tm1MLlylAxdRSuPpuubDdON41utwWEIlhvaV6BwMkL12n46TpWPUbmIaYQT+53bg93aPX8//L&#10;/BcAAAD//wMAUEsDBBQABgAIAAAAIQA3l72m3QAAAAoBAAAPAAAAZHJzL2Rvd25yZXYueG1sTI/L&#10;TsMwEEX3SPyDNUjsqJ1UNGmIU1VIXbGiICF2bjzkgT2ObLcNf4+zguXMHN05t97N1rAL+jA4kpCt&#10;BDCk1umBOgnvb4eHEliIirQyjlDCDwbYNbc3taq0u9IrXo6xYymEQqUk9DFOFeeh7dGqsHITUrp9&#10;OW9VTKPvuPbqmsKt4bkQG27VQOlDryZ87rH9Pp6thJdPvplMeXB2rR+zcf/hRzMWUt7fzfsnYBHn&#10;+AfDop/UoUlOJ3cmHZiRUGzzLKES1lkBbAFEKXJgp2WzBd7U/H+F5hcAAP//AwBQSwECLQAUAAYA&#10;CAAAACEAtoM4kv4AAADhAQAAEwAAAAAAAAAAAAAAAAAAAAAAW0NvbnRlbnRfVHlwZXNdLnhtbFBL&#10;AQItABQABgAIAAAAIQA4/SH/1gAAAJQBAAALAAAAAAAAAAAAAAAAAC8BAABfcmVscy8ucmVsc1BL&#10;AQItABQABgAIAAAAIQDT9jHWBwMAAKcGAAAOAAAAAAAAAAAAAAAAAC4CAABkcnMvZTJvRG9jLnht&#10;bFBLAQItABQABgAIAAAAIQA3l72m3QAAAAoBAAAPAAAAAAAAAAAAAAAAAGEFAABkcnMvZG93bnJl&#10;di54bWxQSwUGAAAAAAQABADzAAAAawYAAAAA&#10;" path="m,l2881,e" filled="f" strokeweight=".84pt">
                <v:path arrowok="t" o:connecttype="custom" o:connectlocs="0,0;1829435,0" o:connectangles="0,0"/>
                <w10:wrap type="topAndBottom" anchorx="page"/>
              </v:shape>
            </w:pict>
          </mc:Fallback>
        </mc:AlternateContent>
      </w:r>
    </w:p>
    <w:p w:rsidR="00256482" w:rsidRDefault="008B068D">
      <w:pPr>
        <w:pStyle w:val="Heading3"/>
        <w:tabs>
          <w:tab w:val="left" w:pos="7001"/>
        </w:tabs>
      </w:pPr>
      <w:r>
        <w:t>Patient/Other Legally Responsible</w:t>
      </w:r>
      <w:r>
        <w:rPr>
          <w:spacing w:val="-13"/>
        </w:rPr>
        <w:t xml:space="preserve"> </w:t>
      </w:r>
      <w:r>
        <w:t>Person</w:t>
      </w:r>
      <w:r>
        <w:rPr>
          <w:spacing w:val="-4"/>
        </w:rPr>
        <w:t xml:space="preserve"> </w:t>
      </w:r>
      <w:r>
        <w:t>Signature</w:t>
      </w:r>
      <w:r>
        <w:tab/>
        <w:t>Date/Time</w:t>
      </w:r>
    </w:p>
    <w:p w:rsidR="00256482" w:rsidRDefault="00256482">
      <w:pPr>
        <w:pStyle w:val="BodyText"/>
        <w:rPr>
          <w:b/>
          <w:sz w:val="20"/>
        </w:rPr>
      </w:pPr>
    </w:p>
    <w:p w:rsidR="00256482" w:rsidRDefault="00191CA9">
      <w:pPr>
        <w:pStyle w:val="BodyText"/>
        <w:spacing w:before="1"/>
        <w:rPr>
          <w:b/>
          <w:sz w:val="25"/>
        </w:rPr>
      </w:pPr>
      <w:r>
        <w:rPr>
          <w:noProof/>
          <w:lang w:bidi="ar-SA"/>
        </w:rPr>
        <mc:AlternateContent>
          <mc:Choice Requires="wps">
            <w:drawing>
              <wp:anchor distT="0" distB="0" distL="0" distR="0" simplePos="0" relativeHeight="251679744" behindDoc="1" locked="0" layoutInCell="1" allowOverlap="1" wp14:anchorId="7B2DF2CF" wp14:editId="2CC8DA6C">
                <wp:simplePos x="0" y="0"/>
                <wp:positionH relativeFrom="page">
                  <wp:posOffset>914400</wp:posOffset>
                </wp:positionH>
                <wp:positionV relativeFrom="paragraph">
                  <wp:posOffset>225425</wp:posOffset>
                </wp:positionV>
                <wp:extent cx="365823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90DB" id="Freeform 9" o:spid="_x0000_s1026" style="position:absolute;margin-left:1in;margin-top:17.75pt;width:28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BQMAAKUGAAAOAAAAZHJzL2Uyb0RvYy54bWysVduOmzAQfa/Uf7D82CoLJIRctGS1CklV&#10;aduutOkHOGACKtjUdkK2Vf+94zFkk6wqVVV5IDYzPnPmjGdye3esK3LgSpdSxDS48SnhIpVZKXYx&#10;/bpZD6aUaMNExiopeEyfuaZ3i7dvbttmzoeykFXGFQEQoedtE9PCmGbueToteM30jWy4AGMuVc0M&#10;bNXOyxRrAb2uvKHvR14rVdYomXKt4WvijHSB+HnOU/MlzzU3pIopcDP4Vvje2re3uGXznWJNUaYd&#10;DfYPLGpWCgh6gkqYYWSvyldQdZkqqWVublJZezLPy5RjDpBN4F9l81SwhmMuII5uTjLp/webfj48&#10;KlJmMYVCCVZDidaKcys4mVl12kbPwempeVQ2P908yPSbBoN3YbEbDT5k236SGaCwvZGoyDFXtT0J&#10;uZIjCv98Ep4fDUnh4ygaT4ejMSUp2ILhBOvisXl/Nt1r84FLxGGHB21c2TJYoehZR30DJc7rCir4&#10;fkB8EoShe3VlPrkFvds7j2x80pLxJAqunYa9E2JNoD4IeO026t0s1vAMC/jveoas6EmnR9GxhhVh&#10;tk181KmR2uqzAW69QIAATjbDP/hC7Gtfd6YLoeD+X998RQnc/K1Lo2HGMrMh7JK0MUUp7IdaHvhG&#10;oslcVQ6CvFgrce6Fx89ZOTOcsAHg2rgFBrVczyor5LqsKixtJSyVwI+iKYqjZVVm1mrpaLXbLitF&#10;Dsw2NT42G0C7cGuUNgnThfNDk0tayb3IMEzBWbbq1oaVlVsDUIWqw/XsxLEXFdv558yfraaraTgI&#10;h9FqEPpJMrhfL8NBtA4m42SULJdJ8MtyDsJ5UWYZF5Z2P1qC8O9atxtybiichstFehcqrPF5rYJ3&#10;SQNFglz6X1eFvndds29l9gx9rKSblTDbYVFI9YOSFuZkTPX3PVOckuqjgEE0s00GgxU34RjahBJ1&#10;btmeW5hIASqmhsLVt8ulccN436hyV0CkAOst5D3Mj7y0jY6DxrHqNjALMYNubtthe75Hr5d/l8Vv&#10;AAAA//8DAFBLAwQUAAYACAAAACEAOzYOyN4AAAAJAQAADwAAAGRycy9kb3ducmV2LnhtbEyPzU7D&#10;MBCE70i8g7VIXFDrpD8UQpwKgeBUoZLyANt4iSPsdYjdNrw97gmOMzua/aZcj86KIw2h86wgn2Yg&#10;iBuvO24VfOxeJncgQkTWaD2Tgh8KsK4uL0ostD/xOx3r2IpUwqFABSbGvpAyNIYchqnvidPt0w8O&#10;Y5JDK/WAp1TurJxl2a102HH6YLCnJ0PNV31wCrZbE+dvzeuz7ev8e5PjDfI9KXV9NT4+gIg0xr8w&#10;nPETOlSJae8PrIOwSS8WaUtUMF8uQaTAapblIPZnYwWyKuX/BdUvAAAA//8DAFBLAQItABQABgAI&#10;AAAAIQC2gziS/gAAAOEBAAATAAAAAAAAAAAAAAAAAAAAAABbQ29udGVudF9UeXBlc10ueG1sUEsB&#10;Ai0AFAAGAAgAAAAhADj9If/WAAAAlAEAAAsAAAAAAAAAAAAAAAAALwEAAF9yZWxzLy5yZWxzUEsB&#10;Ai0AFAAGAAgAAAAhANn6Kz4FAwAApQYAAA4AAAAAAAAAAAAAAAAALgIAAGRycy9lMm9Eb2MueG1s&#10;UEsBAi0AFAAGAAgAAAAhADs2DsjeAAAACQEAAA8AAAAAAAAAAAAAAAAAXw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30703861" wp14:editId="5C2F9E3B">
                <wp:simplePos x="0" y="0"/>
                <wp:positionH relativeFrom="page">
                  <wp:posOffset>5029835</wp:posOffset>
                </wp:positionH>
                <wp:positionV relativeFrom="paragraph">
                  <wp:posOffset>225425</wp:posOffset>
                </wp:positionV>
                <wp:extent cx="182943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6610" id="Freeform 8" o:spid="_x0000_s1026" style="position:absolute;margin-left:396.05pt;margin-top:17.75pt;width:144.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tBQMAAKYGAAAOAAAAZHJzL2Uyb0RvYy54bWysVW1v0zAQ/o7Ef7D8EdTlZVmbVksn1LQI&#10;acCklR/gJk4TkdjGdpsOxH/nfEm6tgMJIfIhtXPn5557zne9vTs0NdlzbSopEhpc+ZRwkcm8EtuE&#10;flmvRjElxjKRs1oKntAnbujd/PWr21bNeChLWedcEwARZtaqhJbWqpnnmazkDTNXUnEBxkLqhlnY&#10;6q2Xa9YCelN7oe+PvVbqXGmZcWPga9oZ6Rzxi4Jn9nNRGG5JnVDgZvGt8b1xb29+y2ZbzVRZZT0N&#10;9g8sGlYJCHqESpllZKerF1BNlWlpZGGvMtl4siiqjGMOkE3gX2TzWDLFMRcQx6ijTOb/wWaf9g+a&#10;VHlCJ5QI1kCJVppzJziJnTqtMjNwelQP2uVn1L3MvhoweGcWtzHgQzbtR5kDCttZiYocCt24k5Ar&#10;OaDwT0fh+cGSDD4GcTiNrm8oycAWhBOsi8dmw9lsZ+x7LhGH7e+N7cqWwwpFz3vqayhx0dRQwbcj&#10;4pPJNAzw1Zf56BYMbm88svZJS8I4Di6dwsEJsQI/9sPfgl0Pfg4sPAGDBLYDRVYOrLOD6GnDijDX&#10;Jz4KpaRxAq2B3KAQIICTS/EPvhD70rc704fQ0ACXV19TAld/06WrmHXMXAi3JG1CUQv3oZF7vpZo&#10;shelgyDP1lqceuHxU1adGU64AHBvugUGdVxPSivkqqprrG0tHJXAH49jFMfIusqd1dExertZ1Jrs&#10;metqfFw2gHbmprSxKTNl54emLmktdyLHMCVn+bJfW1bV3RqAalQd7mcvjrup2M8/pv50GS/jaBSF&#10;4+Uo8tN09G61iEbjVTC5Sa/TxSINfjrOQTQrqzznwtEeZksQ/V3v9lOumwrH6XKW3pkKK3xequCd&#10;00CRIJfht6vC0Lxdt29k/gSNrGU3LGG4w6KU+jslLQzKhJpvO6Y5JfUHAZNoGkSRm6y4iW4mIWz0&#10;qWVzamEiA6iEWgpX3y0XtpvGO6WrbQmRAqy3kO9ggBSV63ScNB2rfgPDEDPoB7ebtqd79Hr+e5n/&#10;AgAA//8DAFBLAwQUAAYACAAAACEAzL8M/d4AAAAKAQAADwAAAGRycy9kb3ducmV2LnhtbEyPy07D&#10;MBBF90j8gzVI7KidVGlCGqeqkLpiRUFC7Nx4mgf2OIrdNvw9zgqWM3N059xqN1vDrjj53pGEZCWA&#10;ITVO99RK+Hg/PBXAfFCklXGEEn7Qw66+v6tUqd2N3vB6DC2LIeRLJaELYSw5902HVvmVG5Hi7ewm&#10;q0Icp5brSd1iuDU8FWLDreopfujUiC8dNt/Hi5Xw+sU3oykOzq51lgz7z2kwQy7l48O83wILOIc/&#10;GBb9qA51dDq5C2nPjIT8OU0iKmGdZcAWQBQiBXZaNjnwuuL/K9S/AAAA//8DAFBLAQItABQABgAI&#10;AAAAIQC2gziS/gAAAOEBAAATAAAAAAAAAAAAAAAAAAAAAABbQ29udGVudF9UeXBlc10ueG1sUEsB&#10;Ai0AFAAGAAgAAAAhADj9If/WAAAAlAEAAAsAAAAAAAAAAAAAAAAALwEAAF9yZWxzLy5yZWxzUEsB&#10;Ai0AFAAGAAgAAAAhAGONie0FAwAApgYAAA4AAAAAAAAAAAAAAAAALgIAAGRycy9lMm9Eb2MueG1s&#10;UEsBAi0AFAAGAAgAAAAhAMy/DP3eAAAACgEAAA8AAAAAAAAAAAAAAAAAXwUAAGRycy9kb3ducmV2&#10;LnhtbFBLBQYAAAAABAAEAPMAAABqBg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7"/>
        <w:ind w:left="520"/>
        <w:rPr>
          <w:b/>
        </w:rPr>
      </w:pPr>
      <w:r>
        <w:rPr>
          <w:b/>
        </w:rPr>
        <w:t>Print</w:t>
      </w:r>
      <w:r>
        <w:rPr>
          <w:b/>
          <w:spacing w:val="-3"/>
        </w:rPr>
        <w:t xml:space="preserve"> </w:t>
      </w:r>
      <w:r>
        <w:rPr>
          <w:b/>
        </w:rPr>
        <w:t>Name</w:t>
      </w:r>
      <w:r>
        <w:rPr>
          <w:b/>
        </w:rPr>
        <w:tab/>
        <w:t>Relationship</w:t>
      </w:r>
    </w:p>
    <w:p w:rsidR="00256482" w:rsidRDefault="00256482">
      <w:pPr>
        <w:pStyle w:val="BodyText"/>
        <w:rPr>
          <w:b/>
          <w:sz w:val="20"/>
        </w:rPr>
      </w:pPr>
    </w:p>
    <w:p w:rsidR="00256482" w:rsidRDefault="00191CA9">
      <w:pPr>
        <w:pStyle w:val="BodyText"/>
        <w:rPr>
          <w:b/>
          <w:sz w:val="25"/>
        </w:rPr>
      </w:pPr>
      <w:r>
        <w:rPr>
          <w:noProof/>
          <w:lang w:bidi="ar-SA"/>
        </w:rPr>
        <mc:AlternateContent>
          <mc:Choice Requires="wps">
            <w:drawing>
              <wp:anchor distT="0" distB="0" distL="0" distR="0" simplePos="0" relativeHeight="251681792" behindDoc="1" locked="0" layoutInCell="1" allowOverlap="1" wp14:anchorId="29D611BB" wp14:editId="1472F3AD">
                <wp:simplePos x="0" y="0"/>
                <wp:positionH relativeFrom="page">
                  <wp:posOffset>914400</wp:posOffset>
                </wp:positionH>
                <wp:positionV relativeFrom="paragraph">
                  <wp:posOffset>224790</wp:posOffset>
                </wp:positionV>
                <wp:extent cx="365823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E867" id="Freeform 7" o:spid="_x0000_s1026" style="position:absolute;margin-left:1in;margin-top:17.7pt;width:288.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vBAMAAKUGAAAOAAAAZHJzL2Uyb0RvYy54bWysVVFv2jAQfp+0/2D5cRMkgRAoaqgqAtOk&#10;bqtU9gNM4pBoiZ3ZhtBN++87nxMKVJOmaXkIdu783Xff+Y7bu2NdkQNXupQipsHQp4SLVGal2MX0&#10;62Y9mFGiDRMZq6TgMX3mmt4t3r65bZs5H8lCVhlXBECEnrdNTAtjmrnn6bTgNdND2XABxlyqmhnY&#10;qp2XKdYCel15I9+PvFaqrFEy5VrD18QZ6QLx85yn5kuea25IFVPgZvCt8L21b29xy+Y7xZqiTDsa&#10;7B9Y1KwUEPQElTDDyF6Vr6DqMlVSy9wMU1l7Ms/LlGMOkE3gX2XzVLCGYy4gjm5OMun/B5t+Pjwq&#10;UmYxjSgRrIYSrRXnVnAyteq0jZ6D01PzqGx+unmQ6TcNBu/CYjcafMi2/SQzQGF7I1GRY65qexJy&#10;JUcU/vkkPD8aksLHcTSZjcYTSlKwBaMp1sVj8/5sutfmA5eIww4P2riyZbBC0bOO+gZKnNcVVPD9&#10;gPgkCEP36sp8cgt6t3ce2fikJZNpFFw7jXonxJpCfRDw2m3cu1ms0RkW8N/1DFnRk06PomMNK8Js&#10;m/ioUyO11WcD3HqBAAGcbIZ/8IXY177uTBdCwf2/vvmKErj5W5dGw4xlZkPYJWljilLYD7U88I1E&#10;k7mqHAR5sVbi3AuPn7NyZjhhA8C1cQsMarmeVVbIdVlVWNpKWCqBH0UzFEfLqsys1dLRarddVooc&#10;mG1qfGw2gHbh1ihtEqYL54cml7SSe5FhmIKzbNWtDSsrtwagClWH69mJYy8qtvPPG/9mNVvNwkE4&#10;ilaD0E+Swf16GQ6idTCdJONkuUyCX5ZzEM6LMsu4sLT70RKEf9e63ZBzQ+E0XC7Su1Bhjc9rFbxL&#10;GigS5NL/uir0veuafSuzZ+hjJd2shNkOi0KqH5S0MCdjqr/vmeKUVB8FDKIb22QwWHETTqBNKFHn&#10;lu25hYkUoGJqKFx9u1waN4z3jSp3BUQKsN5C3sP8yEvb6DhoHKtuA7MQM+jmth2253v0evl3WfwG&#10;AAD//wMAUEsDBBQABgAIAAAAIQD2YpyK3QAAAAkBAAAPAAAAZHJzL2Rvd25yZXYueG1sTI/BTsMw&#10;EETvSPyDtUhcEHXShhZCnAqB4IRQCf2AbbzEEfY6xG4b/h73BMeZHc2+qdaTs+JAY+g9K8hnGQji&#10;1uueOwXbj+frWxAhImu0nknBDwVY1+dnFZbaH/mdDk3sRCrhUKICE+NQShlaQw7DzA/E6fbpR4cx&#10;ybGTesRjKndWzrNsKR32nD4YHOjRUPvV7J2CzcbExVv78mSHJv9+zfEK+Y6UuryYHu5BRJriXxhO&#10;+Akd6sS083vWQdikiyJtiQoWNwWIFFjNsxzE7mQsQdaV/L+g/gUAAP//AwBQSwECLQAUAAYACAAA&#10;ACEAtoM4kv4AAADhAQAAEwAAAAAAAAAAAAAAAAAAAAAAW0NvbnRlbnRfVHlwZXNdLnhtbFBLAQIt&#10;ABQABgAIAAAAIQA4/SH/1gAAAJQBAAALAAAAAAAAAAAAAAAAAC8BAABfcmVscy8ucmVsc1BLAQIt&#10;ABQABgAIAAAAIQAL/RfvBAMAAKUGAAAOAAAAAAAAAAAAAAAAAC4CAABkcnMvZTJvRG9jLnhtbFBL&#10;AQItABQABgAIAAAAIQD2YpyK3QAAAAkBAAAPAAAAAAAAAAAAAAAAAF4FAABkcnMvZG93bnJldi54&#10;bWxQSwUGAAAAAAQABADzAAAAaAY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18FAE4EE" wp14:editId="6C2D30F6">
                <wp:simplePos x="0" y="0"/>
                <wp:positionH relativeFrom="page">
                  <wp:posOffset>5029835</wp:posOffset>
                </wp:positionH>
                <wp:positionV relativeFrom="paragraph">
                  <wp:posOffset>224790</wp:posOffset>
                </wp:positionV>
                <wp:extent cx="182943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F1F9" id="Freeform 6" o:spid="_x0000_s1026" style="position:absolute;margin-left:396.05pt;margin-top:17.7pt;width:14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KCBQMAAKYGAAAOAAAAZHJzL2Uyb0RvYy54bWysVW1v0zAQ/o7Ef7D8EdTlZVmbVksn1LQI&#10;acCklR/gJk4TkdjGdpsOxH/nfEm6tgMJIfIhtXPn5557zne9vTs0NdlzbSopEhpc+ZRwkcm8EtuE&#10;flmvRjElxjKRs1oKntAnbujd/PWr21bNeChLWedcEwARZtaqhJbWqpnnmazkDTNXUnEBxkLqhlnY&#10;6q2Xa9YCelN7oe+PvVbqXGmZcWPga9oZ6Rzxi4Jn9nNRGG5JnVDgZvGt8b1xb29+y2ZbzVRZZT0N&#10;9g8sGlYJCHqESpllZKerF1BNlWlpZGGvMtl4siiqjGMOkE3gX2TzWDLFMRcQx6ijTOb/wWaf9g+a&#10;VHlCbygRrIESrTTnTnAyduq0yszA6VE9aJefUfcy+2rA4J1Z3MaAD9m0H2UOKGxnJSpyKHTjTkKu&#10;5IDCPx2F5wdLMvgYxOE0ugYGGdiCcIJ18dhsOJvtjH3PJeKw/b2xXdlyWKHoeU99DSUumhoq+HZE&#10;fDKZhgG++jIf3YLB7Y1H1j5pSRjHwaVTODghVuDHfvhbsOvBz4GFJ2CQwHagyMqBdXYQPW1YEeb6&#10;xEehlDROoDWQGxQCBHByKf7BF2Jf+nZn+hAaGuDy6mtK4OpvunQVs46ZC+GWpE0oauE+NHLP1xJN&#10;9qJ0EOTZWotTLzx+yqozwwkXAO5Nt8CgjutJaYVcVXWNta2FoxL443GM4hhZV7mzOjpGbzeLWpM9&#10;c12Nj8sG0M7clDY2Zabs/NDUJa3lTuQYpuQsX/Zry6q6WwNQjarD/ezFcTcV+/nH1J8u42UcjaJw&#10;vBxFfpqO3q0W0Wi8CiY36XW6WKTBT8c5iGZlledcONrDbAmiv+vdfsp1U+E4Xc7SO1Nhhc9LFbxz&#10;GigS5DL8dlUYmrfr9o3Mn6CRteyGJQx3WJRSf6ekhUGZUPNtxzSnpP4gYBJNgyhykxU30c0khI0+&#10;tWxOLUxkAJVQS+Hqu+XCdtN4p3S1LSFSgPUW8h0MkKJynY6TpmPVb2AYYgb94HbT9nSPXs9/L/Nf&#10;AAAA//8DAFBLAwQUAAYACAAAACEAiygeqt4AAAAKAQAADwAAAGRycy9kb3ducmV2LnhtbEyPy07D&#10;MBBF90j8gzVI7KidlKYhjVNVSF2xokVC7Nx4mgf2OIrdNvw9zgqWM3N059xyO1nDrjj6zpGEZCGA&#10;IdVOd9RI+Djun3JgPijSyjhCCT/oYVvd35Wq0O5G73g9hIbFEPKFktCGMBSc+7pFq/zCDUjxdnaj&#10;VSGOY8P1qG4x3BqeCpFxqzqKH1o14GuL9ffhYiW8ffFsMPne2aVeJf3uc+xNv5by8WHabYAFnMIf&#10;DLN+VIcqOp3chbRnRsL6JU0iKmG5egY2AyIXKbDTvMmAVyX/X6H6BQAA//8DAFBLAQItABQABgAI&#10;AAAAIQC2gziS/gAAAOEBAAATAAAAAAAAAAAAAAAAAAAAAABbQ29udGVudF9UeXBlc10ueG1sUEsB&#10;Ai0AFAAGAAgAAAAhADj9If/WAAAAlAEAAAsAAAAAAAAAAAAAAAAALwEAAF9yZWxzLy5yZWxzUEsB&#10;Ai0AFAAGAAgAAAAhAI8XMoIFAwAApgYAAA4AAAAAAAAAAAAAAAAALgIAAGRycy9lMm9Eb2MueG1s&#10;UEsBAi0AFAAGAAgAAAAhAIsoHqreAAAACgEAAA8AAAAAAAAAAAAAAAAAXwUAAGRycy9kb3ducmV2&#10;LnhtbFBLBQYAAAAABAAEAPMAAABqBg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7"/>
        <w:ind w:left="520"/>
        <w:rPr>
          <w:b/>
        </w:rPr>
      </w:pPr>
      <w:r>
        <w:rPr>
          <w:b/>
        </w:rPr>
        <w:t>Witness</w:t>
      </w:r>
      <w:r>
        <w:rPr>
          <w:b/>
          <w:spacing w:val="-3"/>
        </w:rPr>
        <w:t xml:space="preserve"> </w:t>
      </w:r>
      <w:r>
        <w:rPr>
          <w:b/>
        </w:rPr>
        <w:t>Signature</w:t>
      </w:r>
      <w:r>
        <w:rPr>
          <w:b/>
        </w:rPr>
        <w:tab/>
        <w:t>Date/Time</w:t>
      </w:r>
    </w:p>
    <w:p w:rsidR="00256482" w:rsidRDefault="00256482">
      <w:pPr>
        <w:pStyle w:val="BodyText"/>
        <w:rPr>
          <w:b/>
          <w:sz w:val="20"/>
        </w:rPr>
      </w:pPr>
    </w:p>
    <w:p w:rsidR="00256482" w:rsidRDefault="00191CA9">
      <w:pPr>
        <w:pStyle w:val="BodyText"/>
        <w:spacing w:before="3"/>
        <w:rPr>
          <w:b/>
          <w:sz w:val="25"/>
        </w:rPr>
      </w:pPr>
      <w:r>
        <w:rPr>
          <w:noProof/>
          <w:lang w:bidi="ar-SA"/>
        </w:rPr>
        <mc:AlternateContent>
          <mc:Choice Requires="wps">
            <w:drawing>
              <wp:anchor distT="0" distB="0" distL="0" distR="0" simplePos="0" relativeHeight="251683840" behindDoc="1" locked="0" layoutInCell="1" allowOverlap="1" wp14:anchorId="1CBC378B" wp14:editId="7BAB91CE">
                <wp:simplePos x="0" y="0"/>
                <wp:positionH relativeFrom="page">
                  <wp:posOffset>914400</wp:posOffset>
                </wp:positionH>
                <wp:positionV relativeFrom="paragraph">
                  <wp:posOffset>226060</wp:posOffset>
                </wp:positionV>
                <wp:extent cx="365823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235" cy="1270"/>
                        </a:xfrm>
                        <a:custGeom>
                          <a:avLst/>
                          <a:gdLst>
                            <a:gd name="T0" fmla="+- 0 1440 1440"/>
                            <a:gd name="T1" fmla="*/ T0 w 5761"/>
                            <a:gd name="T2" fmla="+- 0 7201 1440"/>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C81D" id="Freeform 5" o:spid="_x0000_s1026" style="position:absolute;margin-left:1in;margin-top:17.8pt;width:288.0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5OBQMAAKUGAAAOAAAAZHJzL2Uyb0RvYy54bWysVW1v2jAQ/j5p/8Hyx000CYSXooaqImWa&#10;1G2Vyn6AiR0SLbEz2xC6af9953NCgWrSNC0fgp07P/fcc77j5vZQV2QvtCmVTGh0FVIiZKZ4KbcJ&#10;/bpeDWaUGMskZ5WSIqHPwtDbxds3N20zF0NVqIoLTQBEmnnbJLSwtpkHgckKUTNzpRohwZgrXTML&#10;W70NuGYtoNdVMAzDSdAqzRutMmEMfE29kS4QP89FZr/kuRGWVAkFbhbfGt8b9w4WN2y+1awpyqyj&#10;wf6BRc1KCUGPUCmzjOx0+QqqLjOtjMrtVabqQOV5mQnMAbKJwotsngrWCMwFxDHNUSbz/2Czz/tH&#10;TUqe0JgSyWoo0UoL4QQnY6dO25g5OD01j9rlZ5oHlX0zYAjOLG5jwIds2k+KAwrbWYWKHHJdu5OQ&#10;Kzmg8M9H4cXBkgw+jibj2XA0piQDWzScYl0CNu/PZjtjPwiFOGz/YKwvG4cVis476msocV5XUMH3&#10;AxKSKI79qyvz0S3q3d4FZB2Sloynk+jSadg7IdYU6oOAl26j3s1hDU+wgP+2Z8iKnnR2kB1rWBHm&#10;2iREnRplnD5r4NYLBAjg5DL8gy/EvvT1Z7oQGu7/5c3XlMDN3/g0GmYdMxfCLUmbUJTCfajVXqwV&#10;muxF5SDIi7WSp154/JSVN8MJFwCujV9gUMf1pLJSrcqqwtJW0lGJwslkhuIYVZXcWR0do7ebZaXJ&#10;nrmmxsdlA2hnbo02NmWm8H5o8klrtZMcwxSC8ftubVlZ+TUAVag6XM9OHHdRsZ1/XofX97P7WTyI&#10;h5P7QRym6eButYwHk1U0HaejdLlMo1+OcxTPi5JzIR3tfrRE8d+1bjfk/FA4Dpez9M5UWOHzWoXg&#10;nAaKBLn0v74Kfe/6Zt8o/gx9rJWflTDbYVEo/YOSFuZkQs33HdOCkuqjhEF07ZoMBitu4jG0CSX6&#10;1LI5tTCZAVRCLYWr75ZL64fxrtHltoBIEdZbqjuYH3npGh0HjWfVbWAWYgbd3HbD9nSPXi//Lovf&#10;AAAA//8DAFBLAwQUAAYACAAAACEAC9tx794AAAAJAQAADwAAAGRycy9kb3ducmV2LnhtbEyPwU7D&#10;MBBE70j8g7VIXBB10pa2hDgVAsGpQiXlA7bxEkfY6xC7bfh73BMcZ3Y0+6Zcj86KIw2h86wgn2Qg&#10;iBuvO24VfOxeblcgQkTWaD2Tgh8KsK4uL0ostD/xOx3r2IpUwqFABSbGvpAyNIYchonvidPt0w8O&#10;Y5JDK/WAp1TurJxm2UI67Dh9MNjTk6Hmqz44BdutibO35vXZ9nX+vcnxBvmelLq+Gh8fQEQa418Y&#10;zvgJHarEtPcH1kHYpOfztCUqmN0tQKTAcprlIPZnYwWyKuX/BdUvAAAA//8DAFBLAQItABQABgAI&#10;AAAAIQC2gziS/gAAAOEBAAATAAAAAAAAAAAAAAAAAAAAAABbQ29udGVudF9UeXBlc10ueG1sUEsB&#10;Ai0AFAAGAAgAAAAhADj9If/WAAAAlAEAAAsAAAAAAAAAAAAAAAAALwEAAF9yZWxzLy5yZWxzUEsB&#10;Ai0AFAAGAAgAAAAhAHuTPk4FAwAApQYAAA4AAAAAAAAAAAAAAAAALgIAAGRycy9lMm9Eb2MueG1s&#10;UEsBAi0AFAAGAAgAAAAhAAvbce/eAAAACQEAAA8AAAAAAAAAAAAAAAAAXwUAAGRycy9kb3ducmV2&#10;LnhtbFBLBQYAAAAABAAEAPMAAABqBgAAAAA=&#10;" path="m,l5761,e" filled="f" strokeweight=".84pt">
                <v:path arrowok="t" o:connecttype="custom" o:connectlocs="0,0;3658235,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0058287" wp14:editId="6E6D1DBA">
                <wp:simplePos x="0" y="0"/>
                <wp:positionH relativeFrom="page">
                  <wp:posOffset>5029835</wp:posOffset>
                </wp:positionH>
                <wp:positionV relativeFrom="paragraph">
                  <wp:posOffset>226060</wp:posOffset>
                </wp:positionV>
                <wp:extent cx="18294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5924" id="Freeform 4" o:spid="_x0000_s1026" style="position:absolute;margin-left:396.05pt;margin-top:17.8pt;width:14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RmBgMAAKY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8odeUCNZAiVaKcys4iaw6Xatn4PTYPiibn27vZfZVg8E7s9iNBh+y6T7KHFDYzkhU5FCoxp6E&#10;XMkBhX86Cs8PhmTwMYjDaXR9Q0kGtiCcYF08NhvOZjtt3nOJOGx/r40rWw4rFD3vqa+hxEVTQwXf&#10;johPJtMwwFdf5qNbMLi98cjaJx0J4zi4dAoHJ8QK/NgPfwsGwrmYFiw8AYMEtgNFVg6ss4PoacOK&#10;MNsnPgrVSm0FWgO5QSFAACeb4h98IfalrzvTh1DQAJdXX1ECV3/j0m2ZscxsCLskXUJRC/uhkXu+&#10;lmgyF6WDIM/WWpx64fFTVs4MJ2wAuDdugUEt15PSCrmq6hprWwtLJfDH4xjF0bKucmu1dLTabha1&#10;Intmuxofmw2gnbm1SpuU6dL5ocklreRO5Bim5Cxf9mvDqtqtAahG1eF+9uLYm4r9/GPqT5fxMo5G&#10;UThejiI/TUfvVotoNF4Fk5v0Ol0s0uCn5RxEs7LKcy4s7WG2BNHf9W4/5dxUOE6Xs/TOVFjh81IF&#10;75wGigS5DL+uCkPzum7fyPwJGllJNyxhuMOilOo7JR0MyoTqbzumOCX1BwGTaBpEkZ2suIluJiFs&#10;1Kllc2phIgOohBoKV98uF8ZN412rqm0JkQKst5DvYIAUle10nDSOVb+BYYgZ9IPbTtvTPXo9/73M&#10;fwEAAP//AwBQSwMEFAAGAAgAAAAhAGIW8uTdAAAACgEAAA8AAABkcnMvZG93bnJldi54bWxMj8tO&#10;wzAQRfdI/IM1SOyonVRNQ4hTVUhdsaIgIXZuPOSBPY5stw1/j7OC5cwc3Tm33s3WsAv6MDiSkK0E&#10;MKTW6YE6Ce9vh4cSWIiKtDKOUMIPBtg1tze1qrS70itejrFjKYRCpST0MU4V56Ht0aqwchNSun05&#10;b1VMo++49uqawq3huRAFt2qg9KFXEz732H4fz1bCyycvJlMenF3rTTbuP/xoxq2U93fz/glYxDn+&#10;wbDoJ3VoktPJnUkHZiRsH/MsoRLWmwLYAohS5MBOy6YE3tT8f4XmFwAA//8DAFBLAQItABQABgAI&#10;AAAAIQC2gziS/gAAAOEBAAATAAAAAAAAAAAAAAAAAAAAAABbQ29udGVudF9UeXBlc10ueG1sUEsB&#10;Ai0AFAAGAAgAAAAhADj9If/WAAAAlAEAAAsAAAAAAAAAAAAAAAAALwEAAF9yZWxzLy5yZWxzUEsB&#10;Ai0AFAAGAAgAAAAhABNB1GYGAwAApgYAAA4AAAAAAAAAAAAAAAAALgIAAGRycy9lMm9Eb2MueG1s&#10;UEsBAi0AFAAGAAgAAAAhAGIW8uTdAAAACgEAAA8AAAAAAAAAAAAAAAAAYAUAAGRycy9kb3ducmV2&#10;LnhtbFBLBQYAAAAABAAEAPMAAABqBgAAAAA=&#10;" path="m,l2881,e" filled="f" strokeweight=".84pt">
                <v:path arrowok="t" o:connecttype="custom" o:connectlocs="0,0;1829435,0" o:connectangles="0,0"/>
                <w10:wrap type="topAndBottom" anchorx="page"/>
              </v:shape>
            </w:pict>
          </mc:Fallback>
        </mc:AlternateContent>
      </w:r>
    </w:p>
    <w:p w:rsidR="00256482" w:rsidRDefault="008B068D">
      <w:pPr>
        <w:tabs>
          <w:tab w:val="left" w:pos="7001"/>
        </w:tabs>
        <w:spacing w:before="15"/>
        <w:ind w:left="520"/>
        <w:rPr>
          <w:b/>
        </w:rPr>
      </w:pPr>
      <w:r>
        <w:rPr>
          <w:b/>
        </w:rPr>
        <w:t>Translator Signature</w:t>
      </w:r>
      <w:r>
        <w:rPr>
          <w:b/>
          <w:spacing w:val="-8"/>
        </w:rPr>
        <w:t xml:space="preserve"> </w:t>
      </w:r>
      <w:r>
        <w:rPr>
          <w:b/>
        </w:rPr>
        <w:t>(if</w:t>
      </w:r>
      <w:r>
        <w:rPr>
          <w:b/>
          <w:spacing w:val="-4"/>
        </w:rPr>
        <w:t xml:space="preserve"> </w:t>
      </w:r>
      <w:r>
        <w:rPr>
          <w:b/>
        </w:rPr>
        <w:t>needed)</w:t>
      </w:r>
      <w:r>
        <w:rPr>
          <w:b/>
        </w:rPr>
        <w:tab/>
        <w:t>Date/Time</w:t>
      </w:r>
    </w:p>
    <w:p w:rsidR="00256482" w:rsidRDefault="00256482">
      <w:pPr>
        <w:sectPr w:rsidR="00256482">
          <w:pgSz w:w="12240" w:h="15840"/>
          <w:pgMar w:top="1500" w:right="880" w:bottom="1020" w:left="920" w:header="0" w:footer="824" w:gutter="0"/>
          <w:cols w:space="720"/>
        </w:sectPr>
      </w:pPr>
    </w:p>
    <w:p w:rsidR="00256482" w:rsidRDefault="008B068D">
      <w:pPr>
        <w:spacing w:before="33"/>
        <w:ind w:left="520"/>
        <w:rPr>
          <w:b/>
          <w:sz w:val="28"/>
        </w:rPr>
      </w:pPr>
      <w:bookmarkStart w:id="24" w:name="_bookmark24"/>
      <w:bookmarkStart w:id="25" w:name="_bookmark23"/>
      <w:bookmarkEnd w:id="24"/>
      <w:bookmarkEnd w:id="25"/>
      <w:r>
        <w:rPr>
          <w:b/>
          <w:color w:val="2D74B5"/>
          <w:sz w:val="28"/>
        </w:rPr>
        <w:lastRenderedPageBreak/>
        <w:t>RDFI-TM Report</w:t>
      </w:r>
    </w:p>
    <w:p w:rsidR="00256482" w:rsidRDefault="008B068D">
      <w:pPr>
        <w:pStyle w:val="BodyText"/>
        <w:spacing w:before="25" w:line="259" w:lineRule="auto"/>
        <w:ind w:left="520" w:right="580"/>
      </w:pPr>
      <w:r>
        <w:t xml:space="preserve">Based on “Telemedicine for Evaluation of Retinopathy of Prematurity,” the Joint Technical Report issued by the AAP Section on Ophthalmology, the AAO, and the American Association of Certified Orthoptists (AACO). The recommendations on the report format and content are on pages e247-248 in the electronic version of the document; </w:t>
      </w:r>
      <w:r>
        <w:rPr>
          <w:spacing w:val="-3"/>
        </w:rPr>
        <w:t xml:space="preserve">hereafter designated </w:t>
      </w:r>
      <w:r>
        <w:t xml:space="preserve">as JTR; </w:t>
      </w:r>
      <w:r>
        <w:rPr>
          <w:spacing w:val="-3"/>
        </w:rPr>
        <w:t xml:space="preserve">numbers </w:t>
      </w:r>
      <w:r>
        <w:t xml:space="preserve">refer to </w:t>
      </w:r>
      <w:r>
        <w:rPr>
          <w:spacing w:val="-3"/>
        </w:rPr>
        <w:t xml:space="preserve">pages </w:t>
      </w:r>
      <w:r>
        <w:t xml:space="preserve">in </w:t>
      </w:r>
      <w:r>
        <w:rPr>
          <w:spacing w:val="-2"/>
        </w:rPr>
        <w:t xml:space="preserve">the </w:t>
      </w:r>
      <w:r>
        <w:rPr>
          <w:spacing w:val="-3"/>
        </w:rPr>
        <w:t xml:space="preserve">electronic version </w:t>
      </w:r>
      <w:r>
        <w:t xml:space="preserve">of </w:t>
      </w:r>
      <w:r>
        <w:rPr>
          <w:spacing w:val="-2"/>
        </w:rPr>
        <w:t xml:space="preserve">the </w:t>
      </w:r>
      <w:r>
        <w:rPr>
          <w:spacing w:val="-3"/>
        </w:rPr>
        <w:t xml:space="preserve">document. </w:t>
      </w:r>
      <w:r>
        <w:t xml:space="preserve">Published in </w:t>
      </w:r>
      <w:r>
        <w:rPr>
          <w:i/>
        </w:rPr>
        <w:t xml:space="preserve">Pediatrics </w:t>
      </w:r>
      <w:r>
        <w:t xml:space="preserve">(Volume 135, Number 1, 2015, </w:t>
      </w:r>
      <w:hyperlink r:id="rId12">
        <w:r>
          <w:rPr>
            <w:color w:val="0000FF"/>
            <w:u w:val="single" w:color="0000FF"/>
          </w:rPr>
          <w:t>http://pediatrics.aappublications.org/content/135/1/e238</w:t>
        </w:r>
      </w:hyperlink>
      <w:r>
        <w:t>).</w:t>
      </w:r>
    </w:p>
    <w:p w:rsidR="00256482" w:rsidRDefault="008B068D">
      <w:pPr>
        <w:pStyle w:val="ListParagraph"/>
        <w:numPr>
          <w:ilvl w:val="0"/>
          <w:numId w:val="15"/>
        </w:numPr>
        <w:tabs>
          <w:tab w:val="left" w:pos="880"/>
          <w:tab w:val="left" w:pos="881"/>
        </w:tabs>
        <w:spacing w:before="158"/>
        <w:ind w:left="880" w:hanging="361"/>
        <w:rPr>
          <w:rFonts w:ascii="Symbol" w:hAnsi="Symbol"/>
          <w:sz w:val="18"/>
        </w:rPr>
      </w:pPr>
      <w:r>
        <w:rPr>
          <w:sz w:val="18"/>
          <w:u w:val="single"/>
        </w:rPr>
        <w:t>General</w:t>
      </w:r>
      <w:r>
        <w:rPr>
          <w:spacing w:val="-2"/>
          <w:sz w:val="18"/>
          <w:u w:val="single"/>
        </w:rPr>
        <w:t xml:space="preserve"> </w:t>
      </w:r>
      <w:r>
        <w:rPr>
          <w:sz w:val="18"/>
          <w:u w:val="single"/>
        </w:rPr>
        <w:t>information</w:t>
      </w:r>
    </w:p>
    <w:p w:rsidR="00256482" w:rsidRDefault="008B068D">
      <w:pPr>
        <w:pStyle w:val="ListParagraph"/>
        <w:numPr>
          <w:ilvl w:val="0"/>
          <w:numId w:val="12"/>
        </w:numPr>
        <w:tabs>
          <w:tab w:val="left" w:pos="1600"/>
          <w:tab w:val="left" w:pos="1601"/>
        </w:tabs>
        <w:spacing w:before="35"/>
        <w:rPr>
          <w:sz w:val="18"/>
        </w:rPr>
      </w:pPr>
      <w:r>
        <w:rPr>
          <w:sz w:val="18"/>
        </w:rPr>
        <w:t>Patient</w:t>
      </w:r>
      <w:r>
        <w:rPr>
          <w:spacing w:val="-1"/>
          <w:sz w:val="18"/>
        </w:rPr>
        <w:t xml:space="preserve"> </w:t>
      </w:r>
      <w:r>
        <w:rPr>
          <w:sz w:val="18"/>
        </w:rPr>
        <w:t>name</w:t>
      </w:r>
    </w:p>
    <w:p w:rsidR="00256482" w:rsidRDefault="008B068D">
      <w:pPr>
        <w:pStyle w:val="ListParagraph"/>
        <w:numPr>
          <w:ilvl w:val="0"/>
          <w:numId w:val="12"/>
        </w:numPr>
        <w:tabs>
          <w:tab w:val="left" w:pos="1600"/>
          <w:tab w:val="left" w:pos="1601"/>
        </w:tabs>
        <w:spacing w:before="27"/>
        <w:rPr>
          <w:sz w:val="18"/>
        </w:rPr>
      </w:pPr>
      <w:r>
        <w:rPr>
          <w:sz w:val="18"/>
        </w:rPr>
        <w:t>Medical record</w:t>
      </w:r>
      <w:r>
        <w:rPr>
          <w:spacing w:val="-1"/>
          <w:sz w:val="18"/>
        </w:rPr>
        <w:t xml:space="preserve"> </w:t>
      </w:r>
      <w:r>
        <w:rPr>
          <w:sz w:val="18"/>
        </w:rPr>
        <w:t>number</w:t>
      </w:r>
    </w:p>
    <w:p w:rsidR="00256482" w:rsidRDefault="008B068D">
      <w:pPr>
        <w:pStyle w:val="ListParagraph"/>
        <w:numPr>
          <w:ilvl w:val="0"/>
          <w:numId w:val="12"/>
        </w:numPr>
        <w:tabs>
          <w:tab w:val="left" w:pos="1600"/>
          <w:tab w:val="left" w:pos="1601"/>
        </w:tabs>
        <w:spacing w:before="26"/>
        <w:rPr>
          <w:sz w:val="18"/>
        </w:rPr>
      </w:pPr>
      <w:r>
        <w:rPr>
          <w:sz w:val="18"/>
        </w:rPr>
        <w:t>Date of</w:t>
      </w:r>
      <w:r>
        <w:rPr>
          <w:spacing w:val="-4"/>
          <w:sz w:val="18"/>
        </w:rPr>
        <w:t xml:space="preserve"> </w:t>
      </w:r>
      <w:r>
        <w:rPr>
          <w:sz w:val="18"/>
        </w:rPr>
        <w:t>examination</w:t>
      </w:r>
    </w:p>
    <w:p w:rsidR="00256482" w:rsidRDefault="008B068D">
      <w:pPr>
        <w:pStyle w:val="ListParagraph"/>
        <w:numPr>
          <w:ilvl w:val="0"/>
          <w:numId w:val="12"/>
        </w:numPr>
        <w:tabs>
          <w:tab w:val="left" w:pos="1600"/>
          <w:tab w:val="left" w:pos="1601"/>
        </w:tabs>
        <w:spacing w:before="27"/>
        <w:rPr>
          <w:sz w:val="18"/>
        </w:rPr>
      </w:pPr>
      <w:r>
        <w:rPr>
          <w:sz w:val="18"/>
        </w:rPr>
        <w:t>Date/time images were received, interpreted, and the report</w:t>
      </w:r>
      <w:r>
        <w:rPr>
          <w:spacing w:val="-6"/>
          <w:sz w:val="18"/>
        </w:rPr>
        <w:t xml:space="preserve"> </w:t>
      </w:r>
      <w:r>
        <w:rPr>
          <w:sz w:val="18"/>
        </w:rPr>
        <w:t>transmitted</w:t>
      </w:r>
    </w:p>
    <w:p w:rsidR="00256482" w:rsidRDefault="008B068D">
      <w:pPr>
        <w:pStyle w:val="ListParagraph"/>
        <w:numPr>
          <w:ilvl w:val="0"/>
          <w:numId w:val="12"/>
        </w:numPr>
        <w:tabs>
          <w:tab w:val="left" w:pos="1600"/>
          <w:tab w:val="left" w:pos="1601"/>
        </w:tabs>
        <w:spacing w:before="29"/>
        <w:rPr>
          <w:sz w:val="18"/>
        </w:rPr>
      </w:pPr>
      <w:r>
        <w:rPr>
          <w:sz w:val="18"/>
        </w:rPr>
        <w:t>Date of</w:t>
      </w:r>
      <w:r>
        <w:rPr>
          <w:spacing w:val="-9"/>
          <w:sz w:val="18"/>
        </w:rPr>
        <w:t xml:space="preserve"> </w:t>
      </w:r>
      <w:r>
        <w:rPr>
          <w:sz w:val="18"/>
        </w:rPr>
        <w:t>birth</w:t>
      </w:r>
    </w:p>
    <w:p w:rsidR="00256482" w:rsidRDefault="008B068D">
      <w:pPr>
        <w:pStyle w:val="ListParagraph"/>
        <w:numPr>
          <w:ilvl w:val="0"/>
          <w:numId w:val="12"/>
        </w:numPr>
        <w:tabs>
          <w:tab w:val="left" w:pos="1600"/>
          <w:tab w:val="left" w:pos="1601"/>
        </w:tabs>
        <w:spacing w:before="27"/>
        <w:rPr>
          <w:sz w:val="18"/>
        </w:rPr>
      </w:pPr>
      <w:r>
        <w:rPr>
          <w:sz w:val="18"/>
        </w:rPr>
        <w:t>Birth</w:t>
      </w:r>
      <w:r>
        <w:rPr>
          <w:spacing w:val="-5"/>
          <w:sz w:val="18"/>
        </w:rPr>
        <w:t xml:space="preserve"> </w:t>
      </w:r>
      <w:r>
        <w:rPr>
          <w:sz w:val="18"/>
        </w:rPr>
        <w:t>weight</w:t>
      </w:r>
    </w:p>
    <w:p w:rsidR="00256482" w:rsidRDefault="008B068D">
      <w:pPr>
        <w:pStyle w:val="ListParagraph"/>
        <w:numPr>
          <w:ilvl w:val="0"/>
          <w:numId w:val="12"/>
        </w:numPr>
        <w:tabs>
          <w:tab w:val="left" w:pos="1600"/>
          <w:tab w:val="left" w:pos="1601"/>
        </w:tabs>
        <w:spacing w:before="26"/>
        <w:rPr>
          <w:sz w:val="18"/>
        </w:rPr>
      </w:pPr>
      <w:r>
        <w:rPr>
          <w:sz w:val="18"/>
        </w:rPr>
        <w:t>Gestational age at</w:t>
      </w:r>
      <w:r>
        <w:rPr>
          <w:spacing w:val="-4"/>
          <w:sz w:val="18"/>
        </w:rPr>
        <w:t xml:space="preserve"> </w:t>
      </w:r>
      <w:r>
        <w:rPr>
          <w:sz w:val="18"/>
        </w:rPr>
        <w:t>birth</w:t>
      </w:r>
    </w:p>
    <w:p w:rsidR="00256482" w:rsidRDefault="008B068D">
      <w:pPr>
        <w:pStyle w:val="ListParagraph"/>
        <w:numPr>
          <w:ilvl w:val="0"/>
          <w:numId w:val="12"/>
        </w:numPr>
        <w:tabs>
          <w:tab w:val="left" w:pos="1600"/>
          <w:tab w:val="left" w:pos="1601"/>
        </w:tabs>
        <w:spacing w:before="29"/>
        <w:rPr>
          <w:sz w:val="18"/>
        </w:rPr>
      </w:pPr>
      <w:r>
        <w:rPr>
          <w:sz w:val="18"/>
        </w:rPr>
        <w:t>PMA (postmenstrual age) at</w:t>
      </w:r>
      <w:r>
        <w:rPr>
          <w:spacing w:val="-4"/>
          <w:sz w:val="18"/>
        </w:rPr>
        <w:t xml:space="preserve"> </w:t>
      </w:r>
      <w:r>
        <w:rPr>
          <w:sz w:val="18"/>
        </w:rPr>
        <w:t>examination</w:t>
      </w:r>
    </w:p>
    <w:p w:rsidR="00256482" w:rsidRDefault="008B068D">
      <w:pPr>
        <w:pStyle w:val="ListParagraph"/>
        <w:numPr>
          <w:ilvl w:val="0"/>
          <w:numId w:val="12"/>
        </w:numPr>
        <w:tabs>
          <w:tab w:val="left" w:pos="1600"/>
          <w:tab w:val="left" w:pos="1601"/>
        </w:tabs>
        <w:spacing w:before="27"/>
        <w:rPr>
          <w:sz w:val="18"/>
        </w:rPr>
      </w:pPr>
      <w:r>
        <w:rPr>
          <w:sz w:val="18"/>
        </w:rPr>
        <w:t>Weight at</w:t>
      </w:r>
      <w:r>
        <w:rPr>
          <w:spacing w:val="-2"/>
          <w:sz w:val="18"/>
        </w:rPr>
        <w:t xml:space="preserve"> </w:t>
      </w:r>
      <w:r>
        <w:rPr>
          <w:sz w:val="18"/>
        </w:rPr>
        <w:t>examination</w:t>
      </w:r>
    </w:p>
    <w:p w:rsidR="00256482" w:rsidRDefault="008B068D">
      <w:pPr>
        <w:pStyle w:val="ListParagraph"/>
        <w:numPr>
          <w:ilvl w:val="0"/>
          <w:numId w:val="12"/>
        </w:numPr>
        <w:tabs>
          <w:tab w:val="left" w:pos="1600"/>
          <w:tab w:val="left" w:pos="1601"/>
        </w:tabs>
        <w:spacing w:before="26"/>
        <w:rPr>
          <w:sz w:val="18"/>
        </w:rPr>
      </w:pPr>
      <w:r>
        <w:rPr>
          <w:sz w:val="18"/>
        </w:rPr>
        <w:t>Medical history/active problem</w:t>
      </w:r>
      <w:r>
        <w:rPr>
          <w:spacing w:val="-3"/>
          <w:sz w:val="18"/>
        </w:rPr>
        <w:t xml:space="preserve"> </w:t>
      </w:r>
      <w:r>
        <w:rPr>
          <w:sz w:val="18"/>
        </w:rPr>
        <w:t>list</w:t>
      </w:r>
    </w:p>
    <w:p w:rsidR="00256482" w:rsidRDefault="008B068D">
      <w:pPr>
        <w:pStyle w:val="ListParagraph"/>
        <w:numPr>
          <w:ilvl w:val="0"/>
          <w:numId w:val="12"/>
        </w:numPr>
        <w:tabs>
          <w:tab w:val="left" w:pos="1600"/>
          <w:tab w:val="left" w:pos="1601"/>
        </w:tabs>
        <w:spacing w:before="27"/>
        <w:rPr>
          <w:sz w:val="18"/>
        </w:rPr>
      </w:pPr>
      <w:r>
        <w:rPr>
          <w:sz w:val="18"/>
        </w:rPr>
        <w:t>Institution originating the photos and its</w:t>
      </w:r>
      <w:r>
        <w:rPr>
          <w:spacing w:val="-3"/>
          <w:sz w:val="18"/>
        </w:rPr>
        <w:t xml:space="preserve"> </w:t>
      </w:r>
      <w:r>
        <w:rPr>
          <w:sz w:val="18"/>
        </w:rPr>
        <w:t>location</w:t>
      </w:r>
    </w:p>
    <w:p w:rsidR="00256482" w:rsidRDefault="008B068D">
      <w:pPr>
        <w:pStyle w:val="ListParagraph"/>
        <w:numPr>
          <w:ilvl w:val="0"/>
          <w:numId w:val="15"/>
        </w:numPr>
        <w:tabs>
          <w:tab w:val="left" w:pos="880"/>
          <w:tab w:val="left" w:pos="881"/>
        </w:tabs>
        <w:spacing w:before="29"/>
        <w:ind w:left="880" w:hanging="361"/>
        <w:rPr>
          <w:rFonts w:ascii="Symbol" w:hAnsi="Symbol"/>
          <w:sz w:val="18"/>
        </w:rPr>
      </w:pPr>
      <w:r>
        <w:rPr>
          <w:sz w:val="18"/>
          <w:u w:val="single"/>
        </w:rPr>
        <w:t>Interpretation</w:t>
      </w:r>
    </w:p>
    <w:p w:rsidR="00256482" w:rsidRDefault="008B068D">
      <w:pPr>
        <w:pStyle w:val="ListParagraph"/>
        <w:numPr>
          <w:ilvl w:val="0"/>
          <w:numId w:val="11"/>
        </w:numPr>
        <w:tabs>
          <w:tab w:val="left" w:pos="1600"/>
          <w:tab w:val="left" w:pos="1601"/>
        </w:tabs>
        <w:spacing w:before="32"/>
        <w:rPr>
          <w:sz w:val="18"/>
        </w:rPr>
      </w:pPr>
      <w:r>
        <w:rPr>
          <w:sz w:val="18"/>
        </w:rPr>
        <w:t>The eye(s) for which images are</w:t>
      </w:r>
      <w:r>
        <w:rPr>
          <w:spacing w:val="-6"/>
          <w:sz w:val="18"/>
        </w:rPr>
        <w:t xml:space="preserve"> </w:t>
      </w:r>
      <w:r>
        <w:rPr>
          <w:sz w:val="18"/>
        </w:rPr>
        <w:t>provided</w:t>
      </w:r>
    </w:p>
    <w:p w:rsidR="00256482" w:rsidRDefault="008B068D">
      <w:pPr>
        <w:pStyle w:val="ListParagraph"/>
        <w:numPr>
          <w:ilvl w:val="0"/>
          <w:numId w:val="11"/>
        </w:numPr>
        <w:tabs>
          <w:tab w:val="left" w:pos="1600"/>
          <w:tab w:val="left" w:pos="1601"/>
        </w:tabs>
        <w:spacing w:before="27"/>
        <w:rPr>
          <w:sz w:val="18"/>
        </w:rPr>
      </w:pPr>
      <w:r>
        <w:rPr>
          <w:sz w:val="18"/>
        </w:rPr>
        <w:t>The number of images provided per</w:t>
      </w:r>
      <w:r>
        <w:rPr>
          <w:spacing w:val="-3"/>
          <w:sz w:val="18"/>
        </w:rPr>
        <w:t xml:space="preserve"> </w:t>
      </w:r>
      <w:r>
        <w:rPr>
          <w:sz w:val="18"/>
        </w:rPr>
        <w:t>eye</w:t>
      </w:r>
    </w:p>
    <w:p w:rsidR="00256482" w:rsidRDefault="008B068D">
      <w:pPr>
        <w:pStyle w:val="ListParagraph"/>
        <w:numPr>
          <w:ilvl w:val="0"/>
          <w:numId w:val="11"/>
        </w:numPr>
        <w:tabs>
          <w:tab w:val="left" w:pos="1600"/>
          <w:tab w:val="left" w:pos="1601"/>
        </w:tabs>
        <w:spacing w:before="26"/>
        <w:rPr>
          <w:sz w:val="18"/>
        </w:rPr>
      </w:pPr>
      <w:r>
        <w:rPr>
          <w:sz w:val="18"/>
        </w:rPr>
        <w:t>Interpretation of the anterior segment image</w:t>
      </w:r>
      <w:r>
        <w:rPr>
          <w:spacing w:val="-2"/>
          <w:sz w:val="18"/>
        </w:rPr>
        <w:t xml:space="preserve"> </w:t>
      </w:r>
      <w:r>
        <w:rPr>
          <w:sz w:val="18"/>
        </w:rPr>
        <w:t>regarding:</w:t>
      </w:r>
    </w:p>
    <w:p w:rsidR="00256482" w:rsidRDefault="008B068D">
      <w:pPr>
        <w:pStyle w:val="ListParagraph"/>
        <w:numPr>
          <w:ilvl w:val="1"/>
          <w:numId w:val="11"/>
        </w:numPr>
        <w:tabs>
          <w:tab w:val="left" w:pos="2320"/>
          <w:tab w:val="left" w:pos="2321"/>
        </w:tabs>
        <w:spacing w:before="29"/>
        <w:ind w:hanging="361"/>
        <w:rPr>
          <w:sz w:val="18"/>
        </w:rPr>
      </w:pPr>
      <w:r>
        <w:rPr>
          <w:sz w:val="18"/>
        </w:rPr>
        <w:t>Image</w:t>
      </w:r>
      <w:r>
        <w:rPr>
          <w:spacing w:val="-2"/>
          <w:sz w:val="18"/>
        </w:rPr>
        <w:t xml:space="preserve"> </w:t>
      </w:r>
      <w:r>
        <w:rPr>
          <w:sz w:val="18"/>
        </w:rPr>
        <w:t>quality</w:t>
      </w:r>
    </w:p>
    <w:p w:rsidR="00256482" w:rsidRDefault="008B068D">
      <w:pPr>
        <w:pStyle w:val="ListParagraph"/>
        <w:numPr>
          <w:ilvl w:val="1"/>
          <w:numId w:val="11"/>
        </w:numPr>
        <w:tabs>
          <w:tab w:val="left" w:pos="2320"/>
          <w:tab w:val="left" w:pos="2321"/>
        </w:tabs>
        <w:spacing w:before="33"/>
        <w:ind w:hanging="361"/>
        <w:rPr>
          <w:sz w:val="18"/>
        </w:rPr>
      </w:pPr>
      <w:r>
        <w:rPr>
          <w:sz w:val="18"/>
        </w:rPr>
        <w:t>Dilation adequate for</w:t>
      </w:r>
      <w:r>
        <w:rPr>
          <w:spacing w:val="-3"/>
          <w:sz w:val="18"/>
        </w:rPr>
        <w:t xml:space="preserve"> </w:t>
      </w:r>
      <w:r>
        <w:rPr>
          <w:sz w:val="18"/>
        </w:rPr>
        <w:t>imaging</w:t>
      </w:r>
    </w:p>
    <w:p w:rsidR="00256482" w:rsidRDefault="008B068D">
      <w:pPr>
        <w:pStyle w:val="ListParagraph"/>
        <w:numPr>
          <w:ilvl w:val="1"/>
          <w:numId w:val="11"/>
        </w:numPr>
        <w:tabs>
          <w:tab w:val="left" w:pos="2320"/>
          <w:tab w:val="left" w:pos="2321"/>
        </w:tabs>
        <w:spacing w:before="32"/>
        <w:ind w:hanging="361"/>
        <w:rPr>
          <w:sz w:val="18"/>
        </w:rPr>
      </w:pPr>
      <w:r>
        <w:rPr>
          <w:sz w:val="18"/>
        </w:rPr>
        <w:t>Corneal</w:t>
      </w:r>
      <w:r>
        <w:rPr>
          <w:spacing w:val="-2"/>
          <w:sz w:val="18"/>
        </w:rPr>
        <w:t xml:space="preserve"> </w:t>
      </w:r>
      <w:r>
        <w:rPr>
          <w:sz w:val="18"/>
        </w:rPr>
        <w:t>clarity</w:t>
      </w:r>
    </w:p>
    <w:p w:rsidR="00256482" w:rsidRDefault="008B068D">
      <w:pPr>
        <w:pStyle w:val="ListParagraph"/>
        <w:numPr>
          <w:ilvl w:val="1"/>
          <w:numId w:val="11"/>
        </w:numPr>
        <w:tabs>
          <w:tab w:val="left" w:pos="2320"/>
          <w:tab w:val="left" w:pos="2321"/>
        </w:tabs>
        <w:spacing w:before="35"/>
        <w:ind w:hanging="361"/>
        <w:rPr>
          <w:sz w:val="18"/>
        </w:rPr>
      </w:pPr>
      <w:r>
        <w:rPr>
          <w:sz w:val="18"/>
        </w:rPr>
        <w:t>Presence/absence of iris</w:t>
      </w:r>
      <w:r>
        <w:rPr>
          <w:spacing w:val="-4"/>
          <w:sz w:val="18"/>
        </w:rPr>
        <w:t xml:space="preserve"> </w:t>
      </w:r>
      <w:r>
        <w:rPr>
          <w:sz w:val="18"/>
        </w:rPr>
        <w:t>vasculature</w:t>
      </w:r>
    </w:p>
    <w:p w:rsidR="00256482" w:rsidRDefault="008B068D">
      <w:pPr>
        <w:pStyle w:val="ListParagraph"/>
        <w:numPr>
          <w:ilvl w:val="0"/>
          <w:numId w:val="11"/>
        </w:numPr>
        <w:tabs>
          <w:tab w:val="left" w:pos="1600"/>
          <w:tab w:val="left" w:pos="1601"/>
        </w:tabs>
        <w:spacing w:before="32"/>
        <w:rPr>
          <w:sz w:val="18"/>
        </w:rPr>
      </w:pPr>
      <w:r>
        <w:rPr>
          <w:sz w:val="18"/>
        </w:rPr>
        <w:t>Interpretation of fundus images</w:t>
      </w:r>
      <w:r>
        <w:rPr>
          <w:spacing w:val="-3"/>
          <w:sz w:val="18"/>
        </w:rPr>
        <w:t xml:space="preserve"> </w:t>
      </w:r>
      <w:r>
        <w:rPr>
          <w:sz w:val="18"/>
        </w:rPr>
        <w:t>regarding:</w:t>
      </w:r>
    </w:p>
    <w:p w:rsidR="00256482" w:rsidRDefault="008B068D">
      <w:pPr>
        <w:pStyle w:val="ListParagraph"/>
        <w:numPr>
          <w:ilvl w:val="1"/>
          <w:numId w:val="11"/>
        </w:numPr>
        <w:tabs>
          <w:tab w:val="left" w:pos="2320"/>
          <w:tab w:val="left" w:pos="2321"/>
        </w:tabs>
        <w:spacing w:before="27"/>
        <w:ind w:hanging="361"/>
        <w:rPr>
          <w:sz w:val="18"/>
        </w:rPr>
      </w:pPr>
      <w:r>
        <w:rPr>
          <w:sz w:val="18"/>
        </w:rPr>
        <w:t>Image</w:t>
      </w:r>
      <w:r>
        <w:rPr>
          <w:spacing w:val="-3"/>
          <w:sz w:val="18"/>
        </w:rPr>
        <w:t xml:space="preserve"> </w:t>
      </w:r>
      <w:r>
        <w:rPr>
          <w:sz w:val="18"/>
        </w:rPr>
        <w:t>quality</w:t>
      </w:r>
    </w:p>
    <w:p w:rsidR="00256482" w:rsidRDefault="008B068D">
      <w:pPr>
        <w:pStyle w:val="ListParagraph"/>
        <w:numPr>
          <w:ilvl w:val="1"/>
          <w:numId w:val="11"/>
        </w:numPr>
        <w:tabs>
          <w:tab w:val="left" w:pos="2320"/>
          <w:tab w:val="left" w:pos="2321"/>
        </w:tabs>
        <w:spacing w:before="32"/>
        <w:ind w:hanging="361"/>
        <w:rPr>
          <w:sz w:val="18"/>
        </w:rPr>
      </w:pPr>
      <w:r>
        <w:rPr>
          <w:sz w:val="18"/>
        </w:rPr>
        <w:t>Media</w:t>
      </w:r>
      <w:r>
        <w:rPr>
          <w:spacing w:val="-7"/>
          <w:sz w:val="18"/>
        </w:rPr>
        <w:t xml:space="preserve"> </w:t>
      </w:r>
      <w:r>
        <w:rPr>
          <w:sz w:val="18"/>
        </w:rPr>
        <w:t>clarity</w:t>
      </w:r>
    </w:p>
    <w:p w:rsidR="00256482" w:rsidRDefault="008B068D">
      <w:pPr>
        <w:pStyle w:val="ListParagraph"/>
        <w:numPr>
          <w:ilvl w:val="1"/>
          <w:numId w:val="11"/>
        </w:numPr>
        <w:tabs>
          <w:tab w:val="left" w:pos="2320"/>
          <w:tab w:val="left" w:pos="2321"/>
        </w:tabs>
        <w:spacing w:before="35"/>
        <w:ind w:hanging="361"/>
        <w:rPr>
          <w:sz w:val="18"/>
        </w:rPr>
      </w:pPr>
      <w:r>
        <w:rPr>
          <w:sz w:val="18"/>
        </w:rPr>
        <w:t>Optic nerve</w:t>
      </w:r>
      <w:r>
        <w:rPr>
          <w:spacing w:val="-3"/>
          <w:sz w:val="18"/>
        </w:rPr>
        <w:t xml:space="preserve"> </w:t>
      </w:r>
      <w:r>
        <w:rPr>
          <w:sz w:val="18"/>
        </w:rPr>
        <w:t>status</w:t>
      </w:r>
    </w:p>
    <w:p w:rsidR="00256482" w:rsidRDefault="008B068D">
      <w:pPr>
        <w:pStyle w:val="ListParagraph"/>
        <w:numPr>
          <w:ilvl w:val="1"/>
          <w:numId w:val="11"/>
        </w:numPr>
        <w:tabs>
          <w:tab w:val="left" w:pos="2320"/>
          <w:tab w:val="left" w:pos="2321"/>
        </w:tabs>
        <w:spacing w:before="32"/>
        <w:ind w:hanging="361"/>
        <w:rPr>
          <w:sz w:val="18"/>
        </w:rPr>
      </w:pPr>
      <w:r>
        <w:rPr>
          <w:sz w:val="18"/>
        </w:rPr>
        <w:t>Fovea/foveal</w:t>
      </w:r>
      <w:r>
        <w:rPr>
          <w:spacing w:val="-2"/>
          <w:sz w:val="18"/>
        </w:rPr>
        <w:t xml:space="preserve"> </w:t>
      </w:r>
      <w:r>
        <w:rPr>
          <w:sz w:val="18"/>
        </w:rPr>
        <w:t>reflex</w:t>
      </w:r>
    </w:p>
    <w:p w:rsidR="00256482" w:rsidRDefault="008B068D">
      <w:pPr>
        <w:pStyle w:val="ListParagraph"/>
        <w:numPr>
          <w:ilvl w:val="1"/>
          <w:numId w:val="11"/>
        </w:numPr>
        <w:tabs>
          <w:tab w:val="left" w:pos="2320"/>
          <w:tab w:val="left" w:pos="2321"/>
        </w:tabs>
        <w:spacing w:before="32"/>
        <w:ind w:hanging="361"/>
        <w:rPr>
          <w:sz w:val="18"/>
        </w:rPr>
      </w:pPr>
      <w:r>
        <w:rPr>
          <w:sz w:val="18"/>
        </w:rPr>
        <w:t>Presence/absence of pre-plus or plus</w:t>
      </w:r>
      <w:r>
        <w:rPr>
          <w:spacing w:val="-1"/>
          <w:sz w:val="18"/>
        </w:rPr>
        <w:t xml:space="preserve"> </w:t>
      </w:r>
      <w:r>
        <w:rPr>
          <w:sz w:val="18"/>
        </w:rPr>
        <w:t>disease</w:t>
      </w:r>
    </w:p>
    <w:p w:rsidR="00256482" w:rsidRDefault="008B068D">
      <w:pPr>
        <w:pStyle w:val="ListParagraph"/>
        <w:numPr>
          <w:ilvl w:val="1"/>
          <w:numId w:val="11"/>
        </w:numPr>
        <w:tabs>
          <w:tab w:val="left" w:pos="2320"/>
          <w:tab w:val="left" w:pos="2321"/>
        </w:tabs>
        <w:spacing w:before="35"/>
        <w:ind w:hanging="361"/>
        <w:rPr>
          <w:sz w:val="18"/>
        </w:rPr>
      </w:pPr>
      <w:r>
        <w:rPr>
          <w:sz w:val="18"/>
        </w:rPr>
        <w:t>Zone of imaged/visualized</w:t>
      </w:r>
      <w:r>
        <w:rPr>
          <w:spacing w:val="-4"/>
          <w:sz w:val="18"/>
        </w:rPr>
        <w:t xml:space="preserve"> </w:t>
      </w:r>
      <w:r>
        <w:rPr>
          <w:sz w:val="18"/>
        </w:rPr>
        <w:t>retina</w:t>
      </w:r>
    </w:p>
    <w:p w:rsidR="00256482" w:rsidRDefault="008B068D">
      <w:pPr>
        <w:pStyle w:val="ListParagraph"/>
        <w:numPr>
          <w:ilvl w:val="1"/>
          <w:numId w:val="11"/>
        </w:numPr>
        <w:tabs>
          <w:tab w:val="left" w:pos="2320"/>
          <w:tab w:val="left" w:pos="2321"/>
        </w:tabs>
        <w:spacing w:before="32"/>
        <w:ind w:hanging="361"/>
        <w:rPr>
          <w:sz w:val="18"/>
        </w:rPr>
      </w:pPr>
      <w:r>
        <w:rPr>
          <w:sz w:val="18"/>
        </w:rPr>
        <w:t>Zone of vascularized</w:t>
      </w:r>
      <w:r>
        <w:rPr>
          <w:spacing w:val="-4"/>
          <w:sz w:val="18"/>
        </w:rPr>
        <w:t xml:space="preserve"> </w:t>
      </w:r>
      <w:r>
        <w:rPr>
          <w:sz w:val="18"/>
        </w:rPr>
        <w:t>retina</w:t>
      </w:r>
    </w:p>
    <w:p w:rsidR="00256482" w:rsidRDefault="008B068D">
      <w:pPr>
        <w:pStyle w:val="ListParagraph"/>
        <w:numPr>
          <w:ilvl w:val="1"/>
          <w:numId w:val="11"/>
        </w:numPr>
        <w:tabs>
          <w:tab w:val="left" w:pos="2320"/>
          <w:tab w:val="left" w:pos="2321"/>
        </w:tabs>
        <w:spacing w:before="32"/>
        <w:ind w:hanging="361"/>
        <w:rPr>
          <w:sz w:val="18"/>
        </w:rPr>
      </w:pPr>
      <w:r>
        <w:rPr>
          <w:sz w:val="18"/>
        </w:rPr>
        <w:t>Stage and extent of ROP, if</w:t>
      </w:r>
      <w:r>
        <w:rPr>
          <w:spacing w:val="-4"/>
          <w:sz w:val="18"/>
        </w:rPr>
        <w:t xml:space="preserve"> </w:t>
      </w:r>
      <w:r>
        <w:rPr>
          <w:sz w:val="18"/>
        </w:rPr>
        <w:t>present</w:t>
      </w:r>
    </w:p>
    <w:p w:rsidR="00256482" w:rsidRDefault="008B068D">
      <w:pPr>
        <w:pStyle w:val="ListParagraph"/>
        <w:numPr>
          <w:ilvl w:val="1"/>
          <w:numId w:val="11"/>
        </w:numPr>
        <w:tabs>
          <w:tab w:val="left" w:pos="2320"/>
          <w:tab w:val="left" w:pos="2321"/>
        </w:tabs>
        <w:spacing w:before="33"/>
        <w:ind w:hanging="361"/>
        <w:rPr>
          <w:sz w:val="18"/>
        </w:rPr>
      </w:pPr>
      <w:r>
        <w:rPr>
          <w:sz w:val="18"/>
        </w:rPr>
        <w:t>Other findings (e.g., hemorrhage, double demarcation line,</w:t>
      </w:r>
      <w:r>
        <w:rPr>
          <w:spacing w:val="-1"/>
          <w:sz w:val="18"/>
        </w:rPr>
        <w:t xml:space="preserve"> </w:t>
      </w:r>
      <w:r>
        <w:rPr>
          <w:sz w:val="18"/>
        </w:rPr>
        <w:t>masses)</w:t>
      </w:r>
    </w:p>
    <w:p w:rsidR="00256482" w:rsidRDefault="008B068D">
      <w:pPr>
        <w:pStyle w:val="ListParagraph"/>
        <w:numPr>
          <w:ilvl w:val="1"/>
          <w:numId w:val="11"/>
        </w:numPr>
        <w:tabs>
          <w:tab w:val="left" w:pos="2320"/>
          <w:tab w:val="left" w:pos="2321"/>
        </w:tabs>
        <w:spacing w:before="34"/>
        <w:ind w:hanging="361"/>
        <w:rPr>
          <w:sz w:val="18"/>
        </w:rPr>
      </w:pPr>
      <w:r>
        <w:rPr>
          <w:sz w:val="18"/>
        </w:rPr>
        <w:t>Interval changes since last photos based upon review of serial</w:t>
      </w:r>
      <w:r>
        <w:rPr>
          <w:spacing w:val="-5"/>
          <w:sz w:val="18"/>
        </w:rPr>
        <w:t xml:space="preserve"> </w:t>
      </w:r>
      <w:r>
        <w:rPr>
          <w:sz w:val="18"/>
        </w:rPr>
        <w:t>images</w:t>
      </w:r>
    </w:p>
    <w:p w:rsidR="00256482" w:rsidRDefault="008B068D">
      <w:pPr>
        <w:pStyle w:val="ListParagraph"/>
        <w:numPr>
          <w:ilvl w:val="0"/>
          <w:numId w:val="15"/>
        </w:numPr>
        <w:tabs>
          <w:tab w:val="left" w:pos="880"/>
          <w:tab w:val="left" w:pos="881"/>
        </w:tabs>
        <w:spacing w:before="33"/>
        <w:ind w:left="880" w:hanging="361"/>
        <w:rPr>
          <w:rFonts w:ascii="Symbol" w:hAnsi="Symbol"/>
          <w:sz w:val="18"/>
        </w:rPr>
      </w:pPr>
      <w:r>
        <w:rPr>
          <w:sz w:val="18"/>
          <w:u w:val="single"/>
        </w:rPr>
        <w:t>Impressions</w:t>
      </w:r>
    </w:p>
    <w:p w:rsidR="00256482" w:rsidRDefault="008B068D">
      <w:pPr>
        <w:pStyle w:val="ListParagraph"/>
        <w:numPr>
          <w:ilvl w:val="0"/>
          <w:numId w:val="10"/>
        </w:numPr>
        <w:tabs>
          <w:tab w:val="left" w:pos="1600"/>
          <w:tab w:val="left" w:pos="1601"/>
        </w:tabs>
        <w:spacing w:before="33"/>
        <w:rPr>
          <w:sz w:val="18"/>
        </w:rPr>
      </w:pPr>
      <w:r>
        <w:rPr>
          <w:sz w:val="18"/>
        </w:rPr>
        <w:t>Summary content regarding image number, quality, and adequacy for</w:t>
      </w:r>
      <w:r>
        <w:rPr>
          <w:spacing w:val="-4"/>
          <w:sz w:val="18"/>
        </w:rPr>
        <w:t xml:space="preserve"> </w:t>
      </w:r>
      <w:r>
        <w:rPr>
          <w:sz w:val="18"/>
        </w:rPr>
        <w:t>interpretation</w:t>
      </w:r>
    </w:p>
    <w:p w:rsidR="00256482" w:rsidRDefault="008B068D">
      <w:pPr>
        <w:pStyle w:val="ListParagraph"/>
        <w:numPr>
          <w:ilvl w:val="0"/>
          <w:numId w:val="10"/>
        </w:numPr>
        <w:tabs>
          <w:tab w:val="left" w:pos="1600"/>
          <w:tab w:val="left" w:pos="1601"/>
        </w:tabs>
        <w:spacing w:before="29"/>
        <w:rPr>
          <w:sz w:val="18"/>
        </w:rPr>
      </w:pPr>
      <w:r>
        <w:rPr>
          <w:sz w:val="18"/>
        </w:rPr>
        <w:t>Summary of ROP findings in the traditional lowest zone/highest stage</w:t>
      </w:r>
      <w:r>
        <w:rPr>
          <w:spacing w:val="-6"/>
          <w:sz w:val="18"/>
        </w:rPr>
        <w:t xml:space="preserve"> </w:t>
      </w:r>
      <w:r>
        <w:rPr>
          <w:sz w:val="18"/>
        </w:rPr>
        <w:t>format</w:t>
      </w:r>
    </w:p>
    <w:p w:rsidR="00256482" w:rsidRDefault="008B068D">
      <w:pPr>
        <w:pStyle w:val="ListParagraph"/>
        <w:numPr>
          <w:ilvl w:val="0"/>
          <w:numId w:val="10"/>
        </w:numPr>
        <w:tabs>
          <w:tab w:val="left" w:pos="1600"/>
          <w:tab w:val="left" w:pos="1601"/>
        </w:tabs>
        <w:spacing w:before="26"/>
        <w:rPr>
          <w:sz w:val="18"/>
        </w:rPr>
      </w:pPr>
      <w:r>
        <w:rPr>
          <w:sz w:val="18"/>
        </w:rPr>
        <w:t>Status compared with previous</w:t>
      </w:r>
      <w:r>
        <w:rPr>
          <w:spacing w:val="-4"/>
          <w:sz w:val="18"/>
        </w:rPr>
        <w:t xml:space="preserve"> </w:t>
      </w:r>
      <w:r>
        <w:rPr>
          <w:sz w:val="18"/>
        </w:rPr>
        <w:t>examinations</w:t>
      </w:r>
    </w:p>
    <w:p w:rsidR="00256482" w:rsidRDefault="008B068D">
      <w:pPr>
        <w:pStyle w:val="ListParagraph"/>
        <w:numPr>
          <w:ilvl w:val="0"/>
          <w:numId w:val="10"/>
        </w:numPr>
        <w:tabs>
          <w:tab w:val="left" w:pos="1600"/>
          <w:tab w:val="left" w:pos="1601"/>
        </w:tabs>
        <w:spacing w:before="27"/>
        <w:rPr>
          <w:sz w:val="18"/>
        </w:rPr>
      </w:pPr>
      <w:r>
        <w:rPr>
          <w:sz w:val="18"/>
        </w:rPr>
        <w:t>The presence of any non-ROP</w:t>
      </w:r>
      <w:r>
        <w:rPr>
          <w:spacing w:val="-4"/>
          <w:sz w:val="18"/>
        </w:rPr>
        <w:t xml:space="preserve"> </w:t>
      </w:r>
      <w:r>
        <w:rPr>
          <w:sz w:val="18"/>
        </w:rPr>
        <w:t>pathology</w:t>
      </w:r>
    </w:p>
    <w:p w:rsidR="00256482" w:rsidRDefault="008B068D">
      <w:pPr>
        <w:pStyle w:val="ListParagraph"/>
        <w:numPr>
          <w:ilvl w:val="0"/>
          <w:numId w:val="15"/>
        </w:numPr>
        <w:tabs>
          <w:tab w:val="left" w:pos="880"/>
          <w:tab w:val="left" w:pos="881"/>
        </w:tabs>
        <w:spacing w:before="26"/>
        <w:ind w:left="880" w:hanging="361"/>
        <w:rPr>
          <w:rFonts w:ascii="Symbol" w:hAnsi="Symbol"/>
          <w:sz w:val="18"/>
        </w:rPr>
      </w:pPr>
      <w:r>
        <w:rPr>
          <w:sz w:val="18"/>
          <w:u w:val="single"/>
        </w:rPr>
        <w:t>Recommendations</w:t>
      </w:r>
    </w:p>
    <w:p w:rsidR="00256482" w:rsidRDefault="008B068D">
      <w:pPr>
        <w:pStyle w:val="ListParagraph"/>
        <w:numPr>
          <w:ilvl w:val="0"/>
          <w:numId w:val="9"/>
        </w:numPr>
        <w:tabs>
          <w:tab w:val="left" w:pos="1600"/>
          <w:tab w:val="left" w:pos="1601"/>
        </w:tabs>
        <w:spacing w:before="35"/>
        <w:rPr>
          <w:rFonts w:ascii="Courier New" w:hAnsi="Courier New"/>
          <w:sz w:val="18"/>
        </w:rPr>
      </w:pPr>
      <w:r>
        <w:rPr>
          <w:sz w:val="18"/>
        </w:rPr>
        <w:t>Whether reimaging is necessary if image quality was poor or</w:t>
      </w:r>
      <w:r>
        <w:rPr>
          <w:spacing w:val="-6"/>
          <w:sz w:val="18"/>
        </w:rPr>
        <w:t xml:space="preserve"> </w:t>
      </w:r>
      <w:r>
        <w:rPr>
          <w:sz w:val="18"/>
        </w:rPr>
        <w:t>inadequate</w:t>
      </w:r>
    </w:p>
    <w:p w:rsidR="00256482" w:rsidRDefault="008B068D">
      <w:pPr>
        <w:pStyle w:val="ListParagraph"/>
        <w:numPr>
          <w:ilvl w:val="0"/>
          <w:numId w:val="9"/>
        </w:numPr>
        <w:tabs>
          <w:tab w:val="left" w:pos="1600"/>
          <w:tab w:val="left" w:pos="1601"/>
        </w:tabs>
        <w:spacing w:before="26" w:line="268" w:lineRule="auto"/>
        <w:ind w:right="1590"/>
        <w:rPr>
          <w:rFonts w:ascii="Courier New" w:hAnsi="Courier New"/>
          <w:sz w:val="18"/>
        </w:rPr>
      </w:pPr>
      <w:r>
        <w:rPr>
          <w:sz w:val="18"/>
        </w:rPr>
        <w:t>The timing—</w:t>
      </w:r>
      <w:r>
        <w:rPr>
          <w:b/>
          <w:sz w:val="18"/>
        </w:rPr>
        <w:t>given as both an interval and an approximate date</w:t>
      </w:r>
      <w:r>
        <w:rPr>
          <w:sz w:val="18"/>
        </w:rPr>
        <w:t>—of follow-up imaging per current AAO/AAPOS/AAO guidelines found in the</w:t>
      </w:r>
      <w:r>
        <w:rPr>
          <w:spacing w:val="-6"/>
          <w:sz w:val="18"/>
        </w:rPr>
        <w:t xml:space="preserve"> </w:t>
      </w:r>
      <w:r>
        <w:rPr>
          <w:sz w:val="18"/>
        </w:rPr>
        <w:t>PS</w:t>
      </w:r>
    </w:p>
    <w:p w:rsidR="00256482" w:rsidRDefault="008B068D">
      <w:pPr>
        <w:pStyle w:val="ListParagraph"/>
        <w:numPr>
          <w:ilvl w:val="0"/>
          <w:numId w:val="9"/>
        </w:numPr>
        <w:tabs>
          <w:tab w:val="left" w:pos="1600"/>
          <w:tab w:val="left" w:pos="1601"/>
        </w:tabs>
        <w:spacing w:before="9"/>
        <w:rPr>
          <w:rFonts w:ascii="Courier New" w:hAnsi="Courier New"/>
          <w:sz w:val="18"/>
        </w:rPr>
      </w:pPr>
      <w:r>
        <w:rPr>
          <w:sz w:val="18"/>
        </w:rPr>
        <w:t>Whether bedside examination is needed</w:t>
      </w:r>
    </w:p>
    <w:p w:rsidR="00256482" w:rsidRDefault="008B068D">
      <w:pPr>
        <w:pStyle w:val="ListParagraph"/>
        <w:numPr>
          <w:ilvl w:val="0"/>
          <w:numId w:val="9"/>
        </w:numPr>
        <w:tabs>
          <w:tab w:val="left" w:pos="1600"/>
          <w:tab w:val="left" w:pos="1601"/>
        </w:tabs>
        <w:spacing w:before="29"/>
        <w:ind w:hanging="428"/>
        <w:rPr>
          <w:rFonts w:ascii="Courier New" w:hAnsi="Courier New"/>
        </w:rPr>
      </w:pPr>
      <w:r>
        <w:rPr>
          <w:sz w:val="18"/>
        </w:rPr>
        <w:t>Appropriate follow-up for any non-ROP ocular</w:t>
      </w:r>
      <w:r>
        <w:rPr>
          <w:spacing w:val="-3"/>
          <w:sz w:val="18"/>
        </w:rPr>
        <w:t xml:space="preserve"> </w:t>
      </w:r>
      <w:r>
        <w:rPr>
          <w:sz w:val="18"/>
        </w:rPr>
        <w:t>pathology</w:t>
      </w:r>
    </w:p>
    <w:p w:rsidR="00256482" w:rsidRDefault="00256482">
      <w:pPr>
        <w:rPr>
          <w:rFonts w:ascii="Courier New" w:hAnsi="Courier New"/>
        </w:rPr>
        <w:sectPr w:rsidR="00256482">
          <w:pgSz w:w="12240" w:h="15840"/>
          <w:pgMar w:top="1200" w:right="880" w:bottom="1020" w:left="920" w:header="0" w:footer="824" w:gutter="0"/>
          <w:cols w:space="720"/>
        </w:sectPr>
      </w:pPr>
    </w:p>
    <w:p w:rsidR="00256482" w:rsidRDefault="00256482">
      <w:pPr>
        <w:pStyle w:val="BodyText"/>
        <w:rPr>
          <w:sz w:val="20"/>
        </w:rPr>
      </w:pPr>
    </w:p>
    <w:p w:rsidR="00256482" w:rsidRDefault="00256482">
      <w:pPr>
        <w:pStyle w:val="BodyText"/>
        <w:rPr>
          <w:sz w:val="20"/>
        </w:rPr>
      </w:pPr>
    </w:p>
    <w:p w:rsidR="00256482" w:rsidRDefault="00256482">
      <w:pPr>
        <w:pStyle w:val="BodyText"/>
        <w:spacing w:before="5"/>
        <w:rPr>
          <w:sz w:val="24"/>
        </w:rPr>
      </w:pPr>
    </w:p>
    <w:p w:rsidR="00256482" w:rsidRDefault="008B068D">
      <w:pPr>
        <w:pStyle w:val="Heading1"/>
        <w:ind w:left="136"/>
      </w:pPr>
      <w:bookmarkStart w:id="26" w:name="_bookmark25"/>
      <w:bookmarkEnd w:id="26"/>
      <w:r>
        <w:rPr>
          <w:color w:val="2D74B5"/>
        </w:rPr>
        <w:t>Master Tracking List</w:t>
      </w:r>
    </w:p>
    <w:p w:rsidR="00256482" w:rsidRDefault="008B068D">
      <w:pPr>
        <w:spacing w:before="25"/>
        <w:ind w:left="136"/>
        <w:rPr>
          <w:sz w:val="18"/>
        </w:rPr>
      </w:pPr>
      <w:r>
        <w:rPr>
          <w:color w:val="FF0000"/>
          <w:sz w:val="18"/>
        </w:rPr>
        <w:t>NOTE: To use, click on the list, choose “Worksheet Object” and then “Open.”</w:t>
      </w:r>
    </w:p>
    <w:p w:rsidR="00256482" w:rsidRDefault="00256482">
      <w:pPr>
        <w:pStyle w:val="BodyText"/>
        <w:rPr>
          <w:sz w:val="20"/>
        </w:rPr>
      </w:pPr>
    </w:p>
    <w:p w:rsidR="00256482" w:rsidRDefault="00256482">
      <w:pPr>
        <w:pStyle w:val="BodyText"/>
        <w:spacing w:before="2"/>
        <w:rPr>
          <w:sz w:val="27"/>
        </w:rPr>
      </w:pPr>
    </w:p>
    <w:tbl>
      <w:tblPr>
        <w:tblW w:w="0" w:type="auto"/>
        <w:tblInd w:w="152"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052"/>
        <w:gridCol w:w="1464"/>
        <w:gridCol w:w="1451"/>
        <w:gridCol w:w="1101"/>
        <w:gridCol w:w="1326"/>
        <w:gridCol w:w="1101"/>
        <w:gridCol w:w="1376"/>
        <w:gridCol w:w="1026"/>
        <w:gridCol w:w="1352"/>
        <w:gridCol w:w="1014"/>
        <w:gridCol w:w="1364"/>
      </w:tblGrid>
      <w:tr w:rsidR="00256482">
        <w:trPr>
          <w:trHeight w:val="460"/>
        </w:trPr>
        <w:tc>
          <w:tcPr>
            <w:tcW w:w="2052" w:type="dxa"/>
          </w:tcPr>
          <w:p w:rsidR="00256482" w:rsidRDefault="008B068D">
            <w:pPr>
              <w:pStyle w:val="TableParagraph"/>
              <w:spacing w:before="5"/>
              <w:ind w:left="30"/>
              <w:rPr>
                <w:b/>
                <w:sz w:val="18"/>
              </w:rPr>
            </w:pPr>
            <w:r>
              <w:rPr>
                <w:b/>
                <w:w w:val="105"/>
                <w:sz w:val="18"/>
              </w:rPr>
              <w:t>Name</w:t>
            </w:r>
          </w:p>
        </w:tc>
        <w:tc>
          <w:tcPr>
            <w:tcW w:w="1464" w:type="dxa"/>
          </w:tcPr>
          <w:p w:rsidR="00256482" w:rsidRDefault="008B068D">
            <w:pPr>
              <w:pStyle w:val="TableParagraph"/>
              <w:spacing w:before="5"/>
              <w:ind w:left="29"/>
              <w:rPr>
                <w:b/>
                <w:sz w:val="18"/>
              </w:rPr>
            </w:pPr>
            <w:r>
              <w:rPr>
                <w:b/>
                <w:w w:val="105"/>
                <w:sz w:val="18"/>
              </w:rPr>
              <w:t>Birth info:</w:t>
            </w:r>
          </w:p>
          <w:p w:rsidR="00256482" w:rsidRDefault="008B068D">
            <w:pPr>
              <w:pStyle w:val="TableParagraph"/>
              <w:spacing w:before="19" w:line="197" w:lineRule="exact"/>
              <w:ind w:left="29"/>
              <w:rPr>
                <w:b/>
                <w:sz w:val="18"/>
              </w:rPr>
            </w:pPr>
            <w:r>
              <w:rPr>
                <w:b/>
                <w:w w:val="105"/>
                <w:sz w:val="18"/>
              </w:rPr>
              <w:t>DOB, GA, weight</w:t>
            </w:r>
          </w:p>
        </w:tc>
        <w:tc>
          <w:tcPr>
            <w:tcW w:w="1451" w:type="dxa"/>
          </w:tcPr>
          <w:p w:rsidR="00256482" w:rsidRDefault="008B068D">
            <w:pPr>
              <w:pStyle w:val="TableParagraph"/>
              <w:spacing w:before="5"/>
              <w:ind w:left="30"/>
              <w:rPr>
                <w:b/>
                <w:sz w:val="18"/>
              </w:rPr>
            </w:pPr>
            <w:r>
              <w:rPr>
                <w:b/>
                <w:w w:val="105"/>
                <w:sz w:val="18"/>
              </w:rPr>
              <w:t>Initial exam due:</w:t>
            </w:r>
          </w:p>
          <w:p w:rsidR="00256482" w:rsidRDefault="008B068D">
            <w:pPr>
              <w:pStyle w:val="TableParagraph"/>
              <w:spacing w:before="19" w:line="197" w:lineRule="exact"/>
              <w:ind w:left="30"/>
              <w:rPr>
                <w:b/>
                <w:sz w:val="18"/>
              </w:rPr>
            </w:pPr>
            <w:r>
              <w:rPr>
                <w:b/>
                <w:w w:val="105"/>
                <w:sz w:val="18"/>
              </w:rPr>
              <w:t>Date, age</w:t>
            </w:r>
          </w:p>
        </w:tc>
        <w:tc>
          <w:tcPr>
            <w:tcW w:w="1101" w:type="dxa"/>
          </w:tcPr>
          <w:p w:rsidR="00256482" w:rsidRDefault="008B068D">
            <w:pPr>
              <w:pStyle w:val="TableParagraph"/>
              <w:spacing w:before="5"/>
              <w:ind w:left="30"/>
              <w:rPr>
                <w:b/>
                <w:sz w:val="18"/>
              </w:rPr>
            </w:pPr>
            <w:r>
              <w:rPr>
                <w:b/>
                <w:w w:val="105"/>
                <w:sz w:val="18"/>
              </w:rPr>
              <w:t>ROP status:</w:t>
            </w:r>
          </w:p>
          <w:p w:rsidR="00256482" w:rsidRDefault="008B068D">
            <w:pPr>
              <w:pStyle w:val="TableParagraph"/>
              <w:spacing w:before="19" w:line="197" w:lineRule="exact"/>
              <w:ind w:left="30"/>
              <w:rPr>
                <w:b/>
                <w:sz w:val="18"/>
              </w:rPr>
            </w:pPr>
            <w:r>
              <w:rPr>
                <w:b/>
                <w:w w:val="105"/>
                <w:sz w:val="18"/>
              </w:rPr>
              <w:t>Date, age</w:t>
            </w:r>
          </w:p>
        </w:tc>
        <w:tc>
          <w:tcPr>
            <w:tcW w:w="1326" w:type="dxa"/>
          </w:tcPr>
          <w:p w:rsidR="00256482" w:rsidRDefault="008B068D">
            <w:pPr>
              <w:pStyle w:val="TableParagraph"/>
              <w:spacing w:before="5"/>
              <w:ind w:left="30"/>
              <w:rPr>
                <w:b/>
                <w:sz w:val="18"/>
              </w:rPr>
            </w:pPr>
            <w:r>
              <w:rPr>
                <w:b/>
                <w:w w:val="105"/>
                <w:sz w:val="18"/>
              </w:rPr>
              <w:t>Next exam</w:t>
            </w:r>
            <w:r>
              <w:rPr>
                <w:b/>
                <w:spacing w:val="-16"/>
                <w:w w:val="105"/>
                <w:sz w:val="18"/>
              </w:rPr>
              <w:t xml:space="preserve"> </w:t>
            </w:r>
            <w:r>
              <w:rPr>
                <w:b/>
                <w:w w:val="105"/>
                <w:sz w:val="18"/>
              </w:rPr>
              <w:t>due:</w:t>
            </w:r>
          </w:p>
          <w:p w:rsidR="00256482" w:rsidRDefault="008B068D">
            <w:pPr>
              <w:pStyle w:val="TableParagraph"/>
              <w:spacing w:before="19" w:line="197" w:lineRule="exact"/>
              <w:ind w:left="30"/>
              <w:rPr>
                <w:b/>
                <w:sz w:val="18"/>
              </w:rPr>
            </w:pPr>
            <w:r>
              <w:rPr>
                <w:b/>
                <w:w w:val="105"/>
                <w:sz w:val="18"/>
              </w:rPr>
              <w:t>interval</w:t>
            </w:r>
            <w:r w:rsidR="00E32F94">
              <w:rPr>
                <w:b/>
                <w:w w:val="105"/>
                <w:sz w:val="18"/>
              </w:rPr>
              <w:t xml:space="preserve"> </w:t>
            </w:r>
            <w:r>
              <w:rPr>
                <w:b/>
                <w:w w:val="105"/>
                <w:sz w:val="18"/>
              </w:rPr>
              <w:t>&amp;</w:t>
            </w:r>
            <w:r>
              <w:rPr>
                <w:b/>
                <w:spacing w:val="-21"/>
                <w:w w:val="105"/>
                <w:sz w:val="18"/>
              </w:rPr>
              <w:t xml:space="preserve"> </w:t>
            </w:r>
            <w:r>
              <w:rPr>
                <w:b/>
                <w:spacing w:val="-3"/>
                <w:w w:val="105"/>
                <w:sz w:val="18"/>
              </w:rPr>
              <w:t>date</w:t>
            </w:r>
          </w:p>
        </w:tc>
        <w:tc>
          <w:tcPr>
            <w:tcW w:w="1101" w:type="dxa"/>
          </w:tcPr>
          <w:p w:rsidR="00256482" w:rsidRDefault="008B068D">
            <w:pPr>
              <w:pStyle w:val="TableParagraph"/>
              <w:spacing w:before="5"/>
              <w:ind w:left="30"/>
              <w:rPr>
                <w:b/>
                <w:sz w:val="18"/>
              </w:rPr>
            </w:pPr>
            <w:r>
              <w:rPr>
                <w:b/>
                <w:w w:val="105"/>
                <w:sz w:val="18"/>
              </w:rPr>
              <w:t>ROP status:</w:t>
            </w:r>
          </w:p>
          <w:p w:rsidR="00256482" w:rsidRDefault="008B068D">
            <w:pPr>
              <w:pStyle w:val="TableParagraph"/>
              <w:spacing w:before="19" w:line="197" w:lineRule="exact"/>
              <w:ind w:left="30"/>
              <w:rPr>
                <w:b/>
                <w:sz w:val="18"/>
              </w:rPr>
            </w:pPr>
            <w:r>
              <w:rPr>
                <w:b/>
                <w:w w:val="105"/>
                <w:sz w:val="18"/>
              </w:rPr>
              <w:t>Date, age</w:t>
            </w:r>
          </w:p>
        </w:tc>
        <w:tc>
          <w:tcPr>
            <w:tcW w:w="1376" w:type="dxa"/>
          </w:tcPr>
          <w:p w:rsidR="00256482" w:rsidRDefault="008B068D">
            <w:pPr>
              <w:pStyle w:val="TableParagraph"/>
              <w:spacing w:before="5"/>
              <w:ind w:left="30"/>
              <w:rPr>
                <w:b/>
                <w:sz w:val="18"/>
              </w:rPr>
            </w:pPr>
            <w:r>
              <w:rPr>
                <w:b/>
                <w:w w:val="105"/>
                <w:sz w:val="18"/>
              </w:rPr>
              <w:t>Next exam</w:t>
            </w:r>
            <w:r>
              <w:rPr>
                <w:b/>
                <w:spacing w:val="-16"/>
                <w:w w:val="105"/>
                <w:sz w:val="18"/>
              </w:rPr>
              <w:t xml:space="preserve"> </w:t>
            </w:r>
            <w:r>
              <w:rPr>
                <w:b/>
                <w:w w:val="105"/>
                <w:sz w:val="18"/>
              </w:rPr>
              <w:t>due:</w:t>
            </w:r>
          </w:p>
          <w:p w:rsidR="00256482" w:rsidRDefault="008B068D">
            <w:pPr>
              <w:pStyle w:val="TableParagraph"/>
              <w:spacing w:before="19" w:line="197" w:lineRule="exact"/>
              <w:ind w:left="30"/>
              <w:rPr>
                <w:b/>
                <w:sz w:val="18"/>
              </w:rPr>
            </w:pPr>
            <w:r>
              <w:rPr>
                <w:b/>
                <w:w w:val="105"/>
                <w:sz w:val="18"/>
              </w:rPr>
              <w:t>interval</w:t>
            </w:r>
            <w:r w:rsidR="00E32F94">
              <w:rPr>
                <w:b/>
                <w:w w:val="105"/>
                <w:sz w:val="18"/>
              </w:rPr>
              <w:t xml:space="preserve"> </w:t>
            </w:r>
            <w:r>
              <w:rPr>
                <w:b/>
                <w:w w:val="105"/>
                <w:sz w:val="18"/>
              </w:rPr>
              <w:t>&amp;</w:t>
            </w:r>
            <w:r>
              <w:rPr>
                <w:b/>
                <w:spacing w:val="-21"/>
                <w:w w:val="105"/>
                <w:sz w:val="18"/>
              </w:rPr>
              <w:t xml:space="preserve"> </w:t>
            </w:r>
            <w:r>
              <w:rPr>
                <w:b/>
                <w:spacing w:val="-3"/>
                <w:w w:val="105"/>
                <w:sz w:val="18"/>
              </w:rPr>
              <w:t>date</w:t>
            </w:r>
          </w:p>
        </w:tc>
        <w:tc>
          <w:tcPr>
            <w:tcW w:w="1026" w:type="dxa"/>
          </w:tcPr>
          <w:p w:rsidR="00256482" w:rsidRDefault="008B068D">
            <w:pPr>
              <w:pStyle w:val="TableParagraph"/>
              <w:spacing w:before="5"/>
              <w:ind w:left="31"/>
              <w:rPr>
                <w:b/>
                <w:sz w:val="18"/>
              </w:rPr>
            </w:pPr>
            <w:r>
              <w:rPr>
                <w:b/>
                <w:w w:val="105"/>
                <w:sz w:val="18"/>
              </w:rPr>
              <w:t>ROP status:</w:t>
            </w:r>
          </w:p>
          <w:p w:rsidR="00256482" w:rsidRDefault="008B068D">
            <w:pPr>
              <w:pStyle w:val="TableParagraph"/>
              <w:spacing w:before="19" w:line="197" w:lineRule="exact"/>
              <w:ind w:left="31"/>
              <w:rPr>
                <w:b/>
                <w:sz w:val="18"/>
              </w:rPr>
            </w:pPr>
            <w:r>
              <w:rPr>
                <w:b/>
                <w:w w:val="105"/>
                <w:sz w:val="18"/>
              </w:rPr>
              <w:t>Date, age</w:t>
            </w:r>
          </w:p>
        </w:tc>
        <w:tc>
          <w:tcPr>
            <w:tcW w:w="1352" w:type="dxa"/>
          </w:tcPr>
          <w:p w:rsidR="00256482" w:rsidRDefault="008B068D">
            <w:pPr>
              <w:pStyle w:val="TableParagraph"/>
              <w:spacing w:before="5"/>
              <w:ind w:left="30"/>
              <w:rPr>
                <w:b/>
                <w:sz w:val="18"/>
              </w:rPr>
            </w:pPr>
            <w:r>
              <w:rPr>
                <w:b/>
                <w:w w:val="105"/>
                <w:sz w:val="18"/>
              </w:rPr>
              <w:t>Next exam</w:t>
            </w:r>
            <w:r>
              <w:rPr>
                <w:b/>
                <w:spacing w:val="-16"/>
                <w:w w:val="105"/>
                <w:sz w:val="18"/>
              </w:rPr>
              <w:t xml:space="preserve"> </w:t>
            </w:r>
            <w:r>
              <w:rPr>
                <w:b/>
                <w:w w:val="105"/>
                <w:sz w:val="18"/>
              </w:rPr>
              <w:t>due:</w:t>
            </w:r>
          </w:p>
          <w:p w:rsidR="00256482" w:rsidRDefault="008B068D">
            <w:pPr>
              <w:pStyle w:val="TableParagraph"/>
              <w:spacing w:before="19" w:line="197" w:lineRule="exact"/>
              <w:ind w:left="30"/>
              <w:rPr>
                <w:b/>
                <w:sz w:val="18"/>
              </w:rPr>
            </w:pPr>
            <w:r>
              <w:rPr>
                <w:b/>
                <w:w w:val="105"/>
                <w:sz w:val="18"/>
              </w:rPr>
              <w:t>interval</w:t>
            </w:r>
            <w:r w:rsidR="00E32F94">
              <w:rPr>
                <w:b/>
                <w:w w:val="105"/>
                <w:sz w:val="18"/>
              </w:rPr>
              <w:t xml:space="preserve"> </w:t>
            </w:r>
            <w:r>
              <w:rPr>
                <w:b/>
                <w:w w:val="105"/>
                <w:sz w:val="18"/>
              </w:rPr>
              <w:t>&amp;</w:t>
            </w:r>
            <w:r>
              <w:rPr>
                <w:b/>
                <w:spacing w:val="-21"/>
                <w:w w:val="105"/>
                <w:sz w:val="18"/>
              </w:rPr>
              <w:t xml:space="preserve"> </w:t>
            </w:r>
            <w:r>
              <w:rPr>
                <w:b/>
                <w:spacing w:val="-3"/>
                <w:w w:val="105"/>
                <w:sz w:val="18"/>
              </w:rPr>
              <w:t>date</w:t>
            </w:r>
          </w:p>
        </w:tc>
        <w:tc>
          <w:tcPr>
            <w:tcW w:w="1014" w:type="dxa"/>
          </w:tcPr>
          <w:p w:rsidR="00256482" w:rsidRDefault="008B068D">
            <w:pPr>
              <w:pStyle w:val="TableParagraph"/>
              <w:spacing w:before="5"/>
              <w:ind w:left="30"/>
              <w:rPr>
                <w:b/>
                <w:sz w:val="18"/>
              </w:rPr>
            </w:pPr>
            <w:r>
              <w:rPr>
                <w:b/>
                <w:w w:val="105"/>
                <w:sz w:val="18"/>
              </w:rPr>
              <w:t>ROP status:</w:t>
            </w:r>
          </w:p>
          <w:p w:rsidR="00256482" w:rsidRDefault="008B068D">
            <w:pPr>
              <w:pStyle w:val="TableParagraph"/>
              <w:spacing w:before="19" w:line="197" w:lineRule="exact"/>
              <w:ind w:left="30"/>
              <w:rPr>
                <w:b/>
                <w:sz w:val="18"/>
              </w:rPr>
            </w:pPr>
            <w:r>
              <w:rPr>
                <w:b/>
                <w:w w:val="105"/>
                <w:sz w:val="18"/>
              </w:rPr>
              <w:t>Date, age</w:t>
            </w:r>
          </w:p>
        </w:tc>
        <w:tc>
          <w:tcPr>
            <w:tcW w:w="1364" w:type="dxa"/>
          </w:tcPr>
          <w:p w:rsidR="00256482" w:rsidRDefault="008B068D">
            <w:pPr>
              <w:pStyle w:val="TableParagraph"/>
              <w:spacing w:before="5"/>
              <w:ind w:left="29"/>
              <w:rPr>
                <w:b/>
                <w:sz w:val="18"/>
              </w:rPr>
            </w:pPr>
            <w:r>
              <w:rPr>
                <w:b/>
                <w:w w:val="105"/>
                <w:sz w:val="18"/>
              </w:rPr>
              <w:t>Next exam</w:t>
            </w:r>
            <w:r>
              <w:rPr>
                <w:b/>
                <w:spacing w:val="-16"/>
                <w:w w:val="105"/>
                <w:sz w:val="18"/>
              </w:rPr>
              <w:t xml:space="preserve"> </w:t>
            </w:r>
            <w:r>
              <w:rPr>
                <w:b/>
                <w:w w:val="105"/>
                <w:sz w:val="18"/>
              </w:rPr>
              <w:t>due:</w:t>
            </w:r>
          </w:p>
          <w:p w:rsidR="00256482" w:rsidRDefault="008B068D">
            <w:pPr>
              <w:pStyle w:val="TableParagraph"/>
              <w:spacing w:before="19" w:line="197" w:lineRule="exact"/>
              <w:ind w:left="29"/>
              <w:rPr>
                <w:b/>
                <w:sz w:val="18"/>
              </w:rPr>
            </w:pPr>
            <w:r>
              <w:rPr>
                <w:b/>
                <w:w w:val="105"/>
                <w:sz w:val="18"/>
              </w:rPr>
              <w:t>interval</w:t>
            </w:r>
            <w:r w:rsidR="00E32F94">
              <w:rPr>
                <w:b/>
                <w:w w:val="105"/>
                <w:sz w:val="18"/>
              </w:rPr>
              <w:t xml:space="preserve"> </w:t>
            </w:r>
            <w:r>
              <w:rPr>
                <w:b/>
                <w:w w:val="105"/>
                <w:sz w:val="18"/>
              </w:rPr>
              <w:t>&amp;</w:t>
            </w:r>
            <w:r>
              <w:rPr>
                <w:b/>
                <w:spacing w:val="-21"/>
                <w:w w:val="105"/>
                <w:sz w:val="18"/>
              </w:rPr>
              <w:t xml:space="preserve"> </w:t>
            </w:r>
            <w:r>
              <w:rPr>
                <w:b/>
                <w:spacing w:val="-3"/>
                <w:w w:val="105"/>
                <w:sz w:val="18"/>
              </w:rPr>
              <w:t>date</w:t>
            </w:r>
          </w:p>
        </w:tc>
      </w:tr>
      <w:tr w:rsidR="00256482">
        <w:trPr>
          <w:trHeight w:val="223"/>
        </w:trPr>
        <w:tc>
          <w:tcPr>
            <w:tcW w:w="2052" w:type="dxa"/>
          </w:tcPr>
          <w:p w:rsidR="00256482" w:rsidRDefault="00256482">
            <w:pPr>
              <w:pStyle w:val="TableParagraph"/>
              <w:rPr>
                <w:rFonts w:ascii="Times New Roman"/>
                <w:sz w:val="14"/>
              </w:rPr>
            </w:pPr>
          </w:p>
        </w:tc>
        <w:tc>
          <w:tcPr>
            <w:tcW w:w="1464" w:type="dxa"/>
          </w:tcPr>
          <w:p w:rsidR="00256482" w:rsidRDefault="00256482">
            <w:pPr>
              <w:pStyle w:val="TableParagraph"/>
              <w:rPr>
                <w:rFonts w:ascii="Times New Roman"/>
                <w:sz w:val="14"/>
              </w:rPr>
            </w:pPr>
          </w:p>
        </w:tc>
        <w:tc>
          <w:tcPr>
            <w:tcW w:w="1451"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26"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2052" w:type="dxa"/>
          </w:tcPr>
          <w:p w:rsidR="00256482" w:rsidRDefault="00256482">
            <w:pPr>
              <w:pStyle w:val="TableParagraph"/>
              <w:rPr>
                <w:rFonts w:ascii="Times New Roman"/>
                <w:sz w:val="14"/>
              </w:rPr>
            </w:pPr>
          </w:p>
        </w:tc>
        <w:tc>
          <w:tcPr>
            <w:tcW w:w="1464" w:type="dxa"/>
          </w:tcPr>
          <w:p w:rsidR="00256482" w:rsidRDefault="00256482">
            <w:pPr>
              <w:pStyle w:val="TableParagraph"/>
              <w:rPr>
                <w:rFonts w:ascii="Times New Roman"/>
                <w:sz w:val="14"/>
              </w:rPr>
            </w:pPr>
          </w:p>
        </w:tc>
        <w:tc>
          <w:tcPr>
            <w:tcW w:w="1451"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26"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2052" w:type="dxa"/>
          </w:tcPr>
          <w:p w:rsidR="00256482" w:rsidRDefault="00256482">
            <w:pPr>
              <w:pStyle w:val="TableParagraph"/>
              <w:rPr>
                <w:rFonts w:ascii="Times New Roman"/>
                <w:sz w:val="14"/>
              </w:rPr>
            </w:pPr>
          </w:p>
        </w:tc>
        <w:tc>
          <w:tcPr>
            <w:tcW w:w="1464" w:type="dxa"/>
          </w:tcPr>
          <w:p w:rsidR="00256482" w:rsidRDefault="00256482">
            <w:pPr>
              <w:pStyle w:val="TableParagraph"/>
              <w:rPr>
                <w:rFonts w:ascii="Times New Roman"/>
                <w:sz w:val="14"/>
              </w:rPr>
            </w:pPr>
          </w:p>
        </w:tc>
        <w:tc>
          <w:tcPr>
            <w:tcW w:w="1451"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26"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9871" w:type="dxa"/>
            <w:gridSpan w:val="7"/>
          </w:tcPr>
          <w:p w:rsidR="00256482" w:rsidRDefault="008B068D">
            <w:pPr>
              <w:pStyle w:val="TableParagraph"/>
              <w:spacing w:before="5" w:line="198" w:lineRule="exact"/>
              <w:ind w:left="30"/>
              <w:rPr>
                <w:sz w:val="18"/>
              </w:rPr>
            </w:pPr>
            <w:r>
              <w:rPr>
                <w:w w:val="105"/>
                <w:sz w:val="18"/>
              </w:rPr>
              <w:t>Birth info: DOB = date of birth, GA = gestational age, weight in grams. Add other information as needed (e.g., multiple births)</w:t>
            </w: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6068" w:type="dxa"/>
            <w:gridSpan w:val="4"/>
          </w:tcPr>
          <w:p w:rsidR="00256482" w:rsidRDefault="008B068D">
            <w:pPr>
              <w:pStyle w:val="TableParagraph"/>
              <w:spacing w:before="5" w:line="198" w:lineRule="exact"/>
              <w:ind w:left="30"/>
              <w:rPr>
                <w:sz w:val="18"/>
              </w:rPr>
            </w:pPr>
            <w:r>
              <w:rPr>
                <w:w w:val="105"/>
                <w:sz w:val="18"/>
              </w:rPr>
              <w:t>Initial exam: Date when screening should begin, based on Table 2</w:t>
            </w:r>
          </w:p>
        </w:tc>
        <w:tc>
          <w:tcPr>
            <w:tcW w:w="1326"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13263" w:type="dxa"/>
            <w:gridSpan w:val="10"/>
          </w:tcPr>
          <w:p w:rsidR="00256482" w:rsidRDefault="008B068D">
            <w:pPr>
              <w:pStyle w:val="TableParagraph"/>
              <w:spacing w:before="5" w:line="198" w:lineRule="exact"/>
              <w:ind w:left="30"/>
              <w:rPr>
                <w:sz w:val="18"/>
              </w:rPr>
            </w:pPr>
            <w:r>
              <w:rPr>
                <w:w w:val="105"/>
                <w:sz w:val="18"/>
              </w:rPr>
              <w:t>ROP status: Based on ICROP revised: stage, zone, clock hours, presence of plus disease, etc., date of exam, postmenstrual age at exam (GA plus chronological age)</w:t>
            </w:r>
          </w:p>
        </w:tc>
        <w:tc>
          <w:tcPr>
            <w:tcW w:w="1364" w:type="dxa"/>
          </w:tcPr>
          <w:p w:rsidR="00256482" w:rsidRDefault="00256482">
            <w:pPr>
              <w:pStyle w:val="TableParagraph"/>
              <w:rPr>
                <w:rFonts w:ascii="Times New Roman"/>
                <w:sz w:val="14"/>
              </w:rPr>
            </w:pPr>
          </w:p>
        </w:tc>
      </w:tr>
      <w:tr w:rsidR="00256482">
        <w:trPr>
          <w:trHeight w:val="223"/>
        </w:trPr>
        <w:tc>
          <w:tcPr>
            <w:tcW w:w="8495" w:type="dxa"/>
            <w:gridSpan w:val="6"/>
          </w:tcPr>
          <w:p w:rsidR="00256482" w:rsidRDefault="008B068D">
            <w:pPr>
              <w:pStyle w:val="TableParagraph"/>
              <w:spacing w:before="5" w:line="198" w:lineRule="exact"/>
              <w:ind w:left="30"/>
              <w:rPr>
                <w:sz w:val="18"/>
              </w:rPr>
            </w:pPr>
            <w:r>
              <w:rPr>
                <w:w w:val="105"/>
                <w:sz w:val="18"/>
              </w:rPr>
              <w:t>Follow-up exam: Determined at time of exam, given as interval and date (e.g., 2 weeks on 7/24/</w:t>
            </w:r>
            <w:r w:rsidR="003F5A66">
              <w:rPr>
                <w:w w:val="105"/>
                <w:sz w:val="18"/>
              </w:rPr>
              <w:t>22</w:t>
            </w:r>
            <w:r>
              <w:rPr>
                <w:w w:val="105"/>
                <w:sz w:val="18"/>
              </w:rPr>
              <w:t>)</w:t>
            </w: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4967" w:type="dxa"/>
            <w:gridSpan w:val="3"/>
          </w:tcPr>
          <w:p w:rsidR="00256482" w:rsidRDefault="008B068D">
            <w:pPr>
              <w:pStyle w:val="TableParagraph"/>
              <w:spacing w:before="5" w:line="198" w:lineRule="exact"/>
              <w:ind w:left="30"/>
              <w:rPr>
                <w:sz w:val="18"/>
              </w:rPr>
            </w:pPr>
            <w:r>
              <w:rPr>
                <w:w w:val="105"/>
                <w:sz w:val="18"/>
              </w:rPr>
              <w:t>Treatment date and type: Laser, anti-VEGF, vitrectomy</w:t>
            </w:r>
          </w:p>
        </w:tc>
        <w:tc>
          <w:tcPr>
            <w:tcW w:w="1101" w:type="dxa"/>
          </w:tcPr>
          <w:p w:rsidR="00256482" w:rsidRDefault="00256482">
            <w:pPr>
              <w:pStyle w:val="TableParagraph"/>
              <w:rPr>
                <w:rFonts w:ascii="Times New Roman"/>
                <w:sz w:val="14"/>
              </w:rPr>
            </w:pPr>
          </w:p>
        </w:tc>
        <w:tc>
          <w:tcPr>
            <w:tcW w:w="1326" w:type="dxa"/>
          </w:tcPr>
          <w:p w:rsidR="00256482" w:rsidRDefault="00256482">
            <w:pPr>
              <w:pStyle w:val="TableParagraph"/>
              <w:rPr>
                <w:rFonts w:ascii="Times New Roman"/>
                <w:sz w:val="14"/>
              </w:rPr>
            </w:pP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8495" w:type="dxa"/>
            <w:gridSpan w:val="6"/>
          </w:tcPr>
          <w:p w:rsidR="00256482" w:rsidRDefault="008B068D">
            <w:pPr>
              <w:pStyle w:val="TableParagraph"/>
              <w:spacing w:before="5" w:line="198" w:lineRule="exact"/>
              <w:ind w:left="30"/>
              <w:rPr>
                <w:sz w:val="18"/>
              </w:rPr>
            </w:pPr>
            <w:r>
              <w:rPr>
                <w:w w:val="105"/>
                <w:sz w:val="18"/>
              </w:rPr>
              <w:t>Discharge or transfer date: Date infant leaves hospital of birth or care is transferred to another MD</w:t>
            </w: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r w:rsidR="00256482">
        <w:trPr>
          <w:trHeight w:val="223"/>
        </w:trPr>
        <w:tc>
          <w:tcPr>
            <w:tcW w:w="7394" w:type="dxa"/>
            <w:gridSpan w:val="5"/>
          </w:tcPr>
          <w:p w:rsidR="00256482" w:rsidRDefault="008B068D">
            <w:pPr>
              <w:pStyle w:val="TableParagraph"/>
              <w:spacing w:before="5" w:line="198" w:lineRule="exact"/>
              <w:ind w:left="30"/>
              <w:rPr>
                <w:sz w:val="18"/>
              </w:rPr>
            </w:pPr>
            <w:r>
              <w:rPr>
                <w:w w:val="105"/>
                <w:sz w:val="18"/>
              </w:rPr>
              <w:t>Screening end date: when infant meets end-of-acute-phase ROP screening criteria [Table 5]</w:t>
            </w:r>
          </w:p>
        </w:tc>
        <w:tc>
          <w:tcPr>
            <w:tcW w:w="1101" w:type="dxa"/>
          </w:tcPr>
          <w:p w:rsidR="00256482" w:rsidRDefault="00256482">
            <w:pPr>
              <w:pStyle w:val="TableParagraph"/>
              <w:rPr>
                <w:rFonts w:ascii="Times New Roman"/>
                <w:sz w:val="14"/>
              </w:rPr>
            </w:pPr>
          </w:p>
        </w:tc>
        <w:tc>
          <w:tcPr>
            <w:tcW w:w="1376" w:type="dxa"/>
          </w:tcPr>
          <w:p w:rsidR="00256482" w:rsidRDefault="00256482">
            <w:pPr>
              <w:pStyle w:val="TableParagraph"/>
              <w:rPr>
                <w:rFonts w:ascii="Times New Roman"/>
                <w:sz w:val="14"/>
              </w:rPr>
            </w:pPr>
          </w:p>
        </w:tc>
        <w:tc>
          <w:tcPr>
            <w:tcW w:w="1026" w:type="dxa"/>
          </w:tcPr>
          <w:p w:rsidR="00256482" w:rsidRDefault="00256482">
            <w:pPr>
              <w:pStyle w:val="TableParagraph"/>
              <w:rPr>
                <w:rFonts w:ascii="Times New Roman"/>
                <w:sz w:val="14"/>
              </w:rPr>
            </w:pPr>
          </w:p>
        </w:tc>
        <w:tc>
          <w:tcPr>
            <w:tcW w:w="1352" w:type="dxa"/>
          </w:tcPr>
          <w:p w:rsidR="00256482" w:rsidRDefault="00256482">
            <w:pPr>
              <w:pStyle w:val="TableParagraph"/>
              <w:rPr>
                <w:rFonts w:ascii="Times New Roman"/>
                <w:sz w:val="14"/>
              </w:rPr>
            </w:pPr>
          </w:p>
        </w:tc>
        <w:tc>
          <w:tcPr>
            <w:tcW w:w="1014" w:type="dxa"/>
          </w:tcPr>
          <w:p w:rsidR="00256482" w:rsidRDefault="00256482">
            <w:pPr>
              <w:pStyle w:val="TableParagraph"/>
              <w:rPr>
                <w:rFonts w:ascii="Times New Roman"/>
                <w:sz w:val="14"/>
              </w:rPr>
            </w:pPr>
          </w:p>
        </w:tc>
        <w:tc>
          <w:tcPr>
            <w:tcW w:w="1364" w:type="dxa"/>
          </w:tcPr>
          <w:p w:rsidR="00256482" w:rsidRDefault="00256482">
            <w:pPr>
              <w:pStyle w:val="TableParagraph"/>
              <w:rPr>
                <w:rFonts w:ascii="Times New Roman"/>
                <w:sz w:val="14"/>
              </w:rPr>
            </w:pPr>
          </w:p>
        </w:tc>
      </w:tr>
    </w:tbl>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256482">
      <w:pPr>
        <w:pStyle w:val="BodyText"/>
        <w:rPr>
          <w:sz w:val="20"/>
        </w:rPr>
      </w:pPr>
    </w:p>
    <w:p w:rsidR="00256482" w:rsidRDefault="00191CA9">
      <w:pPr>
        <w:pStyle w:val="BodyText"/>
        <w:spacing w:before="4"/>
        <w:rPr>
          <w:sz w:val="17"/>
        </w:rPr>
      </w:pPr>
      <w:r>
        <w:rPr>
          <w:noProof/>
          <w:lang w:bidi="ar-SA"/>
        </w:rPr>
        <mc:AlternateContent>
          <mc:Choice Requires="wps">
            <w:drawing>
              <wp:anchor distT="0" distB="0" distL="0" distR="0" simplePos="0" relativeHeight="251685888" behindDoc="1" locked="0" layoutInCell="1" allowOverlap="1" wp14:anchorId="6B1A5A9C" wp14:editId="6D130BFA">
                <wp:simplePos x="0" y="0"/>
                <wp:positionH relativeFrom="page">
                  <wp:posOffset>347345</wp:posOffset>
                </wp:positionH>
                <wp:positionV relativeFrom="paragraph">
                  <wp:posOffset>162560</wp:posOffset>
                </wp:positionV>
                <wp:extent cx="936498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4980" cy="1270"/>
                        </a:xfrm>
                        <a:custGeom>
                          <a:avLst/>
                          <a:gdLst>
                            <a:gd name="T0" fmla="+- 0 547 547"/>
                            <a:gd name="T1" fmla="*/ T0 w 14748"/>
                            <a:gd name="T2" fmla="+- 0 15295 547"/>
                            <a:gd name="T3" fmla="*/ T2 w 14748"/>
                          </a:gdLst>
                          <a:ahLst/>
                          <a:cxnLst>
                            <a:cxn ang="0">
                              <a:pos x="T1" y="0"/>
                            </a:cxn>
                            <a:cxn ang="0">
                              <a:pos x="T3" y="0"/>
                            </a:cxn>
                          </a:cxnLst>
                          <a:rect l="0" t="0" r="r" b="b"/>
                          <a:pathLst>
                            <a:path w="14748">
                              <a:moveTo>
                                <a:pt x="0" y="0"/>
                              </a:moveTo>
                              <a:lnTo>
                                <a:pt x="14748" y="0"/>
                              </a:lnTo>
                            </a:path>
                          </a:pathLst>
                        </a:custGeom>
                        <a:noFill/>
                        <a:ln w="6096">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851A" id="Freeform 3" o:spid="_x0000_s1026" style="position:absolute;margin-left:27.35pt;margin-top:12.8pt;width:737.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SPCAMAAKYGAAAOAAAAZHJzL2Uyb0RvYy54bWysVduO0zAQfUfiHyw/grq51L2k2nSFmhYh&#10;LbDSlg9wE6eJSOxgu00XxL8ztpNu2gUJISo1tTPjM2fOeKa3d6e6QkcmVSl4jIMbHyPGU5GVfB/j&#10;L9vNaI6R0pRntBKcxfiJKXy3fP3qtm0WLBSFqDImEYBwtWibGBdaNwvPU2nBaqpuRMM4GHMha6ph&#10;K/deJmkL6HXlhb4/9Vohs0aKlCkFbxNnxEuLn+cs1Z/zXDGNqhgDN22f0j535uktb+liL2lTlGlH&#10;g/4Di5qWHIKeoRKqKTrI8gVUXaZSKJHrm1TUnsjzMmU2B8gm8K+yeSxow2wuII5qzjKp/webfjo+&#10;SFRmMQ4x4rSGEm0kY0ZwNDbqtI1agNNj8yBNfqq5F+lXBQbvwmI2CnzQrv0oMkChBy2sIqdc1uYk&#10;5IpOVvins/DspFEKL6PxlERzqE8KtiCc2bp4dNGfTQ9Kv2fC4tDjvdKubBmsrOhZR30LEHldQQXf&#10;jpCPJmRmvl2Rz05B7/TGQ1sftSggMzK/9gI9BlDBJIwmvwMb924GLByCAf99z5AWPen0xDvWsELU&#10;tIlvdWqEMvpsgV0vECCAk8nwD74Q/NrXnelCSLj/1zdfYgQ3f+fSbag2zEwIs0QtyG/FMG9qcWRb&#10;YW36qnQQ5dla8aGXOz/k5exwxISAi+MWNqxhO6gtF5uyqmxxK27ITP1oatVRoiozYzR0lNzvVpVE&#10;RwpdTcgsWBGTDoBduDVS6YSqwvlZk8taigPPbJSC0WzdrTUtK7cGoMrKDvezU8fcVNvPPyI/Ws/X&#10;czIi4XQ9In6SjN5tVmQ03QSzSTJOVqsk+Gk4B2RRlFnGuKHdz5aA/F3vdlPOTYXzdLlI70KFjf28&#10;VMG7pGFFglz6X1eEvnldt+9E9gSNLIUbljDcYVEI+R2jFgZljNW3A5UMo+oDh0kUBYSYyWo3ZDIL&#10;YSOHlt3QQnkKUDHWGO6+Wa60m8aHRpb7AiIFtt5cvIMBkpem0+2kcay6DQxDm0E3uM20He6t1/Pf&#10;y/IXAAAA//8DAFBLAwQUAAYACAAAACEAES7Uad8AAAAJAQAADwAAAGRycy9kb3ducmV2LnhtbEyP&#10;zU7DMBCE70h9B2uRekHUISJpCHEqVOCKREFqj068+aHxOordJPD0OCc4zs5o5ttsN+uOjTjY1pCA&#10;u00ADKk0qqVawOfH620CzDpJSnaGUMA3Wtjlq6tMpspM9I7jwdXMl5BNpYDGuT7l3JYNamk3pkfy&#10;XmUGLZ2XQ83VICdfrjseBkHMtWzJLzSyx32D5flw0QJukqr46bmrtl/H5+nt5VSFsRqFWF/PT4/A&#10;HM7uLwwLvkeH3DMV5kLKsk5AdL/1SQFhFANb/Ch8iIAVyyUBnmf8/wf5LwAAAP//AwBQSwECLQAU&#10;AAYACAAAACEAtoM4kv4AAADhAQAAEwAAAAAAAAAAAAAAAAAAAAAAW0NvbnRlbnRfVHlwZXNdLnht&#10;bFBLAQItABQABgAIAAAAIQA4/SH/1gAAAJQBAAALAAAAAAAAAAAAAAAAAC8BAABfcmVscy8ucmVs&#10;c1BLAQItABQABgAIAAAAIQDmtWSPCAMAAKYGAAAOAAAAAAAAAAAAAAAAAC4CAABkcnMvZTJvRG9j&#10;LnhtbFBLAQItABQABgAIAAAAIQARLtRp3wAAAAkBAAAPAAAAAAAAAAAAAAAAAGIFAABkcnMvZG93&#10;bnJldi54bWxQSwUGAAAAAAQABADzAAAAbgYAAAAA&#10;" path="m,l14748,e" filled="f" strokecolor="#4471c4" strokeweight=".48pt">
                <v:path arrowok="t" o:connecttype="custom" o:connectlocs="0,0;9364980,0" o:connectangles="0,0"/>
                <w10:wrap type="topAndBottom" anchorx="page"/>
              </v:shape>
            </w:pict>
          </mc:Fallback>
        </mc:AlternateContent>
      </w:r>
    </w:p>
    <w:p w:rsidR="00256482" w:rsidRDefault="00256482">
      <w:pPr>
        <w:rPr>
          <w:sz w:val="17"/>
        </w:rPr>
        <w:sectPr w:rsidR="00256482">
          <w:footerReference w:type="default" r:id="rId13"/>
          <w:pgSz w:w="15840" w:h="12240" w:orient="landscape"/>
          <w:pgMar w:top="1140" w:right="500" w:bottom="900" w:left="440" w:header="0" w:footer="701" w:gutter="0"/>
          <w:cols w:space="720"/>
        </w:sectPr>
      </w:pPr>
    </w:p>
    <w:p w:rsidR="00256482" w:rsidRDefault="008B068D">
      <w:pPr>
        <w:spacing w:before="21" w:line="259" w:lineRule="auto"/>
        <w:ind w:left="100" w:right="778"/>
        <w:rPr>
          <w:sz w:val="28"/>
        </w:rPr>
      </w:pPr>
      <w:bookmarkStart w:id="27" w:name="_bookmark26"/>
      <w:bookmarkEnd w:id="27"/>
      <w:r>
        <w:rPr>
          <w:color w:val="2D74B5"/>
          <w:sz w:val="28"/>
        </w:rPr>
        <w:lastRenderedPageBreak/>
        <w:t>ICROP. Synopsis of International Classification of Retinopathy of Prematurity Revisited (ICROP 20</w:t>
      </w:r>
      <w:r w:rsidR="00B91870">
        <w:rPr>
          <w:color w:val="2D74B5"/>
          <w:sz w:val="28"/>
        </w:rPr>
        <w:t>21</w:t>
      </w:r>
      <w:r>
        <w:rPr>
          <w:color w:val="2D74B5"/>
          <w:sz w:val="28"/>
        </w:rPr>
        <w:t>)</w:t>
      </w:r>
      <w:r>
        <w:rPr>
          <w:color w:val="2D74B5"/>
          <w:sz w:val="28"/>
          <w:vertAlign w:val="superscript"/>
        </w:rPr>
        <w:t>4</w:t>
      </w:r>
    </w:p>
    <w:p w:rsidR="00256482" w:rsidRDefault="008B068D">
      <w:pPr>
        <w:pStyle w:val="ListParagraph"/>
        <w:numPr>
          <w:ilvl w:val="0"/>
          <w:numId w:val="16"/>
        </w:numPr>
        <w:tabs>
          <w:tab w:val="left" w:pos="460"/>
          <w:tab w:val="left" w:pos="461"/>
        </w:tabs>
        <w:spacing w:before="265"/>
        <w:ind w:left="460" w:hanging="361"/>
      </w:pPr>
      <w:r>
        <w:t>UNIFYING PRINCIPLES UNDERLYING</w:t>
      </w:r>
      <w:r>
        <w:rPr>
          <w:spacing w:val="-6"/>
        </w:rPr>
        <w:t xml:space="preserve"> </w:t>
      </w:r>
      <w:r>
        <w:t>CLASSIFICATION</w:t>
      </w:r>
    </w:p>
    <w:p w:rsidR="00256482" w:rsidRDefault="008B068D">
      <w:pPr>
        <w:pStyle w:val="BodyText"/>
        <w:tabs>
          <w:tab w:val="left" w:pos="1180"/>
        </w:tabs>
        <w:spacing w:before="5" w:line="235" w:lineRule="auto"/>
        <w:ind w:left="1180" w:right="342" w:hanging="360"/>
      </w:pPr>
      <w:r>
        <w:rPr>
          <w:rFonts w:ascii="Courier New"/>
        </w:rPr>
        <w:t>o</w:t>
      </w:r>
      <w:r>
        <w:rPr>
          <w:rFonts w:ascii="Courier New"/>
        </w:rPr>
        <w:tab/>
      </w:r>
      <w:r>
        <w:t>The more posterior the disease and the greater the amount of avascular retinal tissue,</w:t>
      </w:r>
      <w:r>
        <w:rPr>
          <w:spacing w:val="-25"/>
        </w:rPr>
        <w:t xml:space="preserve"> </w:t>
      </w:r>
      <w:r>
        <w:t>the more serious the</w:t>
      </w:r>
      <w:r>
        <w:rPr>
          <w:spacing w:val="-2"/>
        </w:rPr>
        <w:t xml:space="preserve"> </w:t>
      </w:r>
      <w:r>
        <w:t>disease</w:t>
      </w:r>
    </w:p>
    <w:p w:rsidR="00256482" w:rsidRDefault="008B068D">
      <w:pPr>
        <w:pStyle w:val="ListParagraph"/>
        <w:numPr>
          <w:ilvl w:val="0"/>
          <w:numId w:val="16"/>
        </w:numPr>
        <w:tabs>
          <w:tab w:val="left" w:pos="460"/>
          <w:tab w:val="left" w:pos="461"/>
        </w:tabs>
        <w:ind w:left="460" w:hanging="361"/>
      </w:pPr>
      <w:r>
        <w:t>REVISIONS incorporated into the 2005</w:t>
      </w:r>
      <w:r>
        <w:rPr>
          <w:spacing w:val="-6"/>
        </w:rPr>
        <w:t xml:space="preserve"> </w:t>
      </w:r>
      <w:r>
        <w:t>recommendations</w:t>
      </w:r>
    </w:p>
    <w:p w:rsidR="00256482" w:rsidRDefault="008B068D">
      <w:pPr>
        <w:pStyle w:val="ListParagraph"/>
        <w:numPr>
          <w:ilvl w:val="0"/>
          <w:numId w:val="8"/>
        </w:numPr>
        <w:tabs>
          <w:tab w:val="left" w:pos="1180"/>
          <w:tab w:val="left" w:pos="1181"/>
        </w:tabs>
        <w:spacing w:before="4" w:line="235" w:lineRule="auto"/>
        <w:ind w:right="961"/>
      </w:pPr>
      <w:r>
        <w:t>Concept of a more virulent retinopathy usually observed in the lowest-birth-weight infants—aggressive ROP</w:t>
      </w:r>
      <w:r>
        <w:rPr>
          <w:spacing w:val="-1"/>
        </w:rPr>
        <w:t xml:space="preserve"> </w:t>
      </w:r>
      <w:r>
        <w:t>(A-ROP).</w:t>
      </w:r>
    </w:p>
    <w:p w:rsidR="00256482" w:rsidRDefault="008B068D">
      <w:pPr>
        <w:pStyle w:val="ListParagraph"/>
        <w:numPr>
          <w:ilvl w:val="0"/>
          <w:numId w:val="8"/>
        </w:numPr>
        <w:tabs>
          <w:tab w:val="left" w:pos="1180"/>
          <w:tab w:val="left" w:pos="1181"/>
        </w:tabs>
        <w:spacing w:before="5" w:line="235" w:lineRule="auto"/>
        <w:ind w:right="310"/>
      </w:pPr>
      <w:r>
        <w:t>Description of an intermediate level of vascular dilatation and tortuosity (pre-plus disease) between normal-appearing posterior pole vasculature and frank plus disease that has marked dilation and tortuosity of the posterior pole</w:t>
      </w:r>
      <w:r>
        <w:rPr>
          <w:spacing w:val="-11"/>
        </w:rPr>
        <w:t xml:space="preserve"> </w:t>
      </w:r>
      <w:r>
        <w:t>vessels</w:t>
      </w:r>
    </w:p>
    <w:p w:rsidR="00256482" w:rsidRDefault="008B068D">
      <w:pPr>
        <w:pStyle w:val="ListParagraph"/>
        <w:numPr>
          <w:ilvl w:val="0"/>
          <w:numId w:val="8"/>
        </w:numPr>
        <w:tabs>
          <w:tab w:val="left" w:pos="1180"/>
          <w:tab w:val="left" w:pos="1181"/>
        </w:tabs>
        <w:spacing w:before="4" w:line="272" w:lineRule="exact"/>
        <w:ind w:hanging="361"/>
      </w:pPr>
      <w:r>
        <w:t>Clarification of the extent of zone</w:t>
      </w:r>
      <w:r>
        <w:rPr>
          <w:spacing w:val="-8"/>
        </w:rPr>
        <w:t xml:space="preserve"> </w:t>
      </w:r>
      <w:r>
        <w:t>I.</w:t>
      </w:r>
    </w:p>
    <w:p w:rsidR="00256482" w:rsidRDefault="008B068D">
      <w:pPr>
        <w:pStyle w:val="ListParagraph"/>
        <w:numPr>
          <w:ilvl w:val="0"/>
          <w:numId w:val="16"/>
        </w:numPr>
        <w:tabs>
          <w:tab w:val="left" w:pos="460"/>
          <w:tab w:val="left" w:pos="461"/>
        </w:tabs>
        <w:spacing w:line="277" w:lineRule="exact"/>
        <w:ind w:left="460" w:hanging="361"/>
      </w:pPr>
      <w:r>
        <w:t>LOCATION (3</w:t>
      </w:r>
      <w:r>
        <w:rPr>
          <w:spacing w:val="-4"/>
        </w:rPr>
        <w:t xml:space="preserve"> </w:t>
      </w:r>
      <w:r>
        <w:t>zones)</w:t>
      </w:r>
    </w:p>
    <w:p w:rsidR="00256482" w:rsidRDefault="008B068D">
      <w:pPr>
        <w:pStyle w:val="ListParagraph"/>
        <w:numPr>
          <w:ilvl w:val="0"/>
          <w:numId w:val="7"/>
        </w:numPr>
        <w:tabs>
          <w:tab w:val="left" w:pos="1181"/>
        </w:tabs>
        <w:spacing w:before="4" w:line="235" w:lineRule="auto"/>
        <w:ind w:right="683"/>
        <w:jc w:val="both"/>
      </w:pPr>
      <w:r>
        <w:t>Each zone is centered on the optic disc rather than the macula, in contrast to</w:t>
      </w:r>
      <w:r>
        <w:rPr>
          <w:spacing w:val="-22"/>
        </w:rPr>
        <w:t xml:space="preserve"> </w:t>
      </w:r>
      <w:r>
        <w:t>standard retinal</w:t>
      </w:r>
      <w:r>
        <w:rPr>
          <w:spacing w:val="-2"/>
        </w:rPr>
        <w:t xml:space="preserve"> </w:t>
      </w:r>
      <w:r>
        <w:t>drawings.</w:t>
      </w:r>
    </w:p>
    <w:p w:rsidR="00256482" w:rsidRDefault="008B068D">
      <w:pPr>
        <w:pStyle w:val="ListParagraph"/>
        <w:numPr>
          <w:ilvl w:val="0"/>
          <w:numId w:val="7"/>
        </w:numPr>
        <w:tabs>
          <w:tab w:val="left" w:pos="1181"/>
        </w:tabs>
        <w:spacing w:before="2" w:line="237" w:lineRule="auto"/>
        <w:ind w:right="413"/>
        <w:jc w:val="both"/>
      </w:pPr>
      <w:r>
        <w:rPr>
          <w:u w:val="single"/>
        </w:rPr>
        <w:t>Zone I</w:t>
      </w:r>
      <w:r>
        <w:t xml:space="preserve"> (posterior pole or innermost zone) consists of a circle, the radius of which extends from the center of the optic disc to twice the distance from the center of the optic disc to the center of the</w:t>
      </w:r>
      <w:r>
        <w:rPr>
          <w:spacing w:val="-4"/>
        </w:rPr>
        <w:t xml:space="preserve"> </w:t>
      </w:r>
      <w:r>
        <w:t>macula.</w:t>
      </w:r>
    </w:p>
    <w:p w:rsidR="00256482" w:rsidRDefault="008B068D">
      <w:pPr>
        <w:pStyle w:val="ListParagraph"/>
        <w:numPr>
          <w:ilvl w:val="0"/>
          <w:numId w:val="7"/>
        </w:numPr>
        <w:tabs>
          <w:tab w:val="left" w:pos="1181"/>
        </w:tabs>
        <w:spacing w:before="6" w:line="232" w:lineRule="auto"/>
        <w:ind w:right="126"/>
        <w:jc w:val="both"/>
      </w:pPr>
      <w:r>
        <w:rPr>
          <w:u w:val="single"/>
        </w:rPr>
        <w:t>Zone II</w:t>
      </w:r>
      <w:r>
        <w:t xml:space="preserve"> extends centrifugally from the edge of zone I to the nasal </w:t>
      </w:r>
      <w:proofErr w:type="spellStart"/>
      <w:r>
        <w:t>ora</w:t>
      </w:r>
      <w:proofErr w:type="spellEnd"/>
      <w:r>
        <w:t xml:space="preserve"> </w:t>
      </w:r>
      <w:proofErr w:type="spellStart"/>
      <w:r>
        <w:t>serrata</w:t>
      </w:r>
      <w:proofErr w:type="spellEnd"/>
      <w:r>
        <w:t xml:space="preserve"> (at the 3 o’clock position in the right eye, and the 9 o’clock position in the left</w:t>
      </w:r>
      <w:r>
        <w:rPr>
          <w:spacing w:val="-10"/>
        </w:rPr>
        <w:t xml:space="preserve"> </w:t>
      </w:r>
      <w:r>
        <w:t>eye).</w:t>
      </w:r>
    </w:p>
    <w:p w:rsidR="00256482" w:rsidRDefault="008B068D">
      <w:pPr>
        <w:pStyle w:val="ListParagraph"/>
        <w:numPr>
          <w:ilvl w:val="0"/>
          <w:numId w:val="7"/>
        </w:numPr>
        <w:tabs>
          <w:tab w:val="left" w:pos="1181"/>
        </w:tabs>
        <w:spacing w:before="1" w:line="272" w:lineRule="exact"/>
        <w:ind w:hanging="361"/>
        <w:jc w:val="both"/>
      </w:pPr>
      <w:r>
        <w:rPr>
          <w:u w:val="single"/>
        </w:rPr>
        <w:t>Zone III</w:t>
      </w:r>
      <w:r>
        <w:t xml:space="preserve"> is the residual crescent of retina anterior to zone</w:t>
      </w:r>
      <w:r>
        <w:rPr>
          <w:spacing w:val="-6"/>
        </w:rPr>
        <w:t xml:space="preserve"> </w:t>
      </w:r>
      <w:r>
        <w:t>II.</w:t>
      </w:r>
    </w:p>
    <w:p w:rsidR="00256482" w:rsidRDefault="008B068D">
      <w:pPr>
        <w:pStyle w:val="ListParagraph"/>
        <w:numPr>
          <w:ilvl w:val="1"/>
          <w:numId w:val="7"/>
        </w:numPr>
        <w:tabs>
          <w:tab w:val="left" w:pos="1901"/>
        </w:tabs>
        <w:spacing w:line="265" w:lineRule="exact"/>
        <w:ind w:hanging="361"/>
        <w:jc w:val="both"/>
      </w:pPr>
      <w:r>
        <w:t>By convention, zones II and III are considered to be mutually</w:t>
      </w:r>
      <w:r>
        <w:rPr>
          <w:spacing w:val="-11"/>
        </w:rPr>
        <w:t xml:space="preserve"> </w:t>
      </w:r>
      <w:r>
        <w:t>exclusive.</w:t>
      </w:r>
    </w:p>
    <w:p w:rsidR="00256482" w:rsidRDefault="008B068D">
      <w:pPr>
        <w:pStyle w:val="ListParagraph"/>
        <w:numPr>
          <w:ilvl w:val="1"/>
          <w:numId w:val="7"/>
        </w:numPr>
        <w:tabs>
          <w:tab w:val="left" w:pos="1901"/>
        </w:tabs>
        <w:ind w:right="505"/>
        <w:jc w:val="both"/>
      </w:pPr>
      <w:r>
        <w:t xml:space="preserve">ROP should be considered to be in zone II until it can be determined with confidence that the nasal-most 2 clock hours are vascularized to the </w:t>
      </w:r>
      <w:proofErr w:type="spellStart"/>
      <w:r>
        <w:t>ora</w:t>
      </w:r>
      <w:proofErr w:type="spellEnd"/>
      <w:r>
        <w:rPr>
          <w:spacing w:val="-18"/>
        </w:rPr>
        <w:t xml:space="preserve"> </w:t>
      </w:r>
      <w:proofErr w:type="spellStart"/>
      <w:r>
        <w:t>serrata</w:t>
      </w:r>
      <w:proofErr w:type="spellEnd"/>
      <w:r>
        <w:t>.</w:t>
      </w:r>
    </w:p>
    <w:p w:rsidR="00256482" w:rsidRDefault="008B068D">
      <w:pPr>
        <w:pStyle w:val="ListParagraph"/>
        <w:numPr>
          <w:ilvl w:val="0"/>
          <w:numId w:val="16"/>
        </w:numPr>
        <w:tabs>
          <w:tab w:val="left" w:pos="460"/>
          <w:tab w:val="left" w:pos="461"/>
        </w:tabs>
        <w:spacing w:before="2"/>
        <w:ind w:left="460" w:hanging="361"/>
      </w:pPr>
      <w:r>
        <w:t>EXTENT OF DISEASE (clock</w:t>
      </w:r>
      <w:r>
        <w:rPr>
          <w:spacing w:val="-8"/>
        </w:rPr>
        <w:t xml:space="preserve"> </w:t>
      </w:r>
      <w:r>
        <w:t>hours)</w:t>
      </w:r>
    </w:p>
    <w:p w:rsidR="00256482" w:rsidRDefault="008B068D">
      <w:pPr>
        <w:pStyle w:val="ListParagraph"/>
        <w:numPr>
          <w:ilvl w:val="0"/>
          <w:numId w:val="6"/>
        </w:numPr>
        <w:tabs>
          <w:tab w:val="left" w:pos="1180"/>
          <w:tab w:val="left" w:pos="1181"/>
        </w:tabs>
        <w:spacing w:line="272" w:lineRule="exact"/>
        <w:ind w:hanging="361"/>
      </w:pPr>
      <w:r>
        <w:t>This is specified as hours of the clock or as 30° sectors. As the observer looks at each</w:t>
      </w:r>
      <w:r>
        <w:rPr>
          <w:spacing w:val="-23"/>
        </w:rPr>
        <w:t xml:space="preserve"> </w:t>
      </w:r>
      <w:r>
        <w:t>eye,</w:t>
      </w:r>
    </w:p>
    <w:p w:rsidR="00256482" w:rsidRDefault="008B068D">
      <w:pPr>
        <w:pStyle w:val="BodyText"/>
        <w:ind w:left="1180" w:right="276"/>
      </w:pPr>
      <w:r>
        <w:t>the 3 o’clock position is to the right and nasal in the right eye, and temporal in the left eye, and the 9 o’clock position is to the left and temporal in the right eye, and nasal in the left eye.</w:t>
      </w:r>
    </w:p>
    <w:p w:rsidR="00256482" w:rsidRDefault="008B068D">
      <w:pPr>
        <w:pStyle w:val="ListParagraph"/>
        <w:numPr>
          <w:ilvl w:val="0"/>
          <w:numId w:val="6"/>
        </w:numPr>
        <w:tabs>
          <w:tab w:val="left" w:pos="1180"/>
          <w:tab w:val="left" w:pos="1181"/>
        </w:tabs>
        <w:spacing w:line="235" w:lineRule="auto"/>
        <w:ind w:right="111"/>
      </w:pPr>
      <w:r>
        <w:t>The boundaries between sectors lie on the clock hour positions; that is, the 12-o’clock sector extends from 12 o’clock to 1</w:t>
      </w:r>
      <w:r>
        <w:rPr>
          <w:spacing w:val="-4"/>
        </w:rPr>
        <w:t xml:space="preserve"> </w:t>
      </w:r>
      <w:r>
        <w:t>o’clock.</w:t>
      </w:r>
    </w:p>
    <w:p w:rsidR="00256482" w:rsidRDefault="008B068D">
      <w:pPr>
        <w:pStyle w:val="ListParagraph"/>
        <w:numPr>
          <w:ilvl w:val="0"/>
          <w:numId w:val="16"/>
        </w:numPr>
        <w:tabs>
          <w:tab w:val="left" w:pos="460"/>
          <w:tab w:val="left" w:pos="461"/>
        </w:tabs>
        <w:ind w:left="460" w:hanging="361"/>
      </w:pPr>
      <w:r>
        <w:t>STAGING OF THE DISEASE: 5</w:t>
      </w:r>
      <w:r>
        <w:rPr>
          <w:spacing w:val="-5"/>
        </w:rPr>
        <w:t xml:space="preserve"> </w:t>
      </w:r>
      <w:r>
        <w:t>stages</w:t>
      </w:r>
    </w:p>
    <w:p w:rsidR="00256482" w:rsidRDefault="008B068D">
      <w:pPr>
        <w:pStyle w:val="ListParagraph"/>
        <w:numPr>
          <w:ilvl w:val="0"/>
          <w:numId w:val="5"/>
        </w:numPr>
        <w:tabs>
          <w:tab w:val="left" w:pos="1180"/>
          <w:tab w:val="left" w:pos="1181"/>
        </w:tabs>
        <w:spacing w:before="4" w:line="235" w:lineRule="auto"/>
        <w:ind w:right="270"/>
      </w:pPr>
      <w:r>
        <w:t>Describes the abnormal vascular response at the junction of the vascularized and avascular retina.</w:t>
      </w:r>
    </w:p>
    <w:p w:rsidR="00256482" w:rsidRDefault="008B068D">
      <w:pPr>
        <w:pStyle w:val="ListParagraph"/>
        <w:numPr>
          <w:ilvl w:val="1"/>
          <w:numId w:val="5"/>
        </w:numPr>
        <w:tabs>
          <w:tab w:val="left" w:pos="1900"/>
          <w:tab w:val="left" w:pos="1901"/>
        </w:tabs>
        <w:ind w:right="301"/>
      </w:pPr>
      <w: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w:t>
      </w:r>
      <w:r>
        <w:rPr>
          <w:spacing w:val="-18"/>
        </w:rPr>
        <w:t xml:space="preserve"> </w:t>
      </w:r>
      <w:r>
        <w:t>recorded.</w:t>
      </w:r>
    </w:p>
    <w:p w:rsidR="00256482" w:rsidRDefault="008B068D">
      <w:pPr>
        <w:pStyle w:val="ListParagraph"/>
        <w:numPr>
          <w:ilvl w:val="0"/>
          <w:numId w:val="5"/>
        </w:numPr>
        <w:tabs>
          <w:tab w:val="left" w:pos="1180"/>
          <w:tab w:val="left" w:pos="1181"/>
        </w:tabs>
        <w:spacing w:line="275" w:lineRule="exact"/>
        <w:ind w:hanging="361"/>
      </w:pPr>
      <w:r>
        <w:rPr>
          <w:u w:val="single"/>
        </w:rPr>
        <w:t>Stage 1: Demarcation</w:t>
      </w:r>
      <w:r>
        <w:rPr>
          <w:spacing w:val="-5"/>
          <w:u w:val="single"/>
        </w:rPr>
        <w:t xml:space="preserve"> </w:t>
      </w:r>
      <w:r>
        <w:rPr>
          <w:u w:val="single"/>
        </w:rPr>
        <w:t>Line</w:t>
      </w:r>
    </w:p>
    <w:p w:rsidR="00256482" w:rsidRDefault="008B068D">
      <w:pPr>
        <w:pStyle w:val="ListParagraph"/>
        <w:numPr>
          <w:ilvl w:val="1"/>
          <w:numId w:val="5"/>
        </w:numPr>
        <w:tabs>
          <w:tab w:val="left" w:pos="1900"/>
          <w:tab w:val="left" w:pos="1901"/>
        </w:tabs>
        <w:spacing w:before="59"/>
        <w:ind w:right="151"/>
      </w:pPr>
      <w:r>
        <w:t>This line is a thin but definite structure that separates the avascular retina anteriorly from the vascularized retina</w:t>
      </w:r>
      <w:r>
        <w:rPr>
          <w:spacing w:val="-5"/>
        </w:rPr>
        <w:t xml:space="preserve"> </w:t>
      </w:r>
      <w:r>
        <w:t>posteriorly.</w:t>
      </w:r>
    </w:p>
    <w:p w:rsidR="00256482" w:rsidRDefault="008B068D">
      <w:pPr>
        <w:pStyle w:val="ListParagraph"/>
        <w:numPr>
          <w:ilvl w:val="1"/>
          <w:numId w:val="5"/>
        </w:numPr>
        <w:tabs>
          <w:tab w:val="left" w:pos="1900"/>
          <w:tab w:val="left" w:pos="1901"/>
        </w:tabs>
        <w:spacing w:before="1"/>
        <w:ind w:right="398"/>
      </w:pPr>
      <w:r>
        <w:t>There is abnormal branching or arcading of vessels leading up to the demarcation line that is relatively flat, white, and lies within the plane of the</w:t>
      </w:r>
      <w:r>
        <w:rPr>
          <w:spacing w:val="-10"/>
        </w:rPr>
        <w:t xml:space="preserve"> </w:t>
      </w:r>
      <w:r>
        <w:t>retina.</w:t>
      </w:r>
    </w:p>
    <w:p w:rsidR="00256482" w:rsidRDefault="008B068D">
      <w:pPr>
        <w:pStyle w:val="ListParagraph"/>
        <w:numPr>
          <w:ilvl w:val="1"/>
          <w:numId w:val="5"/>
        </w:numPr>
        <w:tabs>
          <w:tab w:val="left" w:pos="1900"/>
          <w:tab w:val="left" w:pos="1901"/>
        </w:tabs>
        <w:ind w:right="125"/>
      </w:pPr>
      <w:r>
        <w:t>Vascular changes can be apparent prior to the development of the demarcation</w:t>
      </w:r>
      <w:r>
        <w:rPr>
          <w:spacing w:val="-25"/>
        </w:rPr>
        <w:t xml:space="preserve"> </w:t>
      </w:r>
      <w:r>
        <w:t>line, such as dilatation rather than tapering of the peripheral retinal vessels, but these changes are insufficient for the diagnosis of</w:t>
      </w:r>
      <w:r>
        <w:rPr>
          <w:spacing w:val="-5"/>
        </w:rPr>
        <w:t xml:space="preserve"> </w:t>
      </w:r>
      <w:r>
        <w:t>ROP.</w:t>
      </w:r>
    </w:p>
    <w:p w:rsidR="00256482" w:rsidRDefault="008B068D">
      <w:pPr>
        <w:pStyle w:val="ListParagraph"/>
        <w:numPr>
          <w:ilvl w:val="0"/>
          <w:numId w:val="5"/>
        </w:numPr>
        <w:tabs>
          <w:tab w:val="left" w:pos="1180"/>
          <w:tab w:val="left" w:pos="1181"/>
        </w:tabs>
        <w:spacing w:line="272" w:lineRule="exact"/>
        <w:ind w:hanging="361"/>
      </w:pPr>
      <w:r>
        <w:rPr>
          <w:u w:val="single"/>
        </w:rPr>
        <w:t>Stage 2:</w:t>
      </w:r>
      <w:r>
        <w:rPr>
          <w:spacing w:val="49"/>
          <w:u w:val="single"/>
        </w:rPr>
        <w:t xml:space="preserve"> </w:t>
      </w:r>
      <w:r>
        <w:rPr>
          <w:u w:val="single"/>
        </w:rPr>
        <w:t>Ridge</w:t>
      </w:r>
    </w:p>
    <w:p w:rsidR="00256482" w:rsidRDefault="008B068D">
      <w:pPr>
        <w:pStyle w:val="ListParagraph"/>
        <w:numPr>
          <w:ilvl w:val="1"/>
          <w:numId w:val="5"/>
        </w:numPr>
        <w:tabs>
          <w:tab w:val="left" w:pos="1900"/>
          <w:tab w:val="left" w:pos="1901"/>
        </w:tabs>
        <w:ind w:right="135"/>
      </w:pPr>
      <w:r>
        <w:t xml:space="preserve">The ridge is the hallmark of stage 2 ROP. It arises in the region of the demarcation, </w:t>
      </w:r>
      <w:r>
        <w:lastRenderedPageBreak/>
        <w:t>has height and width, and extends above the plane of the retina. The ridge may change from white to pink and vessels may leave the plane of the retina posterior to the ridge to enter</w:t>
      </w:r>
      <w:r>
        <w:rPr>
          <w:spacing w:val="-2"/>
        </w:rPr>
        <w:t xml:space="preserve"> </w:t>
      </w:r>
      <w:r>
        <w:t>it.</w:t>
      </w:r>
    </w:p>
    <w:p w:rsidR="00256482" w:rsidRDefault="008B068D">
      <w:pPr>
        <w:pStyle w:val="ListParagraph"/>
        <w:numPr>
          <w:ilvl w:val="1"/>
          <w:numId w:val="5"/>
        </w:numPr>
        <w:tabs>
          <w:tab w:val="left" w:pos="1900"/>
          <w:tab w:val="left" w:pos="1901"/>
        </w:tabs>
        <w:ind w:hanging="361"/>
      </w:pPr>
      <w:r>
        <w:t>Small isolated tufts of neovascular tissue lying on the surface of the</w:t>
      </w:r>
      <w:r>
        <w:rPr>
          <w:spacing w:val="-19"/>
        </w:rPr>
        <w:t xml:space="preserve"> </w:t>
      </w:r>
      <w:r>
        <w:t>retina,</w:t>
      </w:r>
    </w:p>
    <w:p w:rsidR="00256482" w:rsidRDefault="008B068D">
      <w:pPr>
        <w:pStyle w:val="BodyText"/>
        <w:ind w:left="1900" w:right="307"/>
      </w:pPr>
      <w:r>
        <w:t xml:space="preserve">commonly called “popcorn,” may be seen posterior to this ridge structure. Such lesions do </w:t>
      </w:r>
      <w:r>
        <w:rPr>
          <w:u w:val="single"/>
        </w:rPr>
        <w:t>not</w:t>
      </w:r>
      <w:r>
        <w:t xml:space="preserve"> constitute the fibrovascular growth that is a necessary condition for stage 3.</w:t>
      </w:r>
    </w:p>
    <w:p w:rsidR="00256482" w:rsidRDefault="008B068D">
      <w:pPr>
        <w:pStyle w:val="ListParagraph"/>
        <w:numPr>
          <w:ilvl w:val="0"/>
          <w:numId w:val="5"/>
        </w:numPr>
        <w:tabs>
          <w:tab w:val="left" w:pos="1180"/>
          <w:tab w:val="left" w:pos="1181"/>
        </w:tabs>
        <w:spacing w:line="271" w:lineRule="exact"/>
        <w:ind w:hanging="361"/>
      </w:pPr>
      <w:r>
        <w:rPr>
          <w:u w:val="single"/>
        </w:rPr>
        <w:t>Stage 3: Extraretinal Fibrovascular</w:t>
      </w:r>
      <w:r>
        <w:rPr>
          <w:spacing w:val="-4"/>
          <w:u w:val="single"/>
        </w:rPr>
        <w:t xml:space="preserve"> </w:t>
      </w:r>
      <w:r>
        <w:rPr>
          <w:u w:val="single"/>
        </w:rPr>
        <w:t>Proliferation</w:t>
      </w:r>
    </w:p>
    <w:p w:rsidR="00256482" w:rsidRDefault="008B068D">
      <w:pPr>
        <w:pStyle w:val="ListParagraph"/>
        <w:numPr>
          <w:ilvl w:val="1"/>
          <w:numId w:val="5"/>
        </w:numPr>
        <w:tabs>
          <w:tab w:val="left" w:pos="1900"/>
          <w:tab w:val="left" w:pos="1901"/>
        </w:tabs>
        <w:ind w:right="197"/>
      </w:pPr>
      <w:r>
        <w:t>Extraretinal fibrovascular proliferation or neovascularization extends from the ridge into the vitreous. This extraretinal proliferating tissue is continuous with the posterior aspect of the ridge, causing a ragged appearance as the proliferation becomes more</w:t>
      </w:r>
      <w:r>
        <w:rPr>
          <w:spacing w:val="-2"/>
        </w:rPr>
        <w:t xml:space="preserve"> </w:t>
      </w:r>
      <w:r>
        <w:t>extensive.</w:t>
      </w:r>
    </w:p>
    <w:p w:rsidR="00256482" w:rsidRDefault="008B068D">
      <w:pPr>
        <w:pStyle w:val="ListParagraph"/>
        <w:numPr>
          <w:ilvl w:val="1"/>
          <w:numId w:val="5"/>
        </w:numPr>
        <w:tabs>
          <w:tab w:val="left" w:pos="1900"/>
          <w:tab w:val="left" w:pos="1901"/>
        </w:tabs>
        <w:ind w:right="497"/>
      </w:pPr>
      <w:r>
        <w:t>The severity of a stage 3 lesion can be subdivided into mild, moderate, or severe depending upon the extent of extraretinal fibrovascular tissue infiltrating the vitreous.</w:t>
      </w:r>
    </w:p>
    <w:p w:rsidR="00256482" w:rsidRDefault="008B068D">
      <w:pPr>
        <w:pStyle w:val="ListParagraph"/>
        <w:numPr>
          <w:ilvl w:val="0"/>
          <w:numId w:val="5"/>
        </w:numPr>
        <w:tabs>
          <w:tab w:val="left" w:pos="1180"/>
          <w:tab w:val="left" w:pos="1181"/>
        </w:tabs>
        <w:spacing w:line="271" w:lineRule="exact"/>
        <w:ind w:hanging="361"/>
      </w:pPr>
      <w:r>
        <w:rPr>
          <w:u w:val="single"/>
        </w:rPr>
        <w:t>Stage 4: Partial Retinal</w:t>
      </w:r>
      <w:r>
        <w:rPr>
          <w:spacing w:val="-5"/>
          <w:u w:val="single"/>
        </w:rPr>
        <w:t xml:space="preserve"> </w:t>
      </w:r>
      <w:r>
        <w:rPr>
          <w:u w:val="single"/>
        </w:rPr>
        <w:t>Detachment</w:t>
      </w:r>
    </w:p>
    <w:p w:rsidR="00256482" w:rsidRDefault="008B068D">
      <w:pPr>
        <w:pStyle w:val="ListParagraph"/>
        <w:numPr>
          <w:ilvl w:val="1"/>
          <w:numId w:val="5"/>
        </w:numPr>
        <w:tabs>
          <w:tab w:val="left" w:pos="1900"/>
          <w:tab w:val="left" w:pos="1901"/>
        </w:tabs>
        <w:ind w:right="530"/>
      </w:pPr>
      <w:r>
        <w:t>Stage 4 is divided into extrafoveal (stage 4A) and foveal (stage 4B) partial retinal detachments. Stage 4 retinal detachments are generally concave and most are circumferentially</w:t>
      </w:r>
      <w:r>
        <w:rPr>
          <w:spacing w:val="-1"/>
        </w:rPr>
        <w:t xml:space="preserve"> </w:t>
      </w:r>
      <w:r>
        <w:t>oriented.</w:t>
      </w:r>
    </w:p>
    <w:p w:rsidR="00256482" w:rsidRDefault="008B068D">
      <w:pPr>
        <w:pStyle w:val="ListParagraph"/>
        <w:numPr>
          <w:ilvl w:val="1"/>
          <w:numId w:val="5"/>
        </w:numPr>
        <w:tabs>
          <w:tab w:val="left" w:pos="1900"/>
          <w:tab w:val="left" w:pos="1901"/>
        </w:tabs>
        <w:ind w:right="747"/>
      </w:pPr>
      <w:r>
        <w:t>The extent of retinal detachment depends upon the number of clock hours of fibrovascular traction and their degree of</w:t>
      </w:r>
      <w:r>
        <w:rPr>
          <w:spacing w:val="-10"/>
        </w:rPr>
        <w:t xml:space="preserve"> </w:t>
      </w:r>
      <w:r>
        <w:t>contraction.</w:t>
      </w:r>
    </w:p>
    <w:p w:rsidR="00256482" w:rsidRDefault="008B068D">
      <w:pPr>
        <w:pStyle w:val="ListParagraph"/>
        <w:numPr>
          <w:ilvl w:val="1"/>
          <w:numId w:val="5"/>
        </w:numPr>
        <w:tabs>
          <w:tab w:val="left" w:pos="1900"/>
          <w:tab w:val="left" w:pos="1901"/>
        </w:tabs>
        <w:ind w:right="204"/>
      </w:pPr>
      <w:r>
        <w:t>Typically, retinal detachments begin at the point of fibrovascular attachment to the vascularized retina. In progressive cases, the fibrous tissue continues to contract and the tractional retinal detachment increases in height, extending both anteriorly and</w:t>
      </w:r>
      <w:r>
        <w:rPr>
          <w:spacing w:val="-2"/>
        </w:rPr>
        <w:t xml:space="preserve"> </w:t>
      </w:r>
      <w:r>
        <w:t>posteriorly.</w:t>
      </w:r>
    </w:p>
    <w:p w:rsidR="00256482" w:rsidRDefault="008B068D">
      <w:pPr>
        <w:pStyle w:val="ListParagraph"/>
        <w:numPr>
          <w:ilvl w:val="1"/>
          <w:numId w:val="5"/>
        </w:numPr>
        <w:tabs>
          <w:tab w:val="left" w:pos="1900"/>
          <w:tab w:val="left" w:pos="1901"/>
        </w:tabs>
        <w:spacing w:line="267" w:lineRule="exact"/>
        <w:ind w:hanging="361"/>
      </w:pPr>
      <w:r>
        <w:t>Radial detachments and more complex configurations are less</w:t>
      </w:r>
      <w:r>
        <w:rPr>
          <w:spacing w:val="-13"/>
        </w:rPr>
        <w:t xml:space="preserve"> </w:t>
      </w:r>
      <w:r>
        <w:t>common.</w:t>
      </w:r>
    </w:p>
    <w:p w:rsidR="00256482" w:rsidRDefault="008B068D">
      <w:pPr>
        <w:pStyle w:val="ListParagraph"/>
        <w:numPr>
          <w:ilvl w:val="0"/>
          <w:numId w:val="5"/>
        </w:numPr>
        <w:tabs>
          <w:tab w:val="left" w:pos="1180"/>
          <w:tab w:val="left" w:pos="1181"/>
        </w:tabs>
        <w:spacing w:line="272" w:lineRule="exact"/>
        <w:ind w:hanging="361"/>
      </w:pPr>
      <w:r>
        <w:rPr>
          <w:u w:val="single"/>
        </w:rPr>
        <w:t>Stage 5: Total Retinal</w:t>
      </w:r>
      <w:r>
        <w:rPr>
          <w:spacing w:val="-4"/>
          <w:u w:val="single"/>
        </w:rPr>
        <w:t xml:space="preserve"> </w:t>
      </w:r>
      <w:r>
        <w:rPr>
          <w:u w:val="single"/>
        </w:rPr>
        <w:t>Detachment</w:t>
      </w:r>
    </w:p>
    <w:p w:rsidR="00256482" w:rsidRDefault="008B068D">
      <w:pPr>
        <w:pStyle w:val="ListParagraph"/>
        <w:numPr>
          <w:ilvl w:val="1"/>
          <w:numId w:val="5"/>
        </w:numPr>
        <w:tabs>
          <w:tab w:val="left" w:pos="1900"/>
          <w:tab w:val="left" w:pos="1901"/>
        </w:tabs>
        <w:spacing w:line="265" w:lineRule="exact"/>
        <w:ind w:hanging="361"/>
      </w:pPr>
      <w:r>
        <w:t>Retinal detachments are generally tractional and may occasionally be</w:t>
      </w:r>
      <w:r>
        <w:rPr>
          <w:spacing w:val="-8"/>
        </w:rPr>
        <w:t xml:space="preserve"> </w:t>
      </w:r>
      <w:r>
        <w:t>exudative.</w:t>
      </w:r>
    </w:p>
    <w:p w:rsidR="00256482" w:rsidRDefault="008B068D">
      <w:pPr>
        <w:pStyle w:val="ListParagraph"/>
        <w:numPr>
          <w:ilvl w:val="1"/>
          <w:numId w:val="5"/>
        </w:numPr>
        <w:tabs>
          <w:tab w:val="left" w:pos="1900"/>
          <w:tab w:val="left" w:pos="1901"/>
        </w:tabs>
        <w:ind w:right="584"/>
      </w:pPr>
      <w:r>
        <w:t>They are usually funnel shaped. The configuration of the funnel itself permits a subdivision of this stage. The funnel is divided into anterior and posterior</w:t>
      </w:r>
      <w:r>
        <w:rPr>
          <w:spacing w:val="-20"/>
        </w:rPr>
        <w:t xml:space="preserve"> </w:t>
      </w:r>
      <w:r>
        <w:t>parts.</w:t>
      </w:r>
    </w:p>
    <w:p w:rsidR="00256482" w:rsidRDefault="008B068D">
      <w:pPr>
        <w:pStyle w:val="ListParagraph"/>
        <w:numPr>
          <w:ilvl w:val="2"/>
          <w:numId w:val="5"/>
        </w:numPr>
        <w:tabs>
          <w:tab w:val="left" w:pos="2620"/>
          <w:tab w:val="left" w:pos="2621"/>
        </w:tabs>
        <w:ind w:right="187"/>
      </w:pPr>
      <w:r>
        <w:t>When open both anteriorly and posteriorly, the detachment generally has a concave configuration and extends to the optic</w:t>
      </w:r>
      <w:r>
        <w:rPr>
          <w:spacing w:val="-15"/>
        </w:rPr>
        <w:t xml:space="preserve"> </w:t>
      </w:r>
      <w:r>
        <w:t>disc.</w:t>
      </w:r>
    </w:p>
    <w:p w:rsidR="00256482" w:rsidRDefault="008B068D">
      <w:pPr>
        <w:pStyle w:val="ListParagraph"/>
        <w:numPr>
          <w:ilvl w:val="2"/>
          <w:numId w:val="5"/>
        </w:numPr>
        <w:tabs>
          <w:tab w:val="left" w:pos="2620"/>
          <w:tab w:val="left" w:pos="2621"/>
        </w:tabs>
        <w:ind w:right="171"/>
      </w:pPr>
      <w:r>
        <w:t>The funnel can be narrow in both its anterior and posterior aspects with the detached retina located just behind the</w:t>
      </w:r>
      <w:r>
        <w:rPr>
          <w:spacing w:val="-1"/>
        </w:rPr>
        <w:t xml:space="preserve"> </w:t>
      </w:r>
      <w:r>
        <w:t>lens.</w:t>
      </w:r>
    </w:p>
    <w:p w:rsidR="00256482" w:rsidRDefault="008B068D">
      <w:pPr>
        <w:pStyle w:val="ListParagraph"/>
        <w:numPr>
          <w:ilvl w:val="2"/>
          <w:numId w:val="5"/>
        </w:numPr>
        <w:tabs>
          <w:tab w:val="left" w:pos="2620"/>
          <w:tab w:val="left" w:pos="2621"/>
        </w:tabs>
      </w:pPr>
      <w:r>
        <w:t>The funnel can be open anteriorly but narrowed posteriorly (less</w:t>
      </w:r>
      <w:r>
        <w:rPr>
          <w:spacing w:val="-19"/>
        </w:rPr>
        <w:t xml:space="preserve"> </w:t>
      </w:r>
      <w:r>
        <w:t>common).</w:t>
      </w:r>
    </w:p>
    <w:p w:rsidR="00256482" w:rsidRDefault="008B068D">
      <w:pPr>
        <w:pStyle w:val="ListParagraph"/>
        <w:numPr>
          <w:ilvl w:val="2"/>
          <w:numId w:val="5"/>
        </w:numPr>
        <w:tabs>
          <w:tab w:val="left" w:pos="2620"/>
          <w:tab w:val="left" w:pos="2621"/>
        </w:tabs>
        <w:spacing w:line="280" w:lineRule="exact"/>
      </w:pPr>
      <w:r>
        <w:t>The funnel can be narrow anteriorly and open posteriorly (least</w:t>
      </w:r>
      <w:r>
        <w:rPr>
          <w:spacing w:val="-13"/>
        </w:rPr>
        <w:t xml:space="preserve"> </w:t>
      </w:r>
      <w:r>
        <w:t>common).</w:t>
      </w:r>
    </w:p>
    <w:p w:rsidR="00256482" w:rsidRDefault="008B068D">
      <w:pPr>
        <w:pStyle w:val="ListParagraph"/>
        <w:numPr>
          <w:ilvl w:val="0"/>
          <w:numId w:val="16"/>
        </w:numPr>
        <w:tabs>
          <w:tab w:val="left" w:pos="460"/>
          <w:tab w:val="left" w:pos="461"/>
        </w:tabs>
        <w:spacing w:line="276" w:lineRule="exact"/>
        <w:ind w:left="460" w:hanging="361"/>
      </w:pPr>
      <w:r>
        <w:t>PLUS</w:t>
      </w:r>
      <w:r>
        <w:rPr>
          <w:spacing w:val="-3"/>
        </w:rPr>
        <w:t xml:space="preserve"> </w:t>
      </w:r>
      <w:r>
        <w:t>DISEASE</w:t>
      </w:r>
    </w:p>
    <w:p w:rsidR="00256482" w:rsidRDefault="008B068D">
      <w:pPr>
        <w:pStyle w:val="ListParagraph"/>
        <w:numPr>
          <w:ilvl w:val="0"/>
          <w:numId w:val="4"/>
        </w:numPr>
        <w:tabs>
          <w:tab w:val="left" w:pos="1180"/>
          <w:tab w:val="left" w:pos="1181"/>
        </w:tabs>
        <w:spacing w:before="63" w:line="235" w:lineRule="auto"/>
        <w:ind w:right="475"/>
      </w:pPr>
      <w:r>
        <w:t>The above stages focus on the changes at the leading edge of the abnormally developing retinal</w:t>
      </w:r>
      <w:r>
        <w:rPr>
          <w:spacing w:val="-1"/>
        </w:rPr>
        <w:t xml:space="preserve"> </w:t>
      </w:r>
      <w:r>
        <w:t>vasculature.</w:t>
      </w:r>
    </w:p>
    <w:p w:rsidR="00256482" w:rsidRDefault="008B068D">
      <w:pPr>
        <w:pStyle w:val="ListParagraph"/>
        <w:numPr>
          <w:ilvl w:val="0"/>
          <w:numId w:val="4"/>
        </w:numPr>
        <w:tabs>
          <w:tab w:val="left" w:pos="1180"/>
          <w:tab w:val="left" w:pos="1181"/>
        </w:tabs>
        <w:spacing w:before="1" w:line="272" w:lineRule="exact"/>
        <w:ind w:hanging="361"/>
      </w:pPr>
      <w:r>
        <w:t>Additional signs indicating the severity of active ROP have been referred to as</w:t>
      </w:r>
      <w:r>
        <w:rPr>
          <w:spacing w:val="-16"/>
        </w:rPr>
        <w:t xml:space="preserve"> </w:t>
      </w:r>
      <w:r>
        <w:t>“plus”</w:t>
      </w:r>
    </w:p>
    <w:p w:rsidR="00256482" w:rsidRDefault="008B068D">
      <w:pPr>
        <w:pStyle w:val="BodyText"/>
        <w:spacing w:line="264" w:lineRule="exact"/>
        <w:ind w:left="1180"/>
      </w:pPr>
      <w:r>
        <w:t>disease. These include:</w:t>
      </w:r>
    </w:p>
    <w:p w:rsidR="00256482" w:rsidRDefault="008B068D">
      <w:pPr>
        <w:pStyle w:val="ListParagraph"/>
        <w:numPr>
          <w:ilvl w:val="1"/>
          <w:numId w:val="4"/>
        </w:numPr>
        <w:tabs>
          <w:tab w:val="left" w:pos="1900"/>
          <w:tab w:val="left" w:pos="1901"/>
        </w:tabs>
        <w:spacing w:line="267" w:lineRule="exact"/>
        <w:ind w:hanging="361"/>
      </w:pPr>
      <w:r>
        <w:t>Increased venous dilatation and arteriolar tortuosity of the posterior retinal</w:t>
      </w:r>
      <w:r>
        <w:rPr>
          <w:spacing w:val="-21"/>
        </w:rPr>
        <w:t xml:space="preserve"> </w:t>
      </w:r>
      <w:r>
        <w:t>vessels</w:t>
      </w:r>
    </w:p>
    <w:p w:rsidR="00256482" w:rsidRDefault="008B068D">
      <w:pPr>
        <w:pStyle w:val="ListParagraph"/>
        <w:numPr>
          <w:ilvl w:val="1"/>
          <w:numId w:val="4"/>
        </w:numPr>
        <w:tabs>
          <w:tab w:val="left" w:pos="1900"/>
          <w:tab w:val="left" w:pos="1901"/>
        </w:tabs>
        <w:ind w:hanging="361"/>
      </w:pPr>
      <w:r>
        <w:t>Iris vascular</w:t>
      </w:r>
      <w:r>
        <w:rPr>
          <w:spacing w:val="-4"/>
        </w:rPr>
        <w:t xml:space="preserve"> </w:t>
      </w:r>
      <w:r>
        <w:t>engorgement</w:t>
      </w:r>
    </w:p>
    <w:p w:rsidR="00256482" w:rsidRDefault="008B068D">
      <w:pPr>
        <w:pStyle w:val="ListParagraph"/>
        <w:numPr>
          <w:ilvl w:val="1"/>
          <w:numId w:val="4"/>
        </w:numPr>
        <w:tabs>
          <w:tab w:val="left" w:pos="1900"/>
          <w:tab w:val="left" w:pos="1901"/>
        </w:tabs>
        <w:ind w:hanging="361"/>
      </w:pPr>
      <w:r>
        <w:t>Poor pupillary dilatation (rigid</w:t>
      </w:r>
      <w:r>
        <w:rPr>
          <w:spacing w:val="-5"/>
        </w:rPr>
        <w:t xml:space="preserve"> </w:t>
      </w:r>
      <w:r>
        <w:t>pupil)</w:t>
      </w:r>
    </w:p>
    <w:p w:rsidR="00256482" w:rsidRDefault="008B068D">
      <w:pPr>
        <w:pStyle w:val="ListParagraph"/>
        <w:numPr>
          <w:ilvl w:val="1"/>
          <w:numId w:val="4"/>
        </w:numPr>
        <w:tabs>
          <w:tab w:val="left" w:pos="1900"/>
          <w:tab w:val="left" w:pos="1901"/>
        </w:tabs>
        <w:ind w:hanging="361"/>
      </w:pPr>
      <w:r>
        <w:t>Vitreous</w:t>
      </w:r>
      <w:r>
        <w:rPr>
          <w:spacing w:val="-4"/>
        </w:rPr>
        <w:t xml:space="preserve"> </w:t>
      </w:r>
      <w:r>
        <w:t>haze.</w:t>
      </w:r>
    </w:p>
    <w:p w:rsidR="00256482" w:rsidRDefault="008B068D">
      <w:pPr>
        <w:pStyle w:val="ListParagraph"/>
        <w:numPr>
          <w:ilvl w:val="0"/>
          <w:numId w:val="4"/>
        </w:numPr>
        <w:tabs>
          <w:tab w:val="left" w:pos="1180"/>
          <w:tab w:val="left" w:pos="1181"/>
        </w:tabs>
        <w:spacing w:before="3" w:line="237" w:lineRule="auto"/>
        <w:ind w:right="353"/>
      </w:pPr>
      <w:r>
        <w:t>The definition of plus disease has been refined to define the minimum amount of vascular dilatation and tortuosity using “standard” photographs and the number of quadrants involved.</w:t>
      </w:r>
    </w:p>
    <w:p w:rsidR="00256482" w:rsidRDefault="008B068D">
      <w:pPr>
        <w:pStyle w:val="ListParagraph"/>
        <w:numPr>
          <w:ilvl w:val="0"/>
          <w:numId w:val="4"/>
        </w:numPr>
        <w:tabs>
          <w:tab w:val="left" w:pos="359"/>
          <w:tab w:val="left" w:pos="360"/>
        </w:tabs>
        <w:spacing w:line="272" w:lineRule="exact"/>
        <w:ind w:right="525" w:hanging="1181"/>
        <w:jc w:val="right"/>
      </w:pPr>
      <w:r>
        <w:t>A + symbol is added to the ROP stage number to designate the presence of plus</w:t>
      </w:r>
      <w:r>
        <w:rPr>
          <w:spacing w:val="-26"/>
        </w:rPr>
        <w:t xml:space="preserve"> </w:t>
      </w:r>
      <w:r>
        <w:t>disease.</w:t>
      </w:r>
    </w:p>
    <w:p w:rsidR="00256482" w:rsidRDefault="008B068D">
      <w:pPr>
        <w:pStyle w:val="ListParagraph"/>
        <w:numPr>
          <w:ilvl w:val="1"/>
          <w:numId w:val="4"/>
        </w:numPr>
        <w:tabs>
          <w:tab w:val="left" w:pos="359"/>
          <w:tab w:val="left" w:pos="360"/>
        </w:tabs>
        <w:spacing w:line="265" w:lineRule="exact"/>
        <w:ind w:right="450" w:hanging="1901"/>
        <w:jc w:val="right"/>
      </w:pPr>
      <w:r>
        <w:lastRenderedPageBreak/>
        <w:t>Stage 2 ROP combined with posterior vascular dilatation and tortuosity would</w:t>
      </w:r>
      <w:r>
        <w:rPr>
          <w:spacing w:val="-24"/>
        </w:rPr>
        <w:t xml:space="preserve"> </w:t>
      </w:r>
      <w:r>
        <w:t>be</w:t>
      </w:r>
    </w:p>
    <w:p w:rsidR="00256482" w:rsidRDefault="008B068D">
      <w:pPr>
        <w:pStyle w:val="BodyText"/>
        <w:spacing w:before="1" w:line="268" w:lineRule="exact"/>
        <w:ind w:left="1900"/>
      </w:pPr>
      <w:r>
        <w:t>written “stage 2+ ROP.”</w:t>
      </w:r>
    </w:p>
    <w:p w:rsidR="00256482" w:rsidRDefault="008B068D">
      <w:pPr>
        <w:pStyle w:val="ListParagraph"/>
        <w:numPr>
          <w:ilvl w:val="0"/>
          <w:numId w:val="16"/>
        </w:numPr>
        <w:tabs>
          <w:tab w:val="left" w:pos="460"/>
          <w:tab w:val="left" w:pos="461"/>
        </w:tabs>
        <w:spacing w:line="279" w:lineRule="exact"/>
        <w:ind w:left="460" w:hanging="361"/>
      </w:pPr>
      <w:r>
        <w:t>PRE-PLUS</w:t>
      </w:r>
      <w:r>
        <w:rPr>
          <w:spacing w:val="-3"/>
        </w:rPr>
        <w:t xml:space="preserve"> </w:t>
      </w:r>
      <w:r>
        <w:t>DISEASE</w:t>
      </w:r>
    </w:p>
    <w:p w:rsidR="00256482" w:rsidRDefault="008B068D">
      <w:pPr>
        <w:pStyle w:val="ListParagraph"/>
        <w:numPr>
          <w:ilvl w:val="0"/>
          <w:numId w:val="3"/>
        </w:numPr>
        <w:tabs>
          <w:tab w:val="left" w:pos="1180"/>
          <w:tab w:val="left" w:pos="1181"/>
        </w:tabs>
        <w:spacing w:before="4" w:line="235" w:lineRule="auto"/>
        <w:ind w:right="418"/>
      </w:pPr>
      <w:r>
        <w:t>ROP activity indicated by abnormal dilatation and tortuosity of the posterior pole vessels. Plus disease is the severe form of this vascular</w:t>
      </w:r>
      <w:r>
        <w:rPr>
          <w:spacing w:val="-11"/>
        </w:rPr>
        <w:t xml:space="preserve"> </w:t>
      </w:r>
      <w:r>
        <w:t>abnormality.</w:t>
      </w:r>
    </w:p>
    <w:p w:rsidR="00256482" w:rsidRDefault="008B068D">
      <w:pPr>
        <w:pStyle w:val="ListParagraph"/>
        <w:numPr>
          <w:ilvl w:val="0"/>
          <w:numId w:val="3"/>
        </w:numPr>
        <w:tabs>
          <w:tab w:val="left" w:pos="1180"/>
          <w:tab w:val="left" w:pos="1181"/>
        </w:tabs>
        <w:spacing w:before="2" w:line="237" w:lineRule="auto"/>
        <w:ind w:right="368"/>
      </w:pPr>
      <w:r>
        <w:t>Pre-plus disease is defined as vascular abnormalities of the posterior pole that are insufficient for the diagnosis of plus disease but that demonstrate more arterial</w:t>
      </w:r>
      <w:r>
        <w:rPr>
          <w:spacing w:val="-34"/>
        </w:rPr>
        <w:t xml:space="preserve"> </w:t>
      </w:r>
      <w:r>
        <w:t>tortuosity and more venous dilatation than</w:t>
      </w:r>
      <w:r>
        <w:rPr>
          <w:spacing w:val="-6"/>
        </w:rPr>
        <w:t xml:space="preserve"> </w:t>
      </w:r>
      <w:r>
        <w:t>normal.</w:t>
      </w:r>
    </w:p>
    <w:p w:rsidR="00256482" w:rsidRDefault="008B068D">
      <w:pPr>
        <w:pStyle w:val="ListParagraph"/>
        <w:numPr>
          <w:ilvl w:val="0"/>
          <w:numId w:val="3"/>
        </w:numPr>
        <w:tabs>
          <w:tab w:val="left" w:pos="1180"/>
          <w:tab w:val="left" w:pos="1181"/>
        </w:tabs>
        <w:spacing w:before="4" w:line="235" w:lineRule="auto"/>
        <w:ind w:right="490"/>
      </w:pPr>
      <w:r>
        <w:t>Over time, the vessel abnormalities of pre-plus may progress to frank plus disease as</w:t>
      </w:r>
      <w:r>
        <w:rPr>
          <w:spacing w:val="-26"/>
        </w:rPr>
        <w:t xml:space="preserve"> </w:t>
      </w:r>
      <w:r>
        <w:t>the vessels dilate and become more</w:t>
      </w:r>
      <w:r>
        <w:rPr>
          <w:spacing w:val="-2"/>
        </w:rPr>
        <w:t xml:space="preserve"> </w:t>
      </w:r>
      <w:r>
        <w:t>tortuous.</w:t>
      </w:r>
    </w:p>
    <w:p w:rsidR="00256482" w:rsidRDefault="008B068D">
      <w:pPr>
        <w:pStyle w:val="ListParagraph"/>
        <w:numPr>
          <w:ilvl w:val="0"/>
          <w:numId w:val="3"/>
        </w:numPr>
        <w:tabs>
          <w:tab w:val="left" w:pos="1180"/>
          <w:tab w:val="left" w:pos="1181"/>
        </w:tabs>
        <w:spacing w:line="271" w:lineRule="exact"/>
        <w:ind w:hanging="361"/>
      </w:pPr>
      <w:r>
        <w:t>Note pre-plus after the stage: “stage 2 with pre-plus</w:t>
      </w:r>
      <w:r>
        <w:rPr>
          <w:spacing w:val="-9"/>
        </w:rPr>
        <w:t xml:space="preserve"> </w:t>
      </w:r>
      <w:r>
        <w:t>disease.”</w:t>
      </w:r>
    </w:p>
    <w:p w:rsidR="00256482" w:rsidRDefault="008B068D">
      <w:pPr>
        <w:pStyle w:val="ListParagraph"/>
        <w:numPr>
          <w:ilvl w:val="0"/>
          <w:numId w:val="16"/>
        </w:numPr>
        <w:tabs>
          <w:tab w:val="left" w:pos="460"/>
          <w:tab w:val="left" w:pos="461"/>
        </w:tabs>
        <w:spacing w:line="276" w:lineRule="exact"/>
        <w:ind w:left="460" w:hanging="361"/>
      </w:pPr>
      <w:r>
        <w:t>AGGRESSIVE ROP</w:t>
      </w:r>
    </w:p>
    <w:p w:rsidR="00256482" w:rsidRDefault="008B068D">
      <w:pPr>
        <w:pStyle w:val="ListParagraph"/>
        <w:numPr>
          <w:ilvl w:val="0"/>
          <w:numId w:val="2"/>
        </w:numPr>
        <w:tabs>
          <w:tab w:val="left" w:pos="1180"/>
          <w:tab w:val="left" w:pos="1181"/>
        </w:tabs>
        <w:spacing w:before="4" w:line="235" w:lineRule="auto"/>
        <w:ind w:right="311"/>
        <w:rPr>
          <w:b/>
        </w:rPr>
      </w:pPr>
      <w:r>
        <w:t xml:space="preserve">This is an uncommon, rapidly progressing form designated A-ROP. </w:t>
      </w:r>
      <w:r>
        <w:rPr>
          <w:b/>
        </w:rPr>
        <w:t>If untreated, it usually progresses to stage 5</w:t>
      </w:r>
      <w:r>
        <w:rPr>
          <w:b/>
          <w:spacing w:val="-8"/>
        </w:rPr>
        <w:t xml:space="preserve"> </w:t>
      </w:r>
      <w:r>
        <w:rPr>
          <w:b/>
        </w:rPr>
        <w:t>ROP.</w:t>
      </w:r>
    </w:p>
    <w:p w:rsidR="00256482" w:rsidRDefault="008B068D">
      <w:pPr>
        <w:pStyle w:val="ListParagraph"/>
        <w:numPr>
          <w:ilvl w:val="0"/>
          <w:numId w:val="2"/>
        </w:numPr>
        <w:tabs>
          <w:tab w:val="left" w:pos="1180"/>
          <w:tab w:val="left" w:pos="1181"/>
        </w:tabs>
        <w:spacing w:before="1" w:line="272" w:lineRule="exact"/>
        <w:ind w:hanging="361"/>
      </w:pPr>
      <w:r>
        <w:t>It is characterized</w:t>
      </w:r>
      <w:r>
        <w:rPr>
          <w:spacing w:val="-1"/>
        </w:rPr>
        <w:t xml:space="preserve"> </w:t>
      </w:r>
      <w:r>
        <w:t>by:</w:t>
      </w:r>
    </w:p>
    <w:p w:rsidR="00256482" w:rsidRDefault="008B068D">
      <w:pPr>
        <w:pStyle w:val="ListParagraph"/>
        <w:numPr>
          <w:ilvl w:val="1"/>
          <w:numId w:val="2"/>
        </w:numPr>
        <w:tabs>
          <w:tab w:val="left" w:pos="1900"/>
          <w:tab w:val="left" w:pos="1901"/>
        </w:tabs>
        <w:spacing w:line="265" w:lineRule="exact"/>
        <w:ind w:hanging="361"/>
      </w:pPr>
      <w:r>
        <w:t>Posterior</w:t>
      </w:r>
      <w:r>
        <w:rPr>
          <w:spacing w:val="-1"/>
        </w:rPr>
        <w:t xml:space="preserve"> </w:t>
      </w:r>
      <w:r>
        <w:t>location</w:t>
      </w:r>
    </w:p>
    <w:p w:rsidR="00256482" w:rsidRDefault="008B068D">
      <w:pPr>
        <w:pStyle w:val="ListParagraph"/>
        <w:numPr>
          <w:ilvl w:val="1"/>
          <w:numId w:val="2"/>
        </w:numPr>
        <w:tabs>
          <w:tab w:val="left" w:pos="1900"/>
          <w:tab w:val="left" w:pos="1901"/>
        </w:tabs>
        <w:ind w:hanging="361"/>
      </w:pPr>
      <w:r>
        <w:t>Prominence of plus</w:t>
      </w:r>
      <w:r>
        <w:rPr>
          <w:spacing w:val="-3"/>
        </w:rPr>
        <w:t xml:space="preserve"> </w:t>
      </w:r>
      <w:r>
        <w:t>disease</w:t>
      </w:r>
    </w:p>
    <w:p w:rsidR="00256482" w:rsidRDefault="008B068D">
      <w:pPr>
        <w:pStyle w:val="ListParagraph"/>
        <w:numPr>
          <w:ilvl w:val="1"/>
          <w:numId w:val="2"/>
        </w:numPr>
        <w:tabs>
          <w:tab w:val="left" w:pos="1900"/>
          <w:tab w:val="left" w:pos="1901"/>
        </w:tabs>
        <w:ind w:hanging="361"/>
      </w:pPr>
      <w:r>
        <w:t>Ill-defined nature of the</w:t>
      </w:r>
      <w:r>
        <w:rPr>
          <w:spacing w:val="-2"/>
        </w:rPr>
        <w:t xml:space="preserve"> </w:t>
      </w:r>
      <w:r>
        <w:t>retinopathy.</w:t>
      </w:r>
    </w:p>
    <w:p w:rsidR="00256482" w:rsidRDefault="008B068D">
      <w:pPr>
        <w:pStyle w:val="ListParagraph"/>
        <w:numPr>
          <w:ilvl w:val="0"/>
          <w:numId w:val="2"/>
        </w:numPr>
        <w:tabs>
          <w:tab w:val="left" w:pos="1180"/>
          <w:tab w:val="left" w:pos="1181"/>
        </w:tabs>
        <w:spacing w:before="1" w:line="271" w:lineRule="exact"/>
        <w:ind w:hanging="361"/>
      </w:pPr>
      <w:r>
        <w:t>Most common in zone I, but may occur in posterior zone</w:t>
      </w:r>
      <w:r>
        <w:rPr>
          <w:spacing w:val="-7"/>
        </w:rPr>
        <w:t xml:space="preserve"> </w:t>
      </w:r>
      <w:r>
        <w:t>II</w:t>
      </w:r>
    </w:p>
    <w:p w:rsidR="00256482" w:rsidRDefault="008B068D">
      <w:pPr>
        <w:pStyle w:val="ListParagraph"/>
        <w:numPr>
          <w:ilvl w:val="0"/>
          <w:numId w:val="2"/>
        </w:numPr>
        <w:tabs>
          <w:tab w:val="left" w:pos="1180"/>
          <w:tab w:val="left" w:pos="1181"/>
        </w:tabs>
        <w:spacing w:line="268" w:lineRule="exact"/>
        <w:ind w:hanging="361"/>
      </w:pPr>
      <w:r>
        <w:t>Development and distinguishing</w:t>
      </w:r>
      <w:r>
        <w:rPr>
          <w:spacing w:val="-3"/>
        </w:rPr>
        <w:t xml:space="preserve"> </w:t>
      </w:r>
      <w:r>
        <w:t>features</w:t>
      </w:r>
    </w:p>
    <w:p w:rsidR="00256482" w:rsidRDefault="008B068D">
      <w:pPr>
        <w:pStyle w:val="ListParagraph"/>
        <w:numPr>
          <w:ilvl w:val="1"/>
          <w:numId w:val="2"/>
        </w:numPr>
        <w:tabs>
          <w:tab w:val="left" w:pos="1900"/>
          <w:tab w:val="left" w:pos="1901"/>
        </w:tabs>
        <w:ind w:right="798"/>
      </w:pPr>
      <w:r>
        <w:t>Early on, posterior pole vessels show increased dilation and tortuosity in all 4 quadrants that is out of proportion to the peripheral</w:t>
      </w:r>
      <w:r>
        <w:rPr>
          <w:spacing w:val="-11"/>
        </w:rPr>
        <w:t xml:space="preserve"> </w:t>
      </w:r>
      <w:r>
        <w:t>retinopathy</w:t>
      </w:r>
    </w:p>
    <w:p w:rsidR="00256482" w:rsidRDefault="008B068D">
      <w:pPr>
        <w:pStyle w:val="ListParagraph"/>
        <w:numPr>
          <w:ilvl w:val="1"/>
          <w:numId w:val="2"/>
        </w:numPr>
        <w:tabs>
          <w:tab w:val="left" w:pos="1900"/>
          <w:tab w:val="left" w:pos="1901"/>
        </w:tabs>
        <w:ind w:hanging="361"/>
      </w:pPr>
      <w:r>
        <w:t>The vascular changes progress</w:t>
      </w:r>
      <w:r>
        <w:rPr>
          <w:spacing w:val="-2"/>
        </w:rPr>
        <w:t xml:space="preserve"> </w:t>
      </w:r>
      <w:r>
        <w:t>rapidly</w:t>
      </w:r>
    </w:p>
    <w:p w:rsidR="00256482" w:rsidRDefault="008B068D">
      <w:pPr>
        <w:pStyle w:val="ListParagraph"/>
        <w:numPr>
          <w:ilvl w:val="1"/>
          <w:numId w:val="2"/>
        </w:numPr>
        <w:tabs>
          <w:tab w:val="left" w:pos="1900"/>
          <w:tab w:val="left" w:pos="1901"/>
        </w:tabs>
        <w:ind w:right="139"/>
      </w:pPr>
      <w:r>
        <w:t>Shunting occurs from vessel to vessel within the retina and not solely at the junction between vascular and avascular</w:t>
      </w:r>
      <w:r>
        <w:rPr>
          <w:spacing w:val="-2"/>
        </w:rPr>
        <w:t xml:space="preserve"> </w:t>
      </w:r>
      <w:r>
        <w:t>retina</w:t>
      </w:r>
    </w:p>
    <w:p w:rsidR="00256482" w:rsidRDefault="008B068D">
      <w:pPr>
        <w:pStyle w:val="ListParagraph"/>
        <w:numPr>
          <w:ilvl w:val="1"/>
          <w:numId w:val="2"/>
        </w:numPr>
        <w:tabs>
          <w:tab w:val="left" w:pos="1900"/>
          <w:tab w:val="left" w:pos="1901"/>
        </w:tabs>
        <w:ind w:right="580"/>
      </w:pPr>
      <w:r>
        <w:t>Often difficult to distinguish between arterioles and venules because both</w:t>
      </w:r>
      <w:r>
        <w:rPr>
          <w:spacing w:val="-35"/>
        </w:rPr>
        <w:t xml:space="preserve"> </w:t>
      </w:r>
      <w:r>
        <w:t>have significant dilation and</w:t>
      </w:r>
      <w:r>
        <w:rPr>
          <w:spacing w:val="-5"/>
        </w:rPr>
        <w:t xml:space="preserve"> </w:t>
      </w:r>
      <w:r>
        <w:t>tortuosity</w:t>
      </w:r>
    </w:p>
    <w:p w:rsidR="00256482" w:rsidRDefault="008B068D">
      <w:pPr>
        <w:pStyle w:val="ListParagraph"/>
        <w:numPr>
          <w:ilvl w:val="1"/>
          <w:numId w:val="2"/>
        </w:numPr>
        <w:tabs>
          <w:tab w:val="left" w:pos="1900"/>
          <w:tab w:val="left" w:pos="1901"/>
        </w:tabs>
        <w:ind w:hanging="361"/>
      </w:pPr>
      <w:r>
        <w:t>May be hemorrhages between vascularized and avascular</w:t>
      </w:r>
      <w:r>
        <w:rPr>
          <w:spacing w:val="-3"/>
        </w:rPr>
        <w:t xml:space="preserve"> </w:t>
      </w:r>
      <w:r>
        <w:t>retina</w:t>
      </w:r>
    </w:p>
    <w:p w:rsidR="00256482" w:rsidRDefault="008B068D">
      <w:pPr>
        <w:pStyle w:val="ListParagraph"/>
        <w:numPr>
          <w:ilvl w:val="1"/>
          <w:numId w:val="2"/>
        </w:numPr>
        <w:tabs>
          <w:tab w:val="left" w:pos="1900"/>
          <w:tab w:val="left" w:pos="1901"/>
        </w:tabs>
        <w:spacing w:line="267" w:lineRule="exact"/>
        <w:ind w:hanging="361"/>
      </w:pPr>
      <w:r>
        <w:t>Does not progress through the classic stages 1 to</w:t>
      </w:r>
      <w:r>
        <w:rPr>
          <w:spacing w:val="-6"/>
        </w:rPr>
        <w:t xml:space="preserve"> </w:t>
      </w:r>
      <w:r>
        <w:t>3</w:t>
      </w:r>
    </w:p>
    <w:p w:rsidR="00256482" w:rsidRDefault="008B068D">
      <w:pPr>
        <w:pStyle w:val="ListParagraph"/>
        <w:numPr>
          <w:ilvl w:val="1"/>
          <w:numId w:val="2"/>
        </w:numPr>
        <w:tabs>
          <w:tab w:val="left" w:pos="1900"/>
          <w:tab w:val="left" w:pos="1901"/>
        </w:tabs>
        <w:ind w:right="371"/>
      </w:pPr>
      <w:r>
        <w:t xml:space="preserve">May appear as only a flat network of neovascularization at the deceptively featureless junction between vascularized and </w:t>
      </w:r>
      <w:proofErr w:type="spellStart"/>
      <w:r>
        <w:t>nonvascularized</w:t>
      </w:r>
      <w:proofErr w:type="spellEnd"/>
      <w:r>
        <w:t xml:space="preserve"> retina and may be easily</w:t>
      </w:r>
      <w:r>
        <w:rPr>
          <w:spacing w:val="-2"/>
        </w:rPr>
        <w:t xml:space="preserve"> </w:t>
      </w:r>
      <w:r>
        <w:t>overlooked</w:t>
      </w:r>
    </w:p>
    <w:p w:rsidR="00256482" w:rsidRDefault="008B068D">
      <w:pPr>
        <w:pStyle w:val="ListParagraph"/>
        <w:numPr>
          <w:ilvl w:val="1"/>
          <w:numId w:val="2"/>
        </w:numPr>
        <w:tabs>
          <w:tab w:val="left" w:pos="1900"/>
          <w:tab w:val="left" w:pos="1901"/>
        </w:tabs>
        <w:ind w:right="401"/>
      </w:pPr>
      <w:r>
        <w:t>Typically extends circumferentially and is often accompanied by a circumferential vessel</w:t>
      </w:r>
    </w:p>
    <w:p w:rsidR="00256482" w:rsidRDefault="008B068D">
      <w:pPr>
        <w:pStyle w:val="ListParagraph"/>
        <w:numPr>
          <w:ilvl w:val="1"/>
          <w:numId w:val="2"/>
        </w:numPr>
        <w:tabs>
          <w:tab w:val="left" w:pos="1900"/>
          <w:tab w:val="left" w:pos="1901"/>
        </w:tabs>
        <w:ind w:right="154"/>
      </w:pPr>
      <w:r>
        <w:t>Performing indirect ophthalmoscopy with a 20-D condensing lens instead of a 25- or 28-D lens may help to distinguish the deceptively featureless</w:t>
      </w:r>
      <w:r>
        <w:rPr>
          <w:spacing w:val="-16"/>
        </w:rPr>
        <w:t xml:space="preserve"> </w:t>
      </w:r>
      <w:r>
        <w:t>neovascularization</w:t>
      </w:r>
    </w:p>
    <w:p w:rsidR="00256482" w:rsidRDefault="008B068D">
      <w:pPr>
        <w:pStyle w:val="ListParagraph"/>
        <w:numPr>
          <w:ilvl w:val="0"/>
          <w:numId w:val="2"/>
        </w:numPr>
        <w:tabs>
          <w:tab w:val="left" w:pos="1180"/>
          <w:tab w:val="left" w:pos="1181"/>
        </w:tabs>
        <w:spacing w:before="63" w:line="235" w:lineRule="auto"/>
        <w:ind w:right="274"/>
      </w:pPr>
      <w:r>
        <w:t>Previously referred to as “type II ROP” and “Rush disease.” Aggressive ROP more accurate</w:t>
      </w:r>
    </w:p>
    <w:p w:rsidR="00256482" w:rsidRDefault="008B068D">
      <w:pPr>
        <w:pStyle w:val="ListParagraph"/>
        <w:numPr>
          <w:ilvl w:val="1"/>
          <w:numId w:val="2"/>
        </w:numPr>
        <w:tabs>
          <w:tab w:val="left" w:pos="1900"/>
          <w:tab w:val="left" w:pos="1901"/>
        </w:tabs>
        <w:spacing w:before="1" w:line="268" w:lineRule="exact"/>
        <w:ind w:hanging="361"/>
      </w:pPr>
      <w:r>
        <w:t>Diagnosis can be made on a single visit, does not require evaluation over</w:t>
      </w:r>
      <w:r>
        <w:rPr>
          <w:spacing w:val="-26"/>
        </w:rPr>
        <w:t xml:space="preserve"> </w:t>
      </w:r>
      <w:r>
        <w:t>time</w:t>
      </w:r>
    </w:p>
    <w:p w:rsidR="00256482" w:rsidRDefault="008B068D">
      <w:pPr>
        <w:pStyle w:val="ListParagraph"/>
        <w:numPr>
          <w:ilvl w:val="0"/>
          <w:numId w:val="16"/>
        </w:numPr>
        <w:tabs>
          <w:tab w:val="left" w:pos="460"/>
          <w:tab w:val="left" w:pos="461"/>
        </w:tabs>
        <w:spacing w:line="279" w:lineRule="exact"/>
        <w:ind w:left="460" w:hanging="361"/>
      </w:pPr>
      <w:r>
        <w:t>REGRESSION OF</w:t>
      </w:r>
      <w:r>
        <w:rPr>
          <w:spacing w:val="-4"/>
        </w:rPr>
        <w:t xml:space="preserve"> </w:t>
      </w:r>
      <w:r>
        <w:t>ROP</w:t>
      </w:r>
    </w:p>
    <w:p w:rsidR="00256482" w:rsidRDefault="008B068D">
      <w:pPr>
        <w:pStyle w:val="ListParagraph"/>
        <w:numPr>
          <w:ilvl w:val="0"/>
          <w:numId w:val="1"/>
        </w:numPr>
        <w:tabs>
          <w:tab w:val="left" w:pos="1180"/>
          <w:tab w:val="left" w:pos="1181"/>
        </w:tabs>
        <w:spacing w:before="4" w:line="235" w:lineRule="auto"/>
        <w:ind w:right="1137"/>
      </w:pPr>
      <w:r>
        <w:t xml:space="preserve">Most ROP regresses spontaneously by a process of involution or evolution from a </w:t>
      </w:r>
      <w:proofErr w:type="spellStart"/>
      <w:r>
        <w:t>vascoproliferative</w:t>
      </w:r>
      <w:proofErr w:type="spellEnd"/>
      <w:r>
        <w:t xml:space="preserve"> phase to a fibrotic</w:t>
      </w:r>
      <w:r>
        <w:rPr>
          <w:spacing w:val="-1"/>
        </w:rPr>
        <w:t xml:space="preserve"> </w:t>
      </w:r>
      <w:r>
        <w:t>phase</w:t>
      </w:r>
    </w:p>
    <w:p w:rsidR="00256482" w:rsidRDefault="008B068D">
      <w:pPr>
        <w:pStyle w:val="ListParagraph"/>
        <w:numPr>
          <w:ilvl w:val="0"/>
          <w:numId w:val="1"/>
        </w:numPr>
        <w:tabs>
          <w:tab w:val="left" w:pos="1180"/>
          <w:tab w:val="left" w:pos="1181"/>
        </w:tabs>
        <w:spacing w:before="4" w:line="235" w:lineRule="auto"/>
        <w:ind w:right="1076"/>
      </w:pPr>
      <w:r>
        <w:t>One of the first signs of stabilization of the acute phase of ROP is the failure of</w:t>
      </w:r>
      <w:r>
        <w:rPr>
          <w:spacing w:val="-32"/>
        </w:rPr>
        <w:t xml:space="preserve"> </w:t>
      </w:r>
      <w:r>
        <w:t>the retinopathy to progress to the next</w:t>
      </w:r>
      <w:r>
        <w:rPr>
          <w:spacing w:val="-3"/>
        </w:rPr>
        <w:t xml:space="preserve"> </w:t>
      </w:r>
      <w:r>
        <w:t>stage.</w:t>
      </w:r>
    </w:p>
    <w:p w:rsidR="00256482" w:rsidRDefault="008B068D">
      <w:pPr>
        <w:pStyle w:val="ListParagraph"/>
        <w:numPr>
          <w:ilvl w:val="0"/>
          <w:numId w:val="1"/>
        </w:numPr>
        <w:tabs>
          <w:tab w:val="left" w:pos="1180"/>
          <w:tab w:val="left" w:pos="1181"/>
        </w:tabs>
        <w:spacing w:line="272" w:lineRule="exact"/>
        <w:ind w:hanging="361"/>
      </w:pPr>
      <w:r>
        <w:t>Morphological signs of</w:t>
      </w:r>
      <w:r>
        <w:rPr>
          <w:spacing w:val="-5"/>
        </w:rPr>
        <w:t xml:space="preserve"> </w:t>
      </w:r>
      <w:r>
        <w:t>regression</w:t>
      </w:r>
    </w:p>
    <w:p w:rsidR="00256482" w:rsidRDefault="008B068D">
      <w:pPr>
        <w:pStyle w:val="ListParagraph"/>
        <w:numPr>
          <w:ilvl w:val="1"/>
          <w:numId w:val="1"/>
        </w:numPr>
        <w:tabs>
          <w:tab w:val="left" w:pos="1900"/>
          <w:tab w:val="left" w:pos="1901"/>
        </w:tabs>
        <w:ind w:right="1317"/>
      </w:pPr>
      <w:r>
        <w:t>Occurs largely at the junction of vascular and avascular retina as retinal vascularization advances</w:t>
      </w:r>
      <w:r>
        <w:rPr>
          <w:spacing w:val="-2"/>
        </w:rPr>
        <w:t xml:space="preserve"> </w:t>
      </w:r>
      <w:r>
        <w:t>peripherally</w:t>
      </w:r>
    </w:p>
    <w:p w:rsidR="00256482" w:rsidRDefault="008B068D">
      <w:pPr>
        <w:pStyle w:val="ListParagraph"/>
        <w:numPr>
          <w:ilvl w:val="1"/>
          <w:numId w:val="1"/>
        </w:numPr>
        <w:tabs>
          <w:tab w:val="left" w:pos="1900"/>
          <w:tab w:val="left" w:pos="1901"/>
        </w:tabs>
        <w:ind w:right="540"/>
      </w:pPr>
      <w:r>
        <w:t>On serial examinations, the anteroposterior location of retinopathy may change from zone I to zone II or from zone II to zone</w:t>
      </w:r>
      <w:r>
        <w:rPr>
          <w:spacing w:val="-4"/>
        </w:rPr>
        <w:t xml:space="preserve"> </w:t>
      </w:r>
      <w:r>
        <w:t>III.</w:t>
      </w:r>
    </w:p>
    <w:p w:rsidR="00256482" w:rsidRDefault="008B068D">
      <w:pPr>
        <w:pStyle w:val="ListParagraph"/>
        <w:numPr>
          <w:ilvl w:val="1"/>
          <w:numId w:val="1"/>
        </w:numPr>
        <w:tabs>
          <w:tab w:val="left" w:pos="1900"/>
          <w:tab w:val="left" w:pos="1901"/>
        </w:tabs>
        <w:spacing w:line="267" w:lineRule="exact"/>
        <w:ind w:hanging="361"/>
      </w:pPr>
      <w:r>
        <w:t>The ridge may change in color from salmon pink to</w:t>
      </w:r>
      <w:r>
        <w:rPr>
          <w:spacing w:val="-10"/>
        </w:rPr>
        <w:t xml:space="preserve"> </w:t>
      </w:r>
      <w:r>
        <w:t>white.</w:t>
      </w:r>
    </w:p>
    <w:p w:rsidR="00256482" w:rsidRDefault="008B068D">
      <w:pPr>
        <w:pStyle w:val="ListParagraph"/>
        <w:numPr>
          <w:ilvl w:val="0"/>
          <w:numId w:val="1"/>
        </w:numPr>
        <w:tabs>
          <w:tab w:val="left" w:pos="1180"/>
          <w:tab w:val="left" w:pos="1181"/>
        </w:tabs>
        <w:spacing w:line="272" w:lineRule="exact"/>
        <w:ind w:hanging="361"/>
      </w:pPr>
      <w:r>
        <w:lastRenderedPageBreak/>
        <w:t>Involutional sequelae of</w:t>
      </w:r>
      <w:r>
        <w:rPr>
          <w:spacing w:val="-3"/>
        </w:rPr>
        <w:t xml:space="preserve"> </w:t>
      </w:r>
      <w:r>
        <w:t>ROP</w:t>
      </w:r>
    </w:p>
    <w:p w:rsidR="00256482" w:rsidRDefault="008B068D">
      <w:pPr>
        <w:pStyle w:val="ListParagraph"/>
        <w:numPr>
          <w:ilvl w:val="1"/>
          <w:numId w:val="1"/>
        </w:numPr>
        <w:tabs>
          <w:tab w:val="left" w:pos="1900"/>
          <w:tab w:val="left" w:pos="1901"/>
        </w:tabs>
        <w:spacing w:line="265" w:lineRule="exact"/>
        <w:ind w:hanging="361"/>
      </w:pPr>
      <w:r>
        <w:t>Peripheral</w:t>
      </w:r>
      <w:r>
        <w:rPr>
          <w:spacing w:val="-2"/>
        </w:rPr>
        <w:t xml:space="preserve"> </w:t>
      </w:r>
      <w:r>
        <w:t>changes</w:t>
      </w:r>
    </w:p>
    <w:p w:rsidR="00256482" w:rsidRDefault="008B068D">
      <w:pPr>
        <w:pStyle w:val="ListParagraph"/>
        <w:numPr>
          <w:ilvl w:val="2"/>
          <w:numId w:val="1"/>
        </w:numPr>
        <w:tabs>
          <w:tab w:val="left" w:pos="2620"/>
          <w:tab w:val="left" w:pos="2621"/>
        </w:tabs>
      </w:pPr>
      <w:r>
        <w:t>Vascular</w:t>
      </w:r>
    </w:p>
    <w:p w:rsidR="00256482" w:rsidRDefault="008B068D">
      <w:pPr>
        <w:pStyle w:val="ListParagraph"/>
        <w:numPr>
          <w:ilvl w:val="3"/>
          <w:numId w:val="1"/>
        </w:numPr>
        <w:tabs>
          <w:tab w:val="left" w:pos="3340"/>
          <w:tab w:val="left" w:pos="3341"/>
        </w:tabs>
        <w:spacing w:line="272" w:lineRule="exact"/>
      </w:pPr>
      <w:r>
        <w:t>Failure of peripheral, retinal</w:t>
      </w:r>
      <w:r>
        <w:rPr>
          <w:spacing w:val="-1"/>
        </w:rPr>
        <w:t xml:space="preserve"> </w:t>
      </w:r>
      <w:r>
        <w:t>vascularization</w:t>
      </w:r>
    </w:p>
    <w:p w:rsidR="00256482" w:rsidRDefault="008B068D">
      <w:pPr>
        <w:pStyle w:val="ListParagraph"/>
        <w:numPr>
          <w:ilvl w:val="3"/>
          <w:numId w:val="1"/>
        </w:numPr>
        <w:tabs>
          <w:tab w:val="left" w:pos="3340"/>
          <w:tab w:val="left" w:pos="3341"/>
        </w:tabs>
        <w:spacing w:line="269" w:lineRule="exact"/>
      </w:pPr>
      <w:r>
        <w:t xml:space="preserve">Abnormal, </w:t>
      </w:r>
      <w:proofErr w:type="spellStart"/>
      <w:r>
        <w:t>nondichotomous</w:t>
      </w:r>
      <w:proofErr w:type="spellEnd"/>
      <w:r>
        <w:t xml:space="preserve"> branching of the retinal</w:t>
      </w:r>
      <w:r>
        <w:rPr>
          <w:spacing w:val="-6"/>
        </w:rPr>
        <w:t xml:space="preserve"> </w:t>
      </w:r>
      <w:r>
        <w:t>vessels</w:t>
      </w:r>
    </w:p>
    <w:p w:rsidR="00256482" w:rsidRDefault="008B068D">
      <w:pPr>
        <w:pStyle w:val="ListParagraph"/>
        <w:numPr>
          <w:ilvl w:val="3"/>
          <w:numId w:val="1"/>
        </w:numPr>
        <w:tabs>
          <w:tab w:val="left" w:pos="3340"/>
          <w:tab w:val="left" w:pos="3341"/>
        </w:tabs>
        <w:spacing w:line="269" w:lineRule="exact"/>
      </w:pPr>
      <w:r>
        <w:t>Vascular arcades with circumferential</w:t>
      </w:r>
      <w:r>
        <w:rPr>
          <w:spacing w:val="-8"/>
        </w:rPr>
        <w:t xml:space="preserve"> </w:t>
      </w:r>
      <w:r>
        <w:t>interconnection</w:t>
      </w:r>
    </w:p>
    <w:p w:rsidR="00256482" w:rsidRDefault="00505B3A">
      <w:pPr>
        <w:pStyle w:val="ListParagraph"/>
        <w:numPr>
          <w:ilvl w:val="3"/>
          <w:numId w:val="1"/>
        </w:numPr>
        <w:tabs>
          <w:tab w:val="left" w:pos="3340"/>
          <w:tab w:val="left" w:pos="3341"/>
        </w:tabs>
        <w:spacing w:line="268" w:lineRule="exact"/>
      </w:pPr>
      <w:r>
        <w:t>Telangiectasia</w:t>
      </w:r>
      <w:r w:rsidR="008B068D">
        <w:rPr>
          <w:spacing w:val="-3"/>
        </w:rPr>
        <w:t xml:space="preserve"> </w:t>
      </w:r>
      <w:r w:rsidR="008B068D">
        <w:t>vessels</w:t>
      </w:r>
    </w:p>
    <w:p w:rsidR="00256482" w:rsidRDefault="008B068D">
      <w:pPr>
        <w:pStyle w:val="ListParagraph"/>
        <w:numPr>
          <w:ilvl w:val="2"/>
          <w:numId w:val="1"/>
        </w:numPr>
        <w:tabs>
          <w:tab w:val="left" w:pos="2620"/>
          <w:tab w:val="left" w:pos="2621"/>
        </w:tabs>
        <w:spacing w:line="276" w:lineRule="exact"/>
      </w:pPr>
      <w:r>
        <w:t>Retinal</w:t>
      </w:r>
    </w:p>
    <w:p w:rsidR="00256482" w:rsidRDefault="008B068D">
      <w:pPr>
        <w:pStyle w:val="ListParagraph"/>
        <w:numPr>
          <w:ilvl w:val="3"/>
          <w:numId w:val="1"/>
        </w:numPr>
        <w:tabs>
          <w:tab w:val="left" w:pos="3340"/>
          <w:tab w:val="left" w:pos="3341"/>
        </w:tabs>
        <w:spacing w:line="272" w:lineRule="exact"/>
      </w:pPr>
      <w:r>
        <w:t>Pigmentary</w:t>
      </w:r>
      <w:r>
        <w:rPr>
          <w:spacing w:val="-2"/>
        </w:rPr>
        <w:t xml:space="preserve"> </w:t>
      </w:r>
      <w:r>
        <w:t>changes</w:t>
      </w:r>
    </w:p>
    <w:p w:rsidR="00256482" w:rsidRDefault="008B068D">
      <w:pPr>
        <w:pStyle w:val="ListParagraph"/>
        <w:numPr>
          <w:ilvl w:val="3"/>
          <w:numId w:val="1"/>
        </w:numPr>
        <w:tabs>
          <w:tab w:val="left" w:pos="3340"/>
          <w:tab w:val="left" w:pos="3341"/>
        </w:tabs>
        <w:spacing w:line="269" w:lineRule="exact"/>
      </w:pPr>
      <w:r>
        <w:t>Vitreoretinal interface</w:t>
      </w:r>
      <w:r>
        <w:rPr>
          <w:spacing w:val="-3"/>
        </w:rPr>
        <w:t xml:space="preserve"> </w:t>
      </w:r>
      <w:r>
        <w:t>changes</w:t>
      </w:r>
    </w:p>
    <w:p w:rsidR="00256482" w:rsidRDefault="008B068D">
      <w:pPr>
        <w:pStyle w:val="ListParagraph"/>
        <w:numPr>
          <w:ilvl w:val="3"/>
          <w:numId w:val="1"/>
        </w:numPr>
        <w:tabs>
          <w:tab w:val="left" w:pos="3340"/>
          <w:tab w:val="left" w:pos="3341"/>
        </w:tabs>
        <w:spacing w:line="269" w:lineRule="exact"/>
      </w:pPr>
      <w:r>
        <w:t>Thin</w:t>
      </w:r>
      <w:r>
        <w:rPr>
          <w:spacing w:val="-2"/>
        </w:rPr>
        <w:t xml:space="preserve"> </w:t>
      </w:r>
      <w:r>
        <w:t>retina</w:t>
      </w:r>
    </w:p>
    <w:p w:rsidR="00256482" w:rsidRDefault="008B068D">
      <w:pPr>
        <w:pStyle w:val="ListParagraph"/>
        <w:numPr>
          <w:ilvl w:val="3"/>
          <w:numId w:val="1"/>
        </w:numPr>
        <w:tabs>
          <w:tab w:val="left" w:pos="3340"/>
          <w:tab w:val="left" w:pos="3341"/>
        </w:tabs>
        <w:spacing w:line="269" w:lineRule="exact"/>
      </w:pPr>
      <w:r>
        <w:t>Peripheral folds</w:t>
      </w:r>
    </w:p>
    <w:p w:rsidR="00256482" w:rsidRDefault="008B068D">
      <w:pPr>
        <w:pStyle w:val="ListParagraph"/>
        <w:numPr>
          <w:ilvl w:val="3"/>
          <w:numId w:val="1"/>
        </w:numPr>
        <w:tabs>
          <w:tab w:val="left" w:pos="3340"/>
          <w:tab w:val="left" w:pos="3341"/>
        </w:tabs>
        <w:spacing w:line="269" w:lineRule="exact"/>
      </w:pPr>
      <w:r>
        <w:t>Vitreous membranes with or without attachment to</w:t>
      </w:r>
      <w:r>
        <w:rPr>
          <w:spacing w:val="-9"/>
        </w:rPr>
        <w:t xml:space="preserve"> </w:t>
      </w:r>
      <w:r>
        <w:t>retina</w:t>
      </w:r>
    </w:p>
    <w:p w:rsidR="00256482" w:rsidRDefault="008B068D">
      <w:pPr>
        <w:pStyle w:val="ListParagraph"/>
        <w:numPr>
          <w:ilvl w:val="3"/>
          <w:numId w:val="1"/>
        </w:numPr>
        <w:tabs>
          <w:tab w:val="left" w:pos="3340"/>
          <w:tab w:val="left" w:pos="3341"/>
        </w:tabs>
        <w:spacing w:line="269" w:lineRule="exact"/>
      </w:pPr>
      <w:r>
        <w:t>Lattice-like</w:t>
      </w:r>
      <w:r>
        <w:rPr>
          <w:spacing w:val="-3"/>
        </w:rPr>
        <w:t xml:space="preserve"> </w:t>
      </w:r>
      <w:r>
        <w:t>degeneration</w:t>
      </w:r>
    </w:p>
    <w:p w:rsidR="00256482" w:rsidRDefault="008B068D">
      <w:pPr>
        <w:pStyle w:val="ListParagraph"/>
        <w:numPr>
          <w:ilvl w:val="3"/>
          <w:numId w:val="1"/>
        </w:numPr>
        <w:tabs>
          <w:tab w:val="left" w:pos="3340"/>
          <w:tab w:val="left" w:pos="3341"/>
        </w:tabs>
        <w:spacing w:line="269" w:lineRule="exact"/>
      </w:pPr>
      <w:r>
        <w:t>Retinal breaks</w:t>
      </w:r>
    </w:p>
    <w:p w:rsidR="00256482" w:rsidRDefault="008B068D">
      <w:pPr>
        <w:pStyle w:val="ListParagraph"/>
        <w:numPr>
          <w:ilvl w:val="3"/>
          <w:numId w:val="1"/>
        </w:numPr>
        <w:tabs>
          <w:tab w:val="left" w:pos="3340"/>
          <w:tab w:val="left" w:pos="3341"/>
        </w:tabs>
        <w:spacing w:line="268" w:lineRule="exact"/>
      </w:pPr>
      <w:r>
        <w:t>Traction-</w:t>
      </w:r>
      <w:proofErr w:type="spellStart"/>
      <w:r>
        <w:t>rhegmatogenous</w:t>
      </w:r>
      <w:proofErr w:type="spellEnd"/>
      <w:r>
        <w:t xml:space="preserve"> retinal</w:t>
      </w:r>
      <w:r>
        <w:rPr>
          <w:spacing w:val="-1"/>
        </w:rPr>
        <w:t xml:space="preserve"> </w:t>
      </w:r>
      <w:r>
        <w:t>detachment</w:t>
      </w:r>
    </w:p>
    <w:p w:rsidR="00256482" w:rsidRDefault="008B068D">
      <w:pPr>
        <w:pStyle w:val="ListParagraph"/>
        <w:numPr>
          <w:ilvl w:val="1"/>
          <w:numId w:val="1"/>
        </w:numPr>
        <w:tabs>
          <w:tab w:val="left" w:pos="1900"/>
          <w:tab w:val="left" w:pos="1901"/>
        </w:tabs>
        <w:spacing w:line="264" w:lineRule="exact"/>
        <w:ind w:hanging="361"/>
      </w:pPr>
      <w:r>
        <w:t>Posterior</w:t>
      </w:r>
      <w:r>
        <w:rPr>
          <w:spacing w:val="-1"/>
        </w:rPr>
        <w:t xml:space="preserve"> </w:t>
      </w:r>
      <w:r>
        <w:t>changes</w:t>
      </w:r>
    </w:p>
    <w:p w:rsidR="00256482" w:rsidRDefault="008B068D">
      <w:pPr>
        <w:pStyle w:val="ListParagraph"/>
        <w:numPr>
          <w:ilvl w:val="2"/>
          <w:numId w:val="1"/>
        </w:numPr>
        <w:tabs>
          <w:tab w:val="left" w:pos="2620"/>
          <w:tab w:val="left" w:pos="2621"/>
        </w:tabs>
      </w:pPr>
      <w:r>
        <w:t>Vascular</w:t>
      </w:r>
    </w:p>
    <w:p w:rsidR="00256482" w:rsidRDefault="008B068D">
      <w:pPr>
        <w:pStyle w:val="ListParagraph"/>
        <w:numPr>
          <w:ilvl w:val="3"/>
          <w:numId w:val="1"/>
        </w:numPr>
        <w:tabs>
          <w:tab w:val="left" w:pos="3340"/>
          <w:tab w:val="left" w:pos="3341"/>
        </w:tabs>
        <w:spacing w:line="272" w:lineRule="exact"/>
      </w:pPr>
      <w:r>
        <w:t>Vascular</w:t>
      </w:r>
      <w:r>
        <w:rPr>
          <w:spacing w:val="-2"/>
        </w:rPr>
        <w:t xml:space="preserve"> </w:t>
      </w:r>
      <w:r>
        <w:t>tortuosity</w:t>
      </w:r>
    </w:p>
    <w:p w:rsidR="00256482" w:rsidRDefault="008B068D">
      <w:pPr>
        <w:pStyle w:val="ListParagraph"/>
        <w:numPr>
          <w:ilvl w:val="3"/>
          <w:numId w:val="1"/>
        </w:numPr>
        <w:tabs>
          <w:tab w:val="left" w:pos="3340"/>
          <w:tab w:val="left" w:pos="3341"/>
        </w:tabs>
        <w:spacing w:line="269" w:lineRule="exact"/>
      </w:pPr>
      <w:r>
        <w:t>Straightening of blood vessels in temporal</w:t>
      </w:r>
      <w:r>
        <w:rPr>
          <w:spacing w:val="-7"/>
        </w:rPr>
        <w:t xml:space="preserve"> </w:t>
      </w:r>
      <w:r>
        <w:t>arcade</w:t>
      </w:r>
    </w:p>
    <w:p w:rsidR="00256482" w:rsidRDefault="008B068D">
      <w:pPr>
        <w:pStyle w:val="ListParagraph"/>
        <w:numPr>
          <w:ilvl w:val="3"/>
          <w:numId w:val="1"/>
        </w:numPr>
        <w:tabs>
          <w:tab w:val="left" w:pos="3340"/>
          <w:tab w:val="left" w:pos="3341"/>
        </w:tabs>
        <w:spacing w:line="269" w:lineRule="exact"/>
      </w:pPr>
      <w:r>
        <w:t>Decrease in angle of insertion of major temporal</w:t>
      </w:r>
      <w:r>
        <w:rPr>
          <w:spacing w:val="-13"/>
        </w:rPr>
        <w:t xml:space="preserve"> </w:t>
      </w:r>
      <w:r>
        <w:t>arcade</w:t>
      </w:r>
    </w:p>
    <w:p w:rsidR="00256482" w:rsidRDefault="008B068D">
      <w:pPr>
        <w:pStyle w:val="ListParagraph"/>
        <w:numPr>
          <w:ilvl w:val="2"/>
          <w:numId w:val="1"/>
        </w:numPr>
        <w:tabs>
          <w:tab w:val="left" w:pos="2620"/>
          <w:tab w:val="left" w:pos="2621"/>
        </w:tabs>
        <w:spacing w:line="277" w:lineRule="exact"/>
      </w:pPr>
      <w:r>
        <w:t>Retinal</w:t>
      </w:r>
    </w:p>
    <w:p w:rsidR="00256482" w:rsidRDefault="008B068D">
      <w:pPr>
        <w:pStyle w:val="ListParagraph"/>
        <w:numPr>
          <w:ilvl w:val="3"/>
          <w:numId w:val="1"/>
        </w:numPr>
        <w:tabs>
          <w:tab w:val="left" w:pos="3340"/>
          <w:tab w:val="left" w:pos="3341"/>
        </w:tabs>
        <w:spacing w:line="272" w:lineRule="exact"/>
      </w:pPr>
      <w:r>
        <w:t>Pigmentary</w:t>
      </w:r>
      <w:r>
        <w:rPr>
          <w:spacing w:val="-2"/>
        </w:rPr>
        <w:t xml:space="preserve"> </w:t>
      </w:r>
      <w:r>
        <w:t>changes</w:t>
      </w:r>
    </w:p>
    <w:p w:rsidR="00256482" w:rsidRDefault="008B068D">
      <w:pPr>
        <w:pStyle w:val="ListParagraph"/>
        <w:numPr>
          <w:ilvl w:val="3"/>
          <w:numId w:val="1"/>
        </w:numPr>
        <w:tabs>
          <w:tab w:val="left" w:pos="3340"/>
          <w:tab w:val="left" w:pos="3341"/>
        </w:tabs>
        <w:spacing w:line="268" w:lineRule="exact"/>
      </w:pPr>
      <w:r>
        <w:t>Distortion and ectopia of</w:t>
      </w:r>
      <w:r>
        <w:rPr>
          <w:spacing w:val="-7"/>
        </w:rPr>
        <w:t xml:space="preserve"> </w:t>
      </w:r>
      <w:r>
        <w:t>macula</w:t>
      </w:r>
    </w:p>
    <w:p w:rsidR="00256482" w:rsidRDefault="008B068D">
      <w:pPr>
        <w:pStyle w:val="ListParagraph"/>
        <w:numPr>
          <w:ilvl w:val="3"/>
          <w:numId w:val="1"/>
        </w:numPr>
        <w:tabs>
          <w:tab w:val="left" w:pos="3340"/>
          <w:tab w:val="left" w:pos="3341"/>
        </w:tabs>
        <w:spacing w:line="235" w:lineRule="auto"/>
        <w:ind w:right="905"/>
      </w:pPr>
      <w:r>
        <w:t>Stretching and folding of retina in macular region leading to periphery</w:t>
      </w:r>
    </w:p>
    <w:p w:rsidR="00256482" w:rsidRDefault="008B068D">
      <w:pPr>
        <w:pStyle w:val="ListParagraph"/>
        <w:numPr>
          <w:ilvl w:val="3"/>
          <w:numId w:val="1"/>
        </w:numPr>
        <w:tabs>
          <w:tab w:val="left" w:pos="3340"/>
          <w:tab w:val="left" w:pos="3341"/>
        </w:tabs>
        <w:spacing w:line="272" w:lineRule="exact"/>
      </w:pPr>
      <w:r>
        <w:t>Vitreoretinal interface</w:t>
      </w:r>
      <w:r>
        <w:rPr>
          <w:spacing w:val="-3"/>
        </w:rPr>
        <w:t xml:space="preserve"> </w:t>
      </w:r>
      <w:r>
        <w:t>changes</w:t>
      </w:r>
    </w:p>
    <w:p w:rsidR="00256482" w:rsidRDefault="008B068D">
      <w:pPr>
        <w:pStyle w:val="ListParagraph"/>
        <w:numPr>
          <w:ilvl w:val="3"/>
          <w:numId w:val="1"/>
        </w:numPr>
        <w:tabs>
          <w:tab w:val="left" w:pos="3340"/>
          <w:tab w:val="left" w:pos="3341"/>
        </w:tabs>
        <w:spacing w:line="269" w:lineRule="exact"/>
      </w:pPr>
      <w:r>
        <w:t>Vitreous</w:t>
      </w:r>
      <w:r>
        <w:rPr>
          <w:spacing w:val="-4"/>
        </w:rPr>
        <w:t xml:space="preserve"> </w:t>
      </w:r>
      <w:r>
        <w:t>membranes</w:t>
      </w:r>
    </w:p>
    <w:p w:rsidR="00256482" w:rsidRDefault="008B068D">
      <w:pPr>
        <w:pStyle w:val="ListParagraph"/>
        <w:numPr>
          <w:ilvl w:val="3"/>
          <w:numId w:val="1"/>
        </w:numPr>
        <w:tabs>
          <w:tab w:val="left" w:pos="3340"/>
          <w:tab w:val="left" w:pos="3341"/>
        </w:tabs>
        <w:spacing w:line="269" w:lineRule="exact"/>
      </w:pPr>
      <w:r>
        <w:t>Dragging of retina over optic</w:t>
      </w:r>
      <w:r>
        <w:rPr>
          <w:spacing w:val="-6"/>
        </w:rPr>
        <w:t xml:space="preserve"> </w:t>
      </w:r>
      <w:r>
        <w:t>disc</w:t>
      </w:r>
    </w:p>
    <w:p w:rsidR="00256482" w:rsidRDefault="008B068D">
      <w:pPr>
        <w:pStyle w:val="ListParagraph"/>
        <w:numPr>
          <w:ilvl w:val="3"/>
          <w:numId w:val="1"/>
        </w:numPr>
        <w:tabs>
          <w:tab w:val="left" w:pos="3340"/>
          <w:tab w:val="left" w:pos="3341"/>
        </w:tabs>
        <w:spacing w:line="269" w:lineRule="exact"/>
      </w:pPr>
      <w:r>
        <w:t>Traction-</w:t>
      </w:r>
      <w:proofErr w:type="spellStart"/>
      <w:r>
        <w:t>rhegmatogenous</w:t>
      </w:r>
      <w:proofErr w:type="spellEnd"/>
      <w:r>
        <w:t xml:space="preserve"> retinal</w:t>
      </w:r>
      <w:r>
        <w:rPr>
          <w:spacing w:val="-1"/>
        </w:rPr>
        <w:t xml:space="preserve"> </w:t>
      </w:r>
      <w:r>
        <w:t>detachment</w:t>
      </w:r>
    </w:p>
    <w:p w:rsidR="00AA0000" w:rsidRDefault="008B068D" w:rsidP="00A777E6">
      <w:pPr>
        <w:pStyle w:val="ListParagraph"/>
        <w:numPr>
          <w:ilvl w:val="2"/>
          <w:numId w:val="1"/>
        </w:numPr>
        <w:tabs>
          <w:tab w:val="left" w:pos="2620"/>
          <w:tab w:val="left" w:pos="2621"/>
        </w:tabs>
        <w:ind w:right="198"/>
        <w:rPr>
          <w:sz w:val="11"/>
        </w:rPr>
      </w:pPr>
      <w:r>
        <w:t>The more severe the acute phase of the retinopathy, the more likely involutional changes will be severe as the disease enters what was formerly called the “</w:t>
      </w:r>
      <w:r w:rsidR="00505B3A">
        <w:t>cicatric</w:t>
      </w:r>
      <w:r w:rsidR="001E1440">
        <w:t>ial</w:t>
      </w:r>
      <w:r>
        <w:rPr>
          <w:spacing w:val="-6"/>
        </w:rPr>
        <w:t xml:space="preserve"> </w:t>
      </w:r>
      <w:r>
        <w:t>phase.”</w:t>
      </w:r>
    </w:p>
    <w:p w:rsidR="00AA0000" w:rsidRPr="00126046" w:rsidRDefault="00AA0000" w:rsidP="00AA0000">
      <w:pPr>
        <w:spacing w:before="71"/>
        <w:ind w:left="520" w:right="623"/>
        <w:rPr>
          <w:sz w:val="18"/>
        </w:rPr>
      </w:pPr>
      <w:r>
        <w:rPr>
          <w:rFonts w:ascii="Arial" w:hAnsi="Arial"/>
          <w:position w:val="6"/>
          <w:sz w:val="12"/>
        </w:rPr>
        <w:t xml:space="preserve">1 </w:t>
      </w:r>
      <w:r>
        <w:rPr>
          <w:sz w:val="18"/>
        </w:rPr>
        <w:t xml:space="preserve">“Screening Examination of Premature Infants for Retinopathy of Prematurity.” Policy Statement issued by the American Academy of Pediatrics (AAP) Section on Ophthalmology, the American Association of Pediatric Ophthalmology and Strabismus (AAPOS), and the American Academy of Ophthalmology (AAO). Originally issued in 1997 and updated in 2001, 2005, 2006, and 2018; current version published in </w:t>
      </w:r>
      <w:r w:rsidRPr="00126046">
        <w:rPr>
          <w:i/>
          <w:sz w:val="18"/>
        </w:rPr>
        <w:t>Pediatrics</w:t>
      </w:r>
      <w:r w:rsidRPr="00126046">
        <w:rPr>
          <w:sz w:val="18"/>
        </w:rPr>
        <w:t>. 2018;142(6):e20183061. Available at:</w:t>
      </w:r>
      <w:r w:rsidR="00E32F94">
        <w:rPr>
          <w:sz w:val="18"/>
        </w:rPr>
        <w:t xml:space="preserve"> </w:t>
      </w:r>
      <w:hyperlink r:id="rId14" w:history="1">
        <w:r w:rsidRPr="00126046">
          <w:rPr>
            <w:rStyle w:val="Hyperlink"/>
            <w:sz w:val="18"/>
          </w:rPr>
          <w:t>http://pediatrics.aappublications.org/content/142/6/e20183061</w:t>
        </w:r>
      </w:hyperlink>
      <w:r w:rsidRPr="00126046">
        <w:rPr>
          <w:sz w:val="18"/>
        </w:rPr>
        <w:t xml:space="preserve"> (Accessed: </w:t>
      </w:r>
      <w:r>
        <w:rPr>
          <w:sz w:val="18"/>
        </w:rPr>
        <w:t>1/10/2023</w:t>
      </w:r>
      <w:r w:rsidRPr="00126046">
        <w:rPr>
          <w:sz w:val="18"/>
        </w:rPr>
        <w:t>)</w:t>
      </w:r>
      <w:r>
        <w:rPr>
          <w:sz w:val="18"/>
        </w:rPr>
        <w:t>.</w:t>
      </w:r>
    </w:p>
    <w:p w:rsidR="00AA0000" w:rsidRDefault="00AA0000" w:rsidP="00AA0000">
      <w:pPr>
        <w:spacing w:before="71"/>
        <w:ind w:left="520" w:right="623"/>
        <w:rPr>
          <w:sz w:val="18"/>
        </w:rPr>
      </w:pPr>
      <w:r>
        <w:rPr>
          <w:sz w:val="18"/>
        </w:rPr>
        <w:t>This document refers to recommendations based upon the numbers assigned to them in the PS.</w:t>
      </w:r>
    </w:p>
    <w:p w:rsidR="00AA0000" w:rsidRDefault="00AA0000" w:rsidP="00AA0000">
      <w:pPr>
        <w:ind w:left="520" w:right="575"/>
        <w:rPr>
          <w:sz w:val="18"/>
        </w:rPr>
      </w:pPr>
      <w:r>
        <w:rPr>
          <w:rFonts w:ascii="Arial" w:hAnsi="Arial"/>
          <w:position w:val="6"/>
          <w:sz w:val="12"/>
        </w:rPr>
        <w:t xml:space="preserve">2 </w:t>
      </w:r>
      <w:r>
        <w:rPr>
          <w:rFonts w:ascii="Arial" w:hAnsi="Arial"/>
          <w:sz w:val="18"/>
        </w:rPr>
        <w:t>“</w:t>
      </w:r>
      <w:r>
        <w:rPr>
          <w:sz w:val="18"/>
        </w:rPr>
        <w:t xml:space="preserve">Telemedicine for Evaluation of ROP”. Joint Technical Report issued by </w:t>
      </w:r>
      <w:proofErr w:type="spellStart"/>
      <w:r>
        <w:rPr>
          <w:sz w:val="18"/>
        </w:rPr>
        <w:t>Fierson</w:t>
      </w:r>
      <w:proofErr w:type="spellEnd"/>
      <w:r>
        <w:rPr>
          <w:sz w:val="18"/>
        </w:rPr>
        <w:t xml:space="preserve"> WM, Capone A, American Academy of Pediatrics Section on Ophthalmology, American Academy of Ophthalmology, and American Association of Certified Orthoptists. </w:t>
      </w:r>
      <w:r>
        <w:rPr>
          <w:i/>
          <w:sz w:val="18"/>
        </w:rPr>
        <w:t xml:space="preserve">Pediatrics </w:t>
      </w:r>
      <w:r>
        <w:rPr>
          <w:sz w:val="18"/>
        </w:rPr>
        <w:t>Volume 135, Number 1, January 2015, pages e238-e254. Specific recommendations referred to with electronic page numbers (e.g., JTR e239).</w:t>
      </w:r>
    </w:p>
    <w:p w:rsidR="00AA0000" w:rsidRDefault="00AA0000" w:rsidP="00AA0000">
      <w:pPr>
        <w:spacing w:before="76"/>
        <w:ind w:left="520" w:right="623"/>
        <w:rPr>
          <w:sz w:val="18"/>
        </w:rPr>
      </w:pPr>
      <w:r>
        <w:rPr>
          <w:rFonts w:ascii="Arial" w:hAnsi="Arial"/>
          <w:position w:val="6"/>
          <w:sz w:val="13"/>
        </w:rPr>
        <w:t xml:space="preserve">3 </w:t>
      </w:r>
      <w:r>
        <w:rPr>
          <w:sz w:val="18"/>
        </w:rPr>
        <w:t xml:space="preserve">“Screening Examination of Premature Infants for Retinopathy of Prematurity.” Policy Statement (PS) issued by the American Academy of Pediatrics (AAP) Section on Ophthalmology, the American Association of Pediatric Ophthalmology and Strabismus (AAPOS), and the American Academy of Ophthalmology (AAO). Originally issued in 1997 and updated in 2001, 2005, 2006, and 2018; current version published in </w:t>
      </w:r>
      <w:r w:rsidRPr="00B302C0">
        <w:rPr>
          <w:i/>
          <w:sz w:val="18"/>
        </w:rPr>
        <w:t xml:space="preserve">Pediatrics. 2018;142(6):e20183061. </w:t>
      </w:r>
      <w:r w:rsidRPr="00AA0000">
        <w:rPr>
          <w:sz w:val="18"/>
        </w:rPr>
        <w:t>Available at:</w:t>
      </w:r>
      <w:r w:rsidR="00E32F94">
        <w:rPr>
          <w:sz w:val="18"/>
        </w:rPr>
        <w:t xml:space="preserve"> </w:t>
      </w:r>
      <w:hyperlink r:id="rId15" w:history="1">
        <w:r w:rsidRPr="00AA0000">
          <w:rPr>
            <w:rStyle w:val="Hyperlink"/>
            <w:sz w:val="18"/>
          </w:rPr>
          <w:t>http://pediatrics.aappublications.org/content/142/6/e20183061</w:t>
        </w:r>
      </w:hyperlink>
      <w:r w:rsidRPr="00AA0000">
        <w:rPr>
          <w:sz w:val="18"/>
        </w:rPr>
        <w:t xml:space="preserve"> </w:t>
      </w:r>
      <w:r w:rsidRPr="00B302C0">
        <w:rPr>
          <w:i/>
          <w:sz w:val="18"/>
        </w:rPr>
        <w:t xml:space="preserve">(Accessed: </w:t>
      </w:r>
      <w:r>
        <w:rPr>
          <w:i/>
          <w:sz w:val="18"/>
        </w:rPr>
        <w:t>1/10/2023</w:t>
      </w:r>
      <w:r w:rsidRPr="00B302C0">
        <w:rPr>
          <w:i/>
          <w:sz w:val="18"/>
        </w:rPr>
        <w:t>)</w:t>
      </w:r>
      <w:r>
        <w:rPr>
          <w:i/>
          <w:sz w:val="18"/>
        </w:rPr>
        <w:t xml:space="preserve">. </w:t>
      </w:r>
      <w:r>
        <w:rPr>
          <w:sz w:val="18"/>
        </w:rPr>
        <w:t>This document refers to recommendations based upon the numbers assigned to them in the PS.</w:t>
      </w:r>
    </w:p>
    <w:p w:rsidR="00AA0000" w:rsidRDefault="00D64847" w:rsidP="00A777E6">
      <w:pPr>
        <w:spacing w:before="76"/>
        <w:ind w:left="520" w:right="623"/>
      </w:pPr>
      <w:r w:rsidRPr="00D64847">
        <w:rPr>
          <w:sz w:val="18"/>
        </w:rPr>
        <w:t>4 Chang MF, Quinn GE, Fielder AR, Wu WC, Zhao P, Zin A, </w:t>
      </w:r>
      <w:r w:rsidRPr="00D64847">
        <w:rPr>
          <w:i/>
          <w:iCs/>
          <w:sz w:val="18"/>
        </w:rPr>
        <w:t>et al</w:t>
      </w:r>
      <w:r w:rsidRPr="00D64847">
        <w:rPr>
          <w:sz w:val="18"/>
        </w:rPr>
        <w:t>. International Classification of Retinopathy of Prematurity, Third Edition. </w:t>
      </w:r>
      <w:r w:rsidRPr="00D64847">
        <w:rPr>
          <w:i/>
          <w:iCs/>
          <w:sz w:val="18"/>
        </w:rPr>
        <w:t>Ophthalmology</w:t>
      </w:r>
      <w:r w:rsidRPr="00D64847">
        <w:rPr>
          <w:sz w:val="18"/>
        </w:rPr>
        <w:t>. 2021;128(10):E51-E68. Available</w:t>
      </w:r>
      <w:r w:rsidR="00500746">
        <w:rPr>
          <w:sz w:val="18"/>
        </w:rPr>
        <w:t xml:space="preserve"> </w:t>
      </w:r>
      <w:r w:rsidRPr="00D64847">
        <w:rPr>
          <w:sz w:val="18"/>
        </w:rPr>
        <w:t>at: </w:t>
      </w:r>
      <w:hyperlink r:id="rId16" w:history="1">
        <w:r w:rsidRPr="00D64847">
          <w:rPr>
            <w:rStyle w:val="Hyperlink"/>
            <w:sz w:val="18"/>
          </w:rPr>
          <w:t>https://doi.org/10.1016/j.ophtha.2021.05.031</w:t>
        </w:r>
      </w:hyperlink>
      <w:r w:rsidRPr="00D64847">
        <w:rPr>
          <w:sz w:val="18"/>
        </w:rPr>
        <w:t> (Accessed: 1/10/2023)</w:t>
      </w:r>
    </w:p>
    <w:sectPr w:rsidR="00AA0000">
      <w:footerReference w:type="default" r:id="rId17"/>
      <w:pgSz w:w="12240" w:h="15840"/>
      <w:pgMar w:top="1380" w:right="1320" w:bottom="1020" w:left="1340" w:header="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4F" w:rsidRDefault="007D604F">
      <w:r>
        <w:separator/>
      </w:r>
    </w:p>
  </w:endnote>
  <w:endnote w:type="continuationSeparator" w:id="0">
    <w:p w:rsidR="007D604F" w:rsidRDefault="007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88203"/>
      <w:docPartObj>
        <w:docPartGallery w:val="Page Numbers (Bottom of Page)"/>
        <w:docPartUnique/>
      </w:docPartObj>
    </w:sdtPr>
    <w:sdtEndPr>
      <w:rPr>
        <w:noProof/>
      </w:rPr>
    </w:sdtEndPr>
    <w:sdtContent>
      <w:p w:rsidR="008A030D" w:rsidRDefault="008A030D">
        <w:pPr>
          <w:pStyle w:val="Footer"/>
          <w:jc w:val="center"/>
        </w:pPr>
        <w:r>
          <w:fldChar w:fldCharType="begin"/>
        </w:r>
        <w:r>
          <w:instrText xml:space="preserve"> PAGE   \* MERGEFORMAT </w:instrText>
        </w:r>
        <w:r>
          <w:fldChar w:fldCharType="separate"/>
        </w:r>
        <w:r w:rsidR="00912B9C">
          <w:rPr>
            <w:noProof/>
          </w:rPr>
          <w:t>1</w:t>
        </w:r>
        <w:r>
          <w:rPr>
            <w:noProof/>
          </w:rPr>
          <w:fldChar w:fldCharType="end"/>
        </w:r>
      </w:p>
    </w:sdtContent>
  </w:sdt>
  <w:p w:rsidR="008A030D" w:rsidRDefault="008A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0D" w:rsidRDefault="008A030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0D" w:rsidRDefault="008A03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4F" w:rsidRDefault="007D604F">
      <w:r>
        <w:separator/>
      </w:r>
    </w:p>
  </w:footnote>
  <w:footnote w:type="continuationSeparator" w:id="0">
    <w:p w:rsidR="007D604F" w:rsidRDefault="007D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8C9"/>
    <w:multiLevelType w:val="hybridMultilevel"/>
    <w:tmpl w:val="1684099C"/>
    <w:lvl w:ilvl="0" w:tplc="DEB45786">
      <w:numFmt w:val="bullet"/>
      <w:lvlText w:val=""/>
      <w:lvlJc w:val="left"/>
      <w:pPr>
        <w:ind w:left="827" w:hanging="360"/>
      </w:pPr>
      <w:rPr>
        <w:rFonts w:ascii="Symbol" w:eastAsia="Symbol" w:hAnsi="Symbol" w:cs="Symbol" w:hint="default"/>
        <w:w w:val="100"/>
        <w:sz w:val="22"/>
        <w:szCs w:val="22"/>
        <w:lang w:val="en-US" w:eastAsia="en-US" w:bidi="en-US"/>
      </w:rPr>
    </w:lvl>
    <w:lvl w:ilvl="1" w:tplc="24448D54">
      <w:numFmt w:val="bullet"/>
      <w:lvlText w:val="•"/>
      <w:lvlJc w:val="left"/>
      <w:pPr>
        <w:ind w:left="1547" w:hanging="428"/>
      </w:pPr>
      <w:rPr>
        <w:rFonts w:ascii="Courier New" w:eastAsia="Courier New" w:hAnsi="Courier New" w:cs="Courier New" w:hint="default"/>
        <w:w w:val="100"/>
        <w:sz w:val="22"/>
        <w:szCs w:val="22"/>
        <w:lang w:val="en-US" w:eastAsia="en-US" w:bidi="en-US"/>
      </w:rPr>
    </w:lvl>
    <w:lvl w:ilvl="2" w:tplc="3A3696F0">
      <w:numFmt w:val="bullet"/>
      <w:lvlText w:val="•"/>
      <w:lvlJc w:val="left"/>
      <w:pPr>
        <w:ind w:left="2433" w:hanging="428"/>
      </w:pPr>
      <w:rPr>
        <w:rFonts w:hint="default"/>
        <w:lang w:val="en-US" w:eastAsia="en-US" w:bidi="en-US"/>
      </w:rPr>
    </w:lvl>
    <w:lvl w:ilvl="3" w:tplc="E2881DB2">
      <w:numFmt w:val="bullet"/>
      <w:lvlText w:val="•"/>
      <w:lvlJc w:val="left"/>
      <w:pPr>
        <w:ind w:left="3326" w:hanging="428"/>
      </w:pPr>
      <w:rPr>
        <w:rFonts w:hint="default"/>
        <w:lang w:val="en-US" w:eastAsia="en-US" w:bidi="en-US"/>
      </w:rPr>
    </w:lvl>
    <w:lvl w:ilvl="4" w:tplc="7884D8AC">
      <w:numFmt w:val="bullet"/>
      <w:lvlText w:val="•"/>
      <w:lvlJc w:val="left"/>
      <w:pPr>
        <w:ind w:left="4219" w:hanging="428"/>
      </w:pPr>
      <w:rPr>
        <w:rFonts w:hint="default"/>
        <w:lang w:val="en-US" w:eastAsia="en-US" w:bidi="en-US"/>
      </w:rPr>
    </w:lvl>
    <w:lvl w:ilvl="5" w:tplc="D78821BC">
      <w:numFmt w:val="bullet"/>
      <w:lvlText w:val="•"/>
      <w:lvlJc w:val="left"/>
      <w:pPr>
        <w:ind w:left="5112" w:hanging="428"/>
      </w:pPr>
      <w:rPr>
        <w:rFonts w:hint="default"/>
        <w:lang w:val="en-US" w:eastAsia="en-US" w:bidi="en-US"/>
      </w:rPr>
    </w:lvl>
    <w:lvl w:ilvl="6" w:tplc="B61CCCA2">
      <w:numFmt w:val="bullet"/>
      <w:lvlText w:val="•"/>
      <w:lvlJc w:val="left"/>
      <w:pPr>
        <w:ind w:left="6005" w:hanging="428"/>
      </w:pPr>
      <w:rPr>
        <w:rFonts w:hint="default"/>
        <w:lang w:val="en-US" w:eastAsia="en-US" w:bidi="en-US"/>
      </w:rPr>
    </w:lvl>
    <w:lvl w:ilvl="7" w:tplc="E272B3D2">
      <w:numFmt w:val="bullet"/>
      <w:lvlText w:val="•"/>
      <w:lvlJc w:val="left"/>
      <w:pPr>
        <w:ind w:left="6898" w:hanging="428"/>
      </w:pPr>
      <w:rPr>
        <w:rFonts w:hint="default"/>
        <w:lang w:val="en-US" w:eastAsia="en-US" w:bidi="en-US"/>
      </w:rPr>
    </w:lvl>
    <w:lvl w:ilvl="8" w:tplc="FB743B2E">
      <w:numFmt w:val="bullet"/>
      <w:lvlText w:val="•"/>
      <w:lvlJc w:val="left"/>
      <w:pPr>
        <w:ind w:left="7791" w:hanging="428"/>
      </w:pPr>
      <w:rPr>
        <w:rFonts w:hint="default"/>
        <w:lang w:val="en-US" w:eastAsia="en-US" w:bidi="en-US"/>
      </w:rPr>
    </w:lvl>
  </w:abstractNum>
  <w:abstractNum w:abstractNumId="1" w15:restartNumberingAfterBreak="0">
    <w:nsid w:val="091F1364"/>
    <w:multiLevelType w:val="hybridMultilevel"/>
    <w:tmpl w:val="B2B0BFAE"/>
    <w:lvl w:ilvl="0" w:tplc="74102ABE">
      <w:start w:val="1"/>
      <w:numFmt w:val="upperLetter"/>
      <w:lvlText w:val="%1."/>
      <w:lvlJc w:val="left"/>
      <w:pPr>
        <w:ind w:left="880" w:hanging="360"/>
      </w:pPr>
      <w:rPr>
        <w:rFonts w:ascii="Calibri" w:eastAsia="Calibri" w:hAnsi="Calibri" w:cs="Calibri" w:hint="default"/>
        <w:spacing w:val="-1"/>
        <w:w w:val="100"/>
        <w:sz w:val="22"/>
        <w:szCs w:val="22"/>
        <w:lang w:val="en-US" w:eastAsia="en-US" w:bidi="en-US"/>
      </w:rPr>
    </w:lvl>
    <w:lvl w:ilvl="1" w:tplc="1F0C5FF4">
      <w:start w:val="1"/>
      <w:numFmt w:val="decimal"/>
      <w:lvlText w:val="%2."/>
      <w:lvlJc w:val="left"/>
      <w:pPr>
        <w:ind w:left="1240" w:hanging="362"/>
      </w:pPr>
      <w:rPr>
        <w:rFonts w:ascii="Calibri" w:eastAsia="Calibri" w:hAnsi="Calibri" w:cs="Calibri" w:hint="default"/>
        <w:b w:val="0"/>
        <w:color w:val="auto"/>
        <w:w w:val="100"/>
        <w:sz w:val="22"/>
        <w:szCs w:val="22"/>
        <w:lang w:val="en-US" w:eastAsia="en-US" w:bidi="en-US"/>
      </w:rPr>
    </w:lvl>
    <w:lvl w:ilvl="2" w:tplc="276A7FAC">
      <w:numFmt w:val="bullet"/>
      <w:lvlText w:val="•"/>
      <w:lvlJc w:val="left"/>
      <w:pPr>
        <w:ind w:left="2262" w:hanging="362"/>
      </w:pPr>
      <w:rPr>
        <w:rFonts w:hint="default"/>
        <w:lang w:val="en-US" w:eastAsia="en-US" w:bidi="en-US"/>
      </w:rPr>
    </w:lvl>
    <w:lvl w:ilvl="3" w:tplc="63C4B2D2">
      <w:numFmt w:val="bullet"/>
      <w:lvlText w:val="•"/>
      <w:lvlJc w:val="left"/>
      <w:pPr>
        <w:ind w:left="3284" w:hanging="362"/>
      </w:pPr>
      <w:rPr>
        <w:rFonts w:hint="default"/>
        <w:lang w:val="en-US" w:eastAsia="en-US" w:bidi="en-US"/>
      </w:rPr>
    </w:lvl>
    <w:lvl w:ilvl="4" w:tplc="A3F8011E">
      <w:numFmt w:val="bullet"/>
      <w:lvlText w:val="•"/>
      <w:lvlJc w:val="left"/>
      <w:pPr>
        <w:ind w:left="4306" w:hanging="362"/>
      </w:pPr>
      <w:rPr>
        <w:rFonts w:hint="default"/>
        <w:lang w:val="en-US" w:eastAsia="en-US" w:bidi="en-US"/>
      </w:rPr>
    </w:lvl>
    <w:lvl w:ilvl="5" w:tplc="47CE182A">
      <w:numFmt w:val="bullet"/>
      <w:lvlText w:val="•"/>
      <w:lvlJc w:val="left"/>
      <w:pPr>
        <w:ind w:left="5328" w:hanging="362"/>
      </w:pPr>
      <w:rPr>
        <w:rFonts w:hint="default"/>
        <w:lang w:val="en-US" w:eastAsia="en-US" w:bidi="en-US"/>
      </w:rPr>
    </w:lvl>
    <w:lvl w:ilvl="6" w:tplc="7FCC4808">
      <w:numFmt w:val="bullet"/>
      <w:lvlText w:val="•"/>
      <w:lvlJc w:val="left"/>
      <w:pPr>
        <w:ind w:left="6351" w:hanging="362"/>
      </w:pPr>
      <w:rPr>
        <w:rFonts w:hint="default"/>
        <w:lang w:val="en-US" w:eastAsia="en-US" w:bidi="en-US"/>
      </w:rPr>
    </w:lvl>
    <w:lvl w:ilvl="7" w:tplc="B866AC96">
      <w:numFmt w:val="bullet"/>
      <w:lvlText w:val="•"/>
      <w:lvlJc w:val="left"/>
      <w:pPr>
        <w:ind w:left="7373" w:hanging="362"/>
      </w:pPr>
      <w:rPr>
        <w:rFonts w:hint="default"/>
        <w:lang w:val="en-US" w:eastAsia="en-US" w:bidi="en-US"/>
      </w:rPr>
    </w:lvl>
    <w:lvl w:ilvl="8" w:tplc="A7260D6E">
      <w:numFmt w:val="bullet"/>
      <w:lvlText w:val="•"/>
      <w:lvlJc w:val="left"/>
      <w:pPr>
        <w:ind w:left="8395" w:hanging="362"/>
      </w:pPr>
      <w:rPr>
        <w:rFonts w:hint="default"/>
        <w:lang w:val="en-US" w:eastAsia="en-US" w:bidi="en-US"/>
      </w:rPr>
    </w:lvl>
  </w:abstractNum>
  <w:abstractNum w:abstractNumId="2" w15:restartNumberingAfterBreak="0">
    <w:nsid w:val="09D67C39"/>
    <w:multiLevelType w:val="hybridMultilevel"/>
    <w:tmpl w:val="B65204E4"/>
    <w:lvl w:ilvl="0" w:tplc="DC5EA56E">
      <w:numFmt w:val="bullet"/>
      <w:lvlText w:val=""/>
      <w:lvlJc w:val="left"/>
      <w:pPr>
        <w:ind w:left="870" w:hanging="360"/>
      </w:pPr>
      <w:rPr>
        <w:rFonts w:hint="default"/>
        <w:w w:val="100"/>
        <w:lang w:val="en-US" w:eastAsia="en-US" w:bidi="en-US"/>
      </w:rPr>
    </w:lvl>
    <w:lvl w:ilvl="1" w:tplc="FA121788">
      <w:numFmt w:val="bullet"/>
      <w:lvlText w:val=""/>
      <w:lvlJc w:val="left"/>
      <w:pPr>
        <w:ind w:left="1963" w:hanging="269"/>
      </w:pPr>
      <w:rPr>
        <w:rFonts w:ascii="Wingdings" w:eastAsia="Wingdings" w:hAnsi="Wingdings" w:cs="Wingdings" w:hint="default"/>
        <w:w w:val="100"/>
        <w:sz w:val="22"/>
        <w:szCs w:val="22"/>
        <w:lang w:val="en-US" w:eastAsia="en-US" w:bidi="en-US"/>
      </w:rPr>
    </w:lvl>
    <w:lvl w:ilvl="2" w:tplc="2190F518">
      <w:numFmt w:val="bullet"/>
      <w:lvlText w:val="•"/>
      <w:lvlJc w:val="left"/>
      <w:pPr>
        <w:ind w:left="2902" w:hanging="269"/>
      </w:pPr>
      <w:rPr>
        <w:rFonts w:hint="default"/>
        <w:lang w:val="en-US" w:eastAsia="en-US" w:bidi="en-US"/>
      </w:rPr>
    </w:lvl>
    <w:lvl w:ilvl="3" w:tplc="62C23230">
      <w:numFmt w:val="bullet"/>
      <w:lvlText w:val="•"/>
      <w:lvlJc w:val="left"/>
      <w:pPr>
        <w:ind w:left="3844" w:hanging="269"/>
      </w:pPr>
      <w:rPr>
        <w:rFonts w:hint="default"/>
        <w:lang w:val="en-US" w:eastAsia="en-US" w:bidi="en-US"/>
      </w:rPr>
    </w:lvl>
    <w:lvl w:ilvl="4" w:tplc="E244D95E">
      <w:numFmt w:val="bullet"/>
      <w:lvlText w:val="•"/>
      <w:lvlJc w:val="left"/>
      <w:pPr>
        <w:ind w:left="4786" w:hanging="269"/>
      </w:pPr>
      <w:rPr>
        <w:rFonts w:hint="default"/>
        <w:lang w:val="en-US" w:eastAsia="en-US" w:bidi="en-US"/>
      </w:rPr>
    </w:lvl>
    <w:lvl w:ilvl="5" w:tplc="AA400DCE">
      <w:numFmt w:val="bullet"/>
      <w:lvlText w:val="•"/>
      <w:lvlJc w:val="left"/>
      <w:pPr>
        <w:ind w:left="5728" w:hanging="269"/>
      </w:pPr>
      <w:rPr>
        <w:rFonts w:hint="default"/>
        <w:lang w:val="en-US" w:eastAsia="en-US" w:bidi="en-US"/>
      </w:rPr>
    </w:lvl>
    <w:lvl w:ilvl="6" w:tplc="DE668786">
      <w:numFmt w:val="bullet"/>
      <w:lvlText w:val="•"/>
      <w:lvlJc w:val="left"/>
      <w:pPr>
        <w:ind w:left="6671" w:hanging="269"/>
      </w:pPr>
      <w:rPr>
        <w:rFonts w:hint="default"/>
        <w:lang w:val="en-US" w:eastAsia="en-US" w:bidi="en-US"/>
      </w:rPr>
    </w:lvl>
    <w:lvl w:ilvl="7" w:tplc="BD90C1C6">
      <w:numFmt w:val="bullet"/>
      <w:lvlText w:val="•"/>
      <w:lvlJc w:val="left"/>
      <w:pPr>
        <w:ind w:left="7613" w:hanging="269"/>
      </w:pPr>
      <w:rPr>
        <w:rFonts w:hint="default"/>
        <w:lang w:val="en-US" w:eastAsia="en-US" w:bidi="en-US"/>
      </w:rPr>
    </w:lvl>
    <w:lvl w:ilvl="8" w:tplc="4A146930">
      <w:numFmt w:val="bullet"/>
      <w:lvlText w:val="•"/>
      <w:lvlJc w:val="left"/>
      <w:pPr>
        <w:ind w:left="8555" w:hanging="269"/>
      </w:pPr>
      <w:rPr>
        <w:rFonts w:hint="default"/>
        <w:lang w:val="en-US" w:eastAsia="en-US" w:bidi="en-US"/>
      </w:rPr>
    </w:lvl>
  </w:abstractNum>
  <w:abstractNum w:abstractNumId="3" w15:restartNumberingAfterBreak="0">
    <w:nsid w:val="09D67CB1"/>
    <w:multiLevelType w:val="hybridMultilevel"/>
    <w:tmpl w:val="D68AE934"/>
    <w:lvl w:ilvl="0" w:tplc="9B7C523C">
      <w:start w:val="1"/>
      <w:numFmt w:val="upperLetter"/>
      <w:lvlText w:val="%1."/>
      <w:lvlJc w:val="left"/>
      <w:pPr>
        <w:ind w:left="880" w:hanging="359"/>
      </w:pPr>
      <w:rPr>
        <w:rFonts w:ascii="Calibri" w:eastAsia="Calibri" w:hAnsi="Calibri" w:cs="Calibri" w:hint="default"/>
        <w:spacing w:val="-1"/>
        <w:w w:val="100"/>
        <w:sz w:val="22"/>
        <w:szCs w:val="22"/>
        <w:lang w:val="en-US" w:eastAsia="en-US" w:bidi="en-US"/>
      </w:rPr>
    </w:lvl>
    <w:lvl w:ilvl="1" w:tplc="2FE022D6">
      <w:start w:val="1"/>
      <w:numFmt w:val="decimal"/>
      <w:lvlText w:val="%2."/>
      <w:lvlJc w:val="left"/>
      <w:pPr>
        <w:ind w:left="1240" w:hanging="362"/>
      </w:pPr>
      <w:rPr>
        <w:rFonts w:ascii="Calibri" w:eastAsia="Calibri" w:hAnsi="Calibri" w:cs="Calibri" w:hint="default"/>
        <w:w w:val="100"/>
        <w:sz w:val="22"/>
        <w:szCs w:val="22"/>
        <w:lang w:val="en-US" w:eastAsia="en-US" w:bidi="en-US"/>
      </w:rPr>
    </w:lvl>
    <w:lvl w:ilvl="2" w:tplc="B852A97A">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04090001">
      <w:start w:val="1"/>
      <w:numFmt w:val="bullet"/>
      <w:lvlText w:val=""/>
      <w:lvlJc w:val="left"/>
      <w:pPr>
        <w:ind w:left="2035" w:hanging="360"/>
      </w:pPr>
      <w:rPr>
        <w:rFonts w:ascii="Symbol" w:hAnsi="Symbol" w:hint="default"/>
        <w:spacing w:val="-1"/>
        <w:w w:val="100"/>
        <w:sz w:val="22"/>
        <w:szCs w:val="22"/>
        <w:lang w:val="en-US" w:eastAsia="en-US" w:bidi="en-US"/>
      </w:rPr>
    </w:lvl>
    <w:lvl w:ilvl="4" w:tplc="5BF89478">
      <w:start w:val="1"/>
      <w:numFmt w:val="bullet"/>
      <w:lvlText w:val="•"/>
      <w:lvlJc w:val="left"/>
      <w:pPr>
        <w:ind w:left="3171" w:hanging="285"/>
      </w:pPr>
      <w:rPr>
        <w:rFonts w:hint="default"/>
        <w:lang w:val="en-US" w:eastAsia="en-US" w:bidi="en-US"/>
      </w:rPr>
    </w:lvl>
    <w:lvl w:ilvl="5" w:tplc="B2BA3D52">
      <w:numFmt w:val="bullet"/>
      <w:lvlText w:val="•"/>
      <w:lvlJc w:val="left"/>
      <w:pPr>
        <w:ind w:left="4382" w:hanging="285"/>
      </w:pPr>
      <w:rPr>
        <w:rFonts w:hint="default"/>
        <w:lang w:val="en-US" w:eastAsia="en-US" w:bidi="en-US"/>
      </w:rPr>
    </w:lvl>
    <w:lvl w:ilvl="6" w:tplc="F5A456F6">
      <w:numFmt w:val="bullet"/>
      <w:lvlText w:val="•"/>
      <w:lvlJc w:val="left"/>
      <w:pPr>
        <w:ind w:left="5594" w:hanging="285"/>
      </w:pPr>
      <w:rPr>
        <w:rFonts w:hint="default"/>
        <w:lang w:val="en-US" w:eastAsia="en-US" w:bidi="en-US"/>
      </w:rPr>
    </w:lvl>
    <w:lvl w:ilvl="7" w:tplc="7A101C28">
      <w:numFmt w:val="bullet"/>
      <w:lvlText w:val="•"/>
      <w:lvlJc w:val="left"/>
      <w:pPr>
        <w:ind w:left="6805" w:hanging="285"/>
      </w:pPr>
      <w:rPr>
        <w:rFonts w:hint="default"/>
        <w:lang w:val="en-US" w:eastAsia="en-US" w:bidi="en-US"/>
      </w:rPr>
    </w:lvl>
    <w:lvl w:ilvl="8" w:tplc="77B82E4E">
      <w:numFmt w:val="bullet"/>
      <w:lvlText w:val="•"/>
      <w:lvlJc w:val="left"/>
      <w:pPr>
        <w:ind w:left="8017" w:hanging="285"/>
      </w:pPr>
      <w:rPr>
        <w:rFonts w:hint="default"/>
        <w:lang w:val="en-US" w:eastAsia="en-US" w:bidi="en-US"/>
      </w:rPr>
    </w:lvl>
  </w:abstractNum>
  <w:abstractNum w:abstractNumId="4" w15:restartNumberingAfterBreak="0">
    <w:nsid w:val="0A481E35"/>
    <w:multiLevelType w:val="hybridMultilevel"/>
    <w:tmpl w:val="31169A6C"/>
    <w:lvl w:ilvl="0" w:tplc="CC5456A4">
      <w:numFmt w:val="bullet"/>
      <w:lvlText w:val="*"/>
      <w:lvlJc w:val="left"/>
      <w:pPr>
        <w:ind w:left="703" w:hanging="144"/>
      </w:pPr>
      <w:rPr>
        <w:rFonts w:ascii="Calibri" w:eastAsia="Calibri" w:hAnsi="Calibri" w:cs="Calibri" w:hint="default"/>
        <w:w w:val="99"/>
        <w:sz w:val="20"/>
        <w:szCs w:val="20"/>
        <w:lang w:val="en-US" w:eastAsia="en-US" w:bidi="en-US"/>
      </w:rPr>
    </w:lvl>
    <w:lvl w:ilvl="1" w:tplc="2CBA51EA">
      <w:numFmt w:val="bullet"/>
      <w:lvlText w:val=""/>
      <w:lvlJc w:val="left"/>
      <w:pPr>
        <w:ind w:left="1240" w:hanging="360"/>
      </w:pPr>
      <w:rPr>
        <w:rFonts w:ascii="Symbol" w:eastAsia="Symbol" w:hAnsi="Symbol" w:cs="Symbol" w:hint="default"/>
        <w:w w:val="100"/>
        <w:sz w:val="22"/>
        <w:szCs w:val="22"/>
        <w:lang w:val="en-US" w:eastAsia="en-US" w:bidi="en-US"/>
      </w:rPr>
    </w:lvl>
    <w:lvl w:ilvl="2" w:tplc="D0B6615E">
      <w:numFmt w:val="bullet"/>
      <w:lvlText w:val="•"/>
      <w:lvlJc w:val="left"/>
      <w:pPr>
        <w:ind w:left="1960" w:hanging="336"/>
      </w:pPr>
      <w:rPr>
        <w:rFonts w:ascii="Courier New" w:eastAsia="Courier New" w:hAnsi="Courier New" w:cs="Courier New" w:hint="default"/>
        <w:w w:val="100"/>
        <w:sz w:val="22"/>
        <w:szCs w:val="22"/>
        <w:lang w:val="en-US" w:eastAsia="en-US" w:bidi="en-US"/>
      </w:rPr>
    </w:lvl>
    <w:lvl w:ilvl="3" w:tplc="AC0A7B2A">
      <w:numFmt w:val="bullet"/>
      <w:lvlText w:val=""/>
      <w:lvlJc w:val="left"/>
      <w:pPr>
        <w:ind w:left="2680" w:hanging="269"/>
      </w:pPr>
      <w:rPr>
        <w:rFonts w:ascii="Wingdings" w:eastAsia="Wingdings" w:hAnsi="Wingdings" w:cs="Wingdings" w:hint="default"/>
        <w:w w:val="100"/>
        <w:sz w:val="22"/>
        <w:szCs w:val="22"/>
        <w:lang w:val="en-US" w:eastAsia="en-US" w:bidi="en-US"/>
      </w:rPr>
    </w:lvl>
    <w:lvl w:ilvl="4" w:tplc="A1CED958">
      <w:numFmt w:val="bullet"/>
      <w:lvlText w:val="•"/>
      <w:lvlJc w:val="left"/>
      <w:pPr>
        <w:ind w:left="3788" w:hanging="269"/>
      </w:pPr>
      <w:rPr>
        <w:rFonts w:hint="default"/>
        <w:lang w:val="en-US" w:eastAsia="en-US" w:bidi="en-US"/>
      </w:rPr>
    </w:lvl>
    <w:lvl w:ilvl="5" w:tplc="8438BE04">
      <w:numFmt w:val="bullet"/>
      <w:lvlText w:val="•"/>
      <w:lvlJc w:val="left"/>
      <w:pPr>
        <w:ind w:left="4897" w:hanging="269"/>
      </w:pPr>
      <w:rPr>
        <w:rFonts w:hint="default"/>
        <w:lang w:val="en-US" w:eastAsia="en-US" w:bidi="en-US"/>
      </w:rPr>
    </w:lvl>
    <w:lvl w:ilvl="6" w:tplc="1C681924">
      <w:numFmt w:val="bullet"/>
      <w:lvlText w:val="•"/>
      <w:lvlJc w:val="left"/>
      <w:pPr>
        <w:ind w:left="6005" w:hanging="269"/>
      </w:pPr>
      <w:rPr>
        <w:rFonts w:hint="default"/>
        <w:lang w:val="en-US" w:eastAsia="en-US" w:bidi="en-US"/>
      </w:rPr>
    </w:lvl>
    <w:lvl w:ilvl="7" w:tplc="D1CAB8A0">
      <w:numFmt w:val="bullet"/>
      <w:lvlText w:val="•"/>
      <w:lvlJc w:val="left"/>
      <w:pPr>
        <w:ind w:left="7114" w:hanging="269"/>
      </w:pPr>
      <w:rPr>
        <w:rFonts w:hint="default"/>
        <w:lang w:val="en-US" w:eastAsia="en-US" w:bidi="en-US"/>
      </w:rPr>
    </w:lvl>
    <w:lvl w:ilvl="8" w:tplc="51582FBE">
      <w:numFmt w:val="bullet"/>
      <w:lvlText w:val="•"/>
      <w:lvlJc w:val="left"/>
      <w:pPr>
        <w:ind w:left="8222" w:hanging="269"/>
      </w:pPr>
      <w:rPr>
        <w:rFonts w:hint="default"/>
        <w:lang w:val="en-US" w:eastAsia="en-US" w:bidi="en-US"/>
      </w:rPr>
    </w:lvl>
  </w:abstractNum>
  <w:abstractNum w:abstractNumId="5" w15:restartNumberingAfterBreak="0">
    <w:nsid w:val="0BE86D61"/>
    <w:multiLevelType w:val="hybridMultilevel"/>
    <w:tmpl w:val="BCFA55C2"/>
    <w:lvl w:ilvl="0" w:tplc="7966C5D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7E420EEE">
      <w:numFmt w:val="bullet"/>
      <w:lvlText w:val="•"/>
      <w:lvlJc w:val="left"/>
      <w:pPr>
        <w:ind w:left="2020" w:hanging="360"/>
      </w:pPr>
      <w:rPr>
        <w:rFonts w:hint="default"/>
        <w:lang w:val="en-US" w:eastAsia="en-US" w:bidi="en-US"/>
      </w:rPr>
    </w:lvl>
    <w:lvl w:ilvl="2" w:tplc="2B1E71AA">
      <w:numFmt w:val="bullet"/>
      <w:lvlText w:val="•"/>
      <w:lvlJc w:val="left"/>
      <w:pPr>
        <w:ind w:left="2860" w:hanging="360"/>
      </w:pPr>
      <w:rPr>
        <w:rFonts w:hint="default"/>
        <w:lang w:val="en-US" w:eastAsia="en-US" w:bidi="en-US"/>
      </w:rPr>
    </w:lvl>
    <w:lvl w:ilvl="3" w:tplc="E70C651A">
      <w:numFmt w:val="bullet"/>
      <w:lvlText w:val="•"/>
      <w:lvlJc w:val="left"/>
      <w:pPr>
        <w:ind w:left="3700" w:hanging="360"/>
      </w:pPr>
      <w:rPr>
        <w:rFonts w:hint="default"/>
        <w:lang w:val="en-US" w:eastAsia="en-US" w:bidi="en-US"/>
      </w:rPr>
    </w:lvl>
    <w:lvl w:ilvl="4" w:tplc="001473A0">
      <w:numFmt w:val="bullet"/>
      <w:lvlText w:val="•"/>
      <w:lvlJc w:val="left"/>
      <w:pPr>
        <w:ind w:left="4540" w:hanging="360"/>
      </w:pPr>
      <w:rPr>
        <w:rFonts w:hint="default"/>
        <w:lang w:val="en-US" w:eastAsia="en-US" w:bidi="en-US"/>
      </w:rPr>
    </w:lvl>
    <w:lvl w:ilvl="5" w:tplc="5ABC7790">
      <w:numFmt w:val="bullet"/>
      <w:lvlText w:val="•"/>
      <w:lvlJc w:val="left"/>
      <w:pPr>
        <w:ind w:left="5380" w:hanging="360"/>
      </w:pPr>
      <w:rPr>
        <w:rFonts w:hint="default"/>
        <w:lang w:val="en-US" w:eastAsia="en-US" w:bidi="en-US"/>
      </w:rPr>
    </w:lvl>
    <w:lvl w:ilvl="6" w:tplc="4CFEFADA">
      <w:numFmt w:val="bullet"/>
      <w:lvlText w:val="•"/>
      <w:lvlJc w:val="left"/>
      <w:pPr>
        <w:ind w:left="6220" w:hanging="360"/>
      </w:pPr>
      <w:rPr>
        <w:rFonts w:hint="default"/>
        <w:lang w:val="en-US" w:eastAsia="en-US" w:bidi="en-US"/>
      </w:rPr>
    </w:lvl>
    <w:lvl w:ilvl="7" w:tplc="FF7A9304">
      <w:numFmt w:val="bullet"/>
      <w:lvlText w:val="•"/>
      <w:lvlJc w:val="left"/>
      <w:pPr>
        <w:ind w:left="7060" w:hanging="360"/>
      </w:pPr>
      <w:rPr>
        <w:rFonts w:hint="default"/>
        <w:lang w:val="en-US" w:eastAsia="en-US" w:bidi="en-US"/>
      </w:rPr>
    </w:lvl>
    <w:lvl w:ilvl="8" w:tplc="8D0A5DA4">
      <w:numFmt w:val="bullet"/>
      <w:lvlText w:val="•"/>
      <w:lvlJc w:val="left"/>
      <w:pPr>
        <w:ind w:left="7900" w:hanging="360"/>
      </w:pPr>
      <w:rPr>
        <w:rFonts w:hint="default"/>
        <w:lang w:val="en-US" w:eastAsia="en-US" w:bidi="en-US"/>
      </w:rPr>
    </w:lvl>
  </w:abstractNum>
  <w:abstractNum w:abstractNumId="6" w15:restartNumberingAfterBreak="0">
    <w:nsid w:val="149F4C20"/>
    <w:multiLevelType w:val="hybridMultilevel"/>
    <w:tmpl w:val="7B18D53C"/>
    <w:lvl w:ilvl="0" w:tplc="DB8C1EDA">
      <w:numFmt w:val="bullet"/>
      <w:lvlText w:val=""/>
      <w:lvlJc w:val="left"/>
      <w:pPr>
        <w:ind w:left="1240" w:hanging="360"/>
      </w:pPr>
      <w:rPr>
        <w:rFonts w:ascii="Symbol" w:eastAsia="Symbol" w:hAnsi="Symbol" w:cs="Symbol" w:hint="default"/>
        <w:w w:val="100"/>
        <w:sz w:val="24"/>
        <w:szCs w:val="24"/>
        <w:lang w:val="en-US" w:eastAsia="en-US" w:bidi="en-US"/>
      </w:rPr>
    </w:lvl>
    <w:lvl w:ilvl="1" w:tplc="04DE0E88">
      <w:numFmt w:val="bullet"/>
      <w:lvlText w:val="•"/>
      <w:lvlJc w:val="left"/>
      <w:pPr>
        <w:ind w:left="2160" w:hanging="360"/>
      </w:pPr>
      <w:rPr>
        <w:rFonts w:hint="default"/>
        <w:lang w:val="en-US" w:eastAsia="en-US" w:bidi="en-US"/>
      </w:rPr>
    </w:lvl>
    <w:lvl w:ilvl="2" w:tplc="C6BA690E">
      <w:numFmt w:val="bullet"/>
      <w:lvlText w:val="•"/>
      <w:lvlJc w:val="left"/>
      <w:pPr>
        <w:ind w:left="3080" w:hanging="360"/>
      </w:pPr>
      <w:rPr>
        <w:rFonts w:hint="default"/>
        <w:lang w:val="en-US" w:eastAsia="en-US" w:bidi="en-US"/>
      </w:rPr>
    </w:lvl>
    <w:lvl w:ilvl="3" w:tplc="A6C08CF4">
      <w:numFmt w:val="bullet"/>
      <w:lvlText w:val="•"/>
      <w:lvlJc w:val="left"/>
      <w:pPr>
        <w:ind w:left="4000" w:hanging="360"/>
      </w:pPr>
      <w:rPr>
        <w:rFonts w:hint="default"/>
        <w:lang w:val="en-US" w:eastAsia="en-US" w:bidi="en-US"/>
      </w:rPr>
    </w:lvl>
    <w:lvl w:ilvl="4" w:tplc="CFBE4412">
      <w:numFmt w:val="bullet"/>
      <w:lvlText w:val="•"/>
      <w:lvlJc w:val="left"/>
      <w:pPr>
        <w:ind w:left="4920" w:hanging="360"/>
      </w:pPr>
      <w:rPr>
        <w:rFonts w:hint="default"/>
        <w:lang w:val="en-US" w:eastAsia="en-US" w:bidi="en-US"/>
      </w:rPr>
    </w:lvl>
    <w:lvl w:ilvl="5" w:tplc="C6F2A9D2">
      <w:numFmt w:val="bullet"/>
      <w:lvlText w:val="•"/>
      <w:lvlJc w:val="left"/>
      <w:pPr>
        <w:ind w:left="5840" w:hanging="360"/>
      </w:pPr>
      <w:rPr>
        <w:rFonts w:hint="default"/>
        <w:lang w:val="en-US" w:eastAsia="en-US" w:bidi="en-US"/>
      </w:rPr>
    </w:lvl>
    <w:lvl w:ilvl="6" w:tplc="85EACFF4">
      <w:numFmt w:val="bullet"/>
      <w:lvlText w:val="•"/>
      <w:lvlJc w:val="left"/>
      <w:pPr>
        <w:ind w:left="6760" w:hanging="360"/>
      </w:pPr>
      <w:rPr>
        <w:rFonts w:hint="default"/>
        <w:lang w:val="en-US" w:eastAsia="en-US" w:bidi="en-US"/>
      </w:rPr>
    </w:lvl>
    <w:lvl w:ilvl="7" w:tplc="628C31D0">
      <w:numFmt w:val="bullet"/>
      <w:lvlText w:val="•"/>
      <w:lvlJc w:val="left"/>
      <w:pPr>
        <w:ind w:left="7680" w:hanging="360"/>
      </w:pPr>
      <w:rPr>
        <w:rFonts w:hint="default"/>
        <w:lang w:val="en-US" w:eastAsia="en-US" w:bidi="en-US"/>
      </w:rPr>
    </w:lvl>
    <w:lvl w:ilvl="8" w:tplc="3DC647FC">
      <w:numFmt w:val="bullet"/>
      <w:lvlText w:val="•"/>
      <w:lvlJc w:val="left"/>
      <w:pPr>
        <w:ind w:left="8600" w:hanging="360"/>
      </w:pPr>
      <w:rPr>
        <w:rFonts w:hint="default"/>
        <w:lang w:val="en-US" w:eastAsia="en-US" w:bidi="en-US"/>
      </w:rPr>
    </w:lvl>
  </w:abstractNum>
  <w:abstractNum w:abstractNumId="7"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F0A"/>
    <w:multiLevelType w:val="hybridMultilevel"/>
    <w:tmpl w:val="40B83DD6"/>
    <w:lvl w:ilvl="0" w:tplc="982A0EE6">
      <w:start w:val="1"/>
      <w:numFmt w:val="upperLetter"/>
      <w:lvlText w:val="%1."/>
      <w:lvlJc w:val="left"/>
      <w:pPr>
        <w:ind w:left="880" w:hanging="357"/>
      </w:pPr>
      <w:rPr>
        <w:rFonts w:ascii="Calibri" w:eastAsia="Calibri" w:hAnsi="Calibri" w:cs="Calibri" w:hint="default"/>
        <w:spacing w:val="-3"/>
        <w:w w:val="100"/>
        <w:sz w:val="22"/>
        <w:szCs w:val="22"/>
        <w:lang w:val="en-US" w:eastAsia="en-US" w:bidi="en-US"/>
      </w:rPr>
    </w:lvl>
    <w:lvl w:ilvl="1" w:tplc="D7266C82">
      <w:start w:val="1"/>
      <w:numFmt w:val="decimal"/>
      <w:lvlText w:val="%2."/>
      <w:lvlJc w:val="left"/>
      <w:pPr>
        <w:ind w:left="1240" w:hanging="360"/>
      </w:pPr>
      <w:rPr>
        <w:rFonts w:ascii="Calibri" w:eastAsia="Calibri" w:hAnsi="Calibri" w:cs="Calibri" w:hint="default"/>
        <w:spacing w:val="-2"/>
        <w:w w:val="100"/>
        <w:sz w:val="22"/>
        <w:szCs w:val="22"/>
        <w:lang w:val="en-US" w:eastAsia="en-US" w:bidi="en-US"/>
      </w:rPr>
    </w:lvl>
    <w:lvl w:ilvl="2" w:tplc="43EE984C">
      <w:start w:val="1"/>
      <w:numFmt w:val="lowerLetter"/>
      <w:lvlText w:val="%3."/>
      <w:lvlJc w:val="left"/>
      <w:pPr>
        <w:ind w:left="1600" w:hanging="358"/>
      </w:pPr>
      <w:rPr>
        <w:rFonts w:ascii="Calibri" w:eastAsia="Calibri" w:hAnsi="Calibri" w:cs="Calibri" w:hint="default"/>
        <w:spacing w:val="-3"/>
        <w:w w:val="100"/>
        <w:sz w:val="22"/>
        <w:szCs w:val="22"/>
        <w:lang w:val="en-US" w:eastAsia="en-US" w:bidi="en-US"/>
      </w:rPr>
    </w:lvl>
    <w:lvl w:ilvl="3" w:tplc="0D723416">
      <w:numFmt w:val="bullet"/>
      <w:lvlText w:val="•"/>
      <w:lvlJc w:val="left"/>
      <w:pPr>
        <w:ind w:left="2705" w:hanging="358"/>
      </w:pPr>
      <w:rPr>
        <w:rFonts w:hint="default"/>
        <w:lang w:val="en-US" w:eastAsia="en-US" w:bidi="en-US"/>
      </w:rPr>
    </w:lvl>
    <w:lvl w:ilvl="4" w:tplc="7F9AAC9A">
      <w:numFmt w:val="bullet"/>
      <w:lvlText w:val="•"/>
      <w:lvlJc w:val="left"/>
      <w:pPr>
        <w:ind w:left="3810" w:hanging="358"/>
      </w:pPr>
      <w:rPr>
        <w:rFonts w:hint="default"/>
        <w:lang w:val="en-US" w:eastAsia="en-US" w:bidi="en-US"/>
      </w:rPr>
    </w:lvl>
    <w:lvl w:ilvl="5" w:tplc="2A6CCE4C">
      <w:numFmt w:val="bullet"/>
      <w:lvlText w:val="•"/>
      <w:lvlJc w:val="left"/>
      <w:pPr>
        <w:ind w:left="4915" w:hanging="358"/>
      </w:pPr>
      <w:rPr>
        <w:rFonts w:hint="default"/>
        <w:lang w:val="en-US" w:eastAsia="en-US" w:bidi="en-US"/>
      </w:rPr>
    </w:lvl>
    <w:lvl w:ilvl="6" w:tplc="DAFEEE30">
      <w:numFmt w:val="bullet"/>
      <w:lvlText w:val="•"/>
      <w:lvlJc w:val="left"/>
      <w:pPr>
        <w:ind w:left="6020" w:hanging="358"/>
      </w:pPr>
      <w:rPr>
        <w:rFonts w:hint="default"/>
        <w:lang w:val="en-US" w:eastAsia="en-US" w:bidi="en-US"/>
      </w:rPr>
    </w:lvl>
    <w:lvl w:ilvl="7" w:tplc="57E42080">
      <w:numFmt w:val="bullet"/>
      <w:lvlText w:val="•"/>
      <w:lvlJc w:val="left"/>
      <w:pPr>
        <w:ind w:left="7125" w:hanging="358"/>
      </w:pPr>
      <w:rPr>
        <w:rFonts w:hint="default"/>
        <w:lang w:val="en-US" w:eastAsia="en-US" w:bidi="en-US"/>
      </w:rPr>
    </w:lvl>
    <w:lvl w:ilvl="8" w:tplc="29421E16">
      <w:numFmt w:val="bullet"/>
      <w:lvlText w:val="•"/>
      <w:lvlJc w:val="left"/>
      <w:pPr>
        <w:ind w:left="8230" w:hanging="358"/>
      </w:pPr>
      <w:rPr>
        <w:rFonts w:hint="default"/>
        <w:lang w:val="en-US" w:eastAsia="en-US" w:bidi="en-US"/>
      </w:rPr>
    </w:lvl>
  </w:abstractNum>
  <w:abstractNum w:abstractNumId="9" w15:restartNumberingAfterBreak="0">
    <w:nsid w:val="182E5F1F"/>
    <w:multiLevelType w:val="hybridMultilevel"/>
    <w:tmpl w:val="C2F843CC"/>
    <w:lvl w:ilvl="0" w:tplc="4772376E">
      <w:numFmt w:val="bullet"/>
      <w:lvlText w:val=""/>
      <w:lvlJc w:val="left"/>
      <w:pPr>
        <w:ind w:left="468" w:hanging="360"/>
      </w:pPr>
      <w:rPr>
        <w:rFonts w:ascii="Symbol" w:eastAsia="Symbol" w:hAnsi="Symbol" w:cs="Symbol" w:hint="default"/>
        <w:w w:val="100"/>
        <w:sz w:val="22"/>
        <w:szCs w:val="22"/>
        <w:lang w:val="en-US" w:eastAsia="en-US" w:bidi="en-US"/>
      </w:rPr>
    </w:lvl>
    <w:lvl w:ilvl="1" w:tplc="DCBCCEAC">
      <w:numFmt w:val="bullet"/>
      <w:lvlText w:val="•"/>
      <w:lvlJc w:val="left"/>
      <w:pPr>
        <w:ind w:left="1371" w:hanging="360"/>
      </w:pPr>
      <w:rPr>
        <w:rFonts w:hint="default"/>
        <w:lang w:val="en-US" w:eastAsia="en-US" w:bidi="en-US"/>
      </w:rPr>
    </w:lvl>
    <w:lvl w:ilvl="2" w:tplc="25582E18">
      <w:numFmt w:val="bullet"/>
      <w:lvlText w:val="•"/>
      <w:lvlJc w:val="left"/>
      <w:pPr>
        <w:ind w:left="2283" w:hanging="360"/>
      </w:pPr>
      <w:rPr>
        <w:rFonts w:hint="default"/>
        <w:lang w:val="en-US" w:eastAsia="en-US" w:bidi="en-US"/>
      </w:rPr>
    </w:lvl>
    <w:lvl w:ilvl="3" w:tplc="93269FBC">
      <w:numFmt w:val="bullet"/>
      <w:lvlText w:val="•"/>
      <w:lvlJc w:val="left"/>
      <w:pPr>
        <w:ind w:left="3195" w:hanging="360"/>
      </w:pPr>
      <w:rPr>
        <w:rFonts w:hint="default"/>
        <w:lang w:val="en-US" w:eastAsia="en-US" w:bidi="en-US"/>
      </w:rPr>
    </w:lvl>
    <w:lvl w:ilvl="4" w:tplc="776A9FF6">
      <w:numFmt w:val="bullet"/>
      <w:lvlText w:val="•"/>
      <w:lvlJc w:val="left"/>
      <w:pPr>
        <w:ind w:left="4107" w:hanging="360"/>
      </w:pPr>
      <w:rPr>
        <w:rFonts w:hint="default"/>
        <w:lang w:val="en-US" w:eastAsia="en-US" w:bidi="en-US"/>
      </w:rPr>
    </w:lvl>
    <w:lvl w:ilvl="5" w:tplc="1B3C5294">
      <w:numFmt w:val="bullet"/>
      <w:lvlText w:val="•"/>
      <w:lvlJc w:val="left"/>
      <w:pPr>
        <w:ind w:left="5018" w:hanging="360"/>
      </w:pPr>
      <w:rPr>
        <w:rFonts w:hint="default"/>
        <w:lang w:val="en-US" w:eastAsia="en-US" w:bidi="en-US"/>
      </w:rPr>
    </w:lvl>
    <w:lvl w:ilvl="6" w:tplc="6FD0E102">
      <w:numFmt w:val="bullet"/>
      <w:lvlText w:val="•"/>
      <w:lvlJc w:val="left"/>
      <w:pPr>
        <w:ind w:left="5930" w:hanging="360"/>
      </w:pPr>
      <w:rPr>
        <w:rFonts w:hint="default"/>
        <w:lang w:val="en-US" w:eastAsia="en-US" w:bidi="en-US"/>
      </w:rPr>
    </w:lvl>
    <w:lvl w:ilvl="7" w:tplc="B20AA63E">
      <w:numFmt w:val="bullet"/>
      <w:lvlText w:val="•"/>
      <w:lvlJc w:val="left"/>
      <w:pPr>
        <w:ind w:left="6842" w:hanging="360"/>
      </w:pPr>
      <w:rPr>
        <w:rFonts w:hint="default"/>
        <w:lang w:val="en-US" w:eastAsia="en-US" w:bidi="en-US"/>
      </w:rPr>
    </w:lvl>
    <w:lvl w:ilvl="8" w:tplc="3DFAE91C">
      <w:numFmt w:val="bullet"/>
      <w:lvlText w:val="•"/>
      <w:lvlJc w:val="left"/>
      <w:pPr>
        <w:ind w:left="7754" w:hanging="360"/>
      </w:pPr>
      <w:rPr>
        <w:rFonts w:hint="default"/>
        <w:lang w:val="en-US" w:eastAsia="en-US" w:bidi="en-US"/>
      </w:rPr>
    </w:lvl>
  </w:abstractNum>
  <w:abstractNum w:abstractNumId="10" w15:restartNumberingAfterBreak="0">
    <w:nsid w:val="2152102C"/>
    <w:multiLevelType w:val="hybridMultilevel"/>
    <w:tmpl w:val="39DAB652"/>
    <w:lvl w:ilvl="0" w:tplc="1A34A994">
      <w:numFmt w:val="bullet"/>
      <w:lvlText w:val="•"/>
      <w:lvlJc w:val="left"/>
      <w:pPr>
        <w:ind w:left="1600" w:hanging="416"/>
      </w:pPr>
      <w:rPr>
        <w:rFonts w:ascii="Courier New" w:eastAsia="Courier New" w:hAnsi="Courier New" w:cs="Courier New" w:hint="default"/>
        <w:spacing w:val="-2"/>
        <w:w w:val="100"/>
        <w:sz w:val="18"/>
        <w:szCs w:val="18"/>
        <w:lang w:val="en-US" w:eastAsia="en-US" w:bidi="en-US"/>
      </w:rPr>
    </w:lvl>
    <w:lvl w:ilvl="1" w:tplc="004A66D2">
      <w:numFmt w:val="bullet"/>
      <w:lvlText w:val=""/>
      <w:lvlJc w:val="left"/>
      <w:pPr>
        <w:ind w:left="2320" w:hanging="360"/>
      </w:pPr>
      <w:rPr>
        <w:rFonts w:ascii="Wingdings" w:eastAsia="Wingdings" w:hAnsi="Wingdings" w:cs="Wingdings" w:hint="default"/>
        <w:w w:val="100"/>
        <w:sz w:val="18"/>
        <w:szCs w:val="18"/>
        <w:lang w:val="en-US" w:eastAsia="en-US" w:bidi="en-US"/>
      </w:rPr>
    </w:lvl>
    <w:lvl w:ilvl="2" w:tplc="04F456AA">
      <w:numFmt w:val="bullet"/>
      <w:lvlText w:val="•"/>
      <w:lvlJc w:val="left"/>
      <w:pPr>
        <w:ind w:left="3222" w:hanging="360"/>
      </w:pPr>
      <w:rPr>
        <w:rFonts w:hint="default"/>
        <w:lang w:val="en-US" w:eastAsia="en-US" w:bidi="en-US"/>
      </w:rPr>
    </w:lvl>
    <w:lvl w:ilvl="3" w:tplc="30B60B0A">
      <w:numFmt w:val="bullet"/>
      <w:lvlText w:val="•"/>
      <w:lvlJc w:val="left"/>
      <w:pPr>
        <w:ind w:left="4124" w:hanging="360"/>
      </w:pPr>
      <w:rPr>
        <w:rFonts w:hint="default"/>
        <w:lang w:val="en-US" w:eastAsia="en-US" w:bidi="en-US"/>
      </w:rPr>
    </w:lvl>
    <w:lvl w:ilvl="4" w:tplc="CB2AAE30">
      <w:numFmt w:val="bullet"/>
      <w:lvlText w:val="•"/>
      <w:lvlJc w:val="left"/>
      <w:pPr>
        <w:ind w:left="5026" w:hanging="360"/>
      </w:pPr>
      <w:rPr>
        <w:rFonts w:hint="default"/>
        <w:lang w:val="en-US" w:eastAsia="en-US" w:bidi="en-US"/>
      </w:rPr>
    </w:lvl>
    <w:lvl w:ilvl="5" w:tplc="02025E3E">
      <w:numFmt w:val="bullet"/>
      <w:lvlText w:val="•"/>
      <w:lvlJc w:val="left"/>
      <w:pPr>
        <w:ind w:left="5928" w:hanging="360"/>
      </w:pPr>
      <w:rPr>
        <w:rFonts w:hint="default"/>
        <w:lang w:val="en-US" w:eastAsia="en-US" w:bidi="en-US"/>
      </w:rPr>
    </w:lvl>
    <w:lvl w:ilvl="6" w:tplc="E4DE9BE6">
      <w:numFmt w:val="bullet"/>
      <w:lvlText w:val="•"/>
      <w:lvlJc w:val="left"/>
      <w:pPr>
        <w:ind w:left="6831" w:hanging="360"/>
      </w:pPr>
      <w:rPr>
        <w:rFonts w:hint="default"/>
        <w:lang w:val="en-US" w:eastAsia="en-US" w:bidi="en-US"/>
      </w:rPr>
    </w:lvl>
    <w:lvl w:ilvl="7" w:tplc="430C9402">
      <w:numFmt w:val="bullet"/>
      <w:lvlText w:val="•"/>
      <w:lvlJc w:val="left"/>
      <w:pPr>
        <w:ind w:left="7733" w:hanging="360"/>
      </w:pPr>
      <w:rPr>
        <w:rFonts w:hint="default"/>
        <w:lang w:val="en-US" w:eastAsia="en-US" w:bidi="en-US"/>
      </w:rPr>
    </w:lvl>
    <w:lvl w:ilvl="8" w:tplc="ACB2D888">
      <w:numFmt w:val="bullet"/>
      <w:lvlText w:val="•"/>
      <w:lvlJc w:val="left"/>
      <w:pPr>
        <w:ind w:left="8635" w:hanging="360"/>
      </w:pPr>
      <w:rPr>
        <w:rFonts w:hint="default"/>
        <w:lang w:val="en-US" w:eastAsia="en-US" w:bidi="en-US"/>
      </w:rPr>
    </w:lvl>
  </w:abstractNum>
  <w:abstractNum w:abstractNumId="11" w15:restartNumberingAfterBreak="0">
    <w:nsid w:val="229B3C9B"/>
    <w:multiLevelType w:val="hybridMultilevel"/>
    <w:tmpl w:val="760C1C24"/>
    <w:lvl w:ilvl="0" w:tplc="17404002">
      <w:numFmt w:val="bullet"/>
      <w:lvlText w:val="•"/>
      <w:lvlJc w:val="left"/>
      <w:pPr>
        <w:ind w:left="1600" w:hanging="416"/>
      </w:pPr>
      <w:rPr>
        <w:rFonts w:hint="default"/>
        <w:spacing w:val="-2"/>
        <w:w w:val="100"/>
        <w:lang w:val="en-US" w:eastAsia="en-US" w:bidi="en-US"/>
      </w:rPr>
    </w:lvl>
    <w:lvl w:ilvl="1" w:tplc="0464EF3C">
      <w:numFmt w:val="bullet"/>
      <w:lvlText w:val="•"/>
      <w:lvlJc w:val="left"/>
      <w:pPr>
        <w:ind w:left="2484" w:hanging="416"/>
      </w:pPr>
      <w:rPr>
        <w:rFonts w:hint="default"/>
        <w:lang w:val="en-US" w:eastAsia="en-US" w:bidi="en-US"/>
      </w:rPr>
    </w:lvl>
    <w:lvl w:ilvl="2" w:tplc="8730C334">
      <w:numFmt w:val="bullet"/>
      <w:lvlText w:val="•"/>
      <w:lvlJc w:val="left"/>
      <w:pPr>
        <w:ind w:left="3368" w:hanging="416"/>
      </w:pPr>
      <w:rPr>
        <w:rFonts w:hint="default"/>
        <w:lang w:val="en-US" w:eastAsia="en-US" w:bidi="en-US"/>
      </w:rPr>
    </w:lvl>
    <w:lvl w:ilvl="3" w:tplc="3D2E785A">
      <w:numFmt w:val="bullet"/>
      <w:lvlText w:val="•"/>
      <w:lvlJc w:val="left"/>
      <w:pPr>
        <w:ind w:left="4252" w:hanging="416"/>
      </w:pPr>
      <w:rPr>
        <w:rFonts w:hint="default"/>
        <w:lang w:val="en-US" w:eastAsia="en-US" w:bidi="en-US"/>
      </w:rPr>
    </w:lvl>
    <w:lvl w:ilvl="4" w:tplc="A7F86720">
      <w:numFmt w:val="bullet"/>
      <w:lvlText w:val="•"/>
      <w:lvlJc w:val="left"/>
      <w:pPr>
        <w:ind w:left="5136" w:hanging="416"/>
      </w:pPr>
      <w:rPr>
        <w:rFonts w:hint="default"/>
        <w:lang w:val="en-US" w:eastAsia="en-US" w:bidi="en-US"/>
      </w:rPr>
    </w:lvl>
    <w:lvl w:ilvl="5" w:tplc="B5946CC2">
      <w:numFmt w:val="bullet"/>
      <w:lvlText w:val="•"/>
      <w:lvlJc w:val="left"/>
      <w:pPr>
        <w:ind w:left="6020" w:hanging="416"/>
      </w:pPr>
      <w:rPr>
        <w:rFonts w:hint="default"/>
        <w:lang w:val="en-US" w:eastAsia="en-US" w:bidi="en-US"/>
      </w:rPr>
    </w:lvl>
    <w:lvl w:ilvl="6" w:tplc="A832F22A">
      <w:numFmt w:val="bullet"/>
      <w:lvlText w:val="•"/>
      <w:lvlJc w:val="left"/>
      <w:pPr>
        <w:ind w:left="6904" w:hanging="416"/>
      </w:pPr>
      <w:rPr>
        <w:rFonts w:hint="default"/>
        <w:lang w:val="en-US" w:eastAsia="en-US" w:bidi="en-US"/>
      </w:rPr>
    </w:lvl>
    <w:lvl w:ilvl="7" w:tplc="EEBE8636">
      <w:numFmt w:val="bullet"/>
      <w:lvlText w:val="•"/>
      <w:lvlJc w:val="left"/>
      <w:pPr>
        <w:ind w:left="7788" w:hanging="416"/>
      </w:pPr>
      <w:rPr>
        <w:rFonts w:hint="default"/>
        <w:lang w:val="en-US" w:eastAsia="en-US" w:bidi="en-US"/>
      </w:rPr>
    </w:lvl>
    <w:lvl w:ilvl="8" w:tplc="5AE43B76">
      <w:numFmt w:val="bullet"/>
      <w:lvlText w:val="•"/>
      <w:lvlJc w:val="left"/>
      <w:pPr>
        <w:ind w:left="8672" w:hanging="416"/>
      </w:pPr>
      <w:rPr>
        <w:rFonts w:hint="default"/>
        <w:lang w:val="en-US" w:eastAsia="en-US" w:bidi="en-US"/>
      </w:rPr>
    </w:lvl>
  </w:abstractNum>
  <w:abstractNum w:abstractNumId="12" w15:restartNumberingAfterBreak="0">
    <w:nsid w:val="260541D2"/>
    <w:multiLevelType w:val="hybridMultilevel"/>
    <w:tmpl w:val="B66248E2"/>
    <w:lvl w:ilvl="0" w:tplc="80524DE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259A0D0C">
      <w:numFmt w:val="bullet"/>
      <w:lvlText w:val="•"/>
      <w:lvlJc w:val="left"/>
      <w:pPr>
        <w:ind w:left="2020" w:hanging="360"/>
      </w:pPr>
      <w:rPr>
        <w:rFonts w:hint="default"/>
        <w:lang w:val="en-US" w:eastAsia="en-US" w:bidi="en-US"/>
      </w:rPr>
    </w:lvl>
    <w:lvl w:ilvl="2" w:tplc="E7346EF0">
      <w:numFmt w:val="bullet"/>
      <w:lvlText w:val="•"/>
      <w:lvlJc w:val="left"/>
      <w:pPr>
        <w:ind w:left="2860" w:hanging="360"/>
      </w:pPr>
      <w:rPr>
        <w:rFonts w:hint="default"/>
        <w:lang w:val="en-US" w:eastAsia="en-US" w:bidi="en-US"/>
      </w:rPr>
    </w:lvl>
    <w:lvl w:ilvl="3" w:tplc="75525FA2">
      <w:numFmt w:val="bullet"/>
      <w:lvlText w:val="•"/>
      <w:lvlJc w:val="left"/>
      <w:pPr>
        <w:ind w:left="3700" w:hanging="360"/>
      </w:pPr>
      <w:rPr>
        <w:rFonts w:hint="default"/>
        <w:lang w:val="en-US" w:eastAsia="en-US" w:bidi="en-US"/>
      </w:rPr>
    </w:lvl>
    <w:lvl w:ilvl="4" w:tplc="28AC9222">
      <w:numFmt w:val="bullet"/>
      <w:lvlText w:val="•"/>
      <w:lvlJc w:val="left"/>
      <w:pPr>
        <w:ind w:left="4540" w:hanging="360"/>
      </w:pPr>
      <w:rPr>
        <w:rFonts w:hint="default"/>
        <w:lang w:val="en-US" w:eastAsia="en-US" w:bidi="en-US"/>
      </w:rPr>
    </w:lvl>
    <w:lvl w:ilvl="5" w:tplc="B23E7E66">
      <w:numFmt w:val="bullet"/>
      <w:lvlText w:val="•"/>
      <w:lvlJc w:val="left"/>
      <w:pPr>
        <w:ind w:left="5380" w:hanging="360"/>
      </w:pPr>
      <w:rPr>
        <w:rFonts w:hint="default"/>
        <w:lang w:val="en-US" w:eastAsia="en-US" w:bidi="en-US"/>
      </w:rPr>
    </w:lvl>
    <w:lvl w:ilvl="6" w:tplc="ADCC170E">
      <w:numFmt w:val="bullet"/>
      <w:lvlText w:val="•"/>
      <w:lvlJc w:val="left"/>
      <w:pPr>
        <w:ind w:left="6220" w:hanging="360"/>
      </w:pPr>
      <w:rPr>
        <w:rFonts w:hint="default"/>
        <w:lang w:val="en-US" w:eastAsia="en-US" w:bidi="en-US"/>
      </w:rPr>
    </w:lvl>
    <w:lvl w:ilvl="7" w:tplc="BBE010BC">
      <w:numFmt w:val="bullet"/>
      <w:lvlText w:val="•"/>
      <w:lvlJc w:val="left"/>
      <w:pPr>
        <w:ind w:left="7060" w:hanging="360"/>
      </w:pPr>
      <w:rPr>
        <w:rFonts w:hint="default"/>
        <w:lang w:val="en-US" w:eastAsia="en-US" w:bidi="en-US"/>
      </w:rPr>
    </w:lvl>
    <w:lvl w:ilvl="8" w:tplc="79AA01BE">
      <w:numFmt w:val="bullet"/>
      <w:lvlText w:val="•"/>
      <w:lvlJc w:val="left"/>
      <w:pPr>
        <w:ind w:left="7900" w:hanging="360"/>
      </w:pPr>
      <w:rPr>
        <w:rFonts w:hint="default"/>
        <w:lang w:val="en-US" w:eastAsia="en-US" w:bidi="en-US"/>
      </w:rPr>
    </w:lvl>
  </w:abstractNum>
  <w:abstractNum w:abstractNumId="13" w15:restartNumberingAfterBreak="0">
    <w:nsid w:val="2C56231A"/>
    <w:multiLevelType w:val="hybridMultilevel"/>
    <w:tmpl w:val="8456664C"/>
    <w:lvl w:ilvl="0" w:tplc="04090013">
      <w:start w:val="1"/>
      <w:numFmt w:val="upperRoman"/>
      <w:lvlText w:val="%1."/>
      <w:lvlJc w:val="righ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6480"/>
    <w:multiLevelType w:val="hybridMultilevel"/>
    <w:tmpl w:val="C228F280"/>
    <w:lvl w:ilvl="0" w:tplc="9B7C523C">
      <w:start w:val="1"/>
      <w:numFmt w:val="upperLetter"/>
      <w:lvlText w:val="%1."/>
      <w:lvlJc w:val="left"/>
      <w:pPr>
        <w:ind w:left="880" w:hanging="359"/>
      </w:pPr>
      <w:rPr>
        <w:rFonts w:ascii="Calibri" w:eastAsia="Calibri" w:hAnsi="Calibri" w:cs="Calibri" w:hint="default"/>
        <w:spacing w:val="-1"/>
        <w:w w:val="100"/>
        <w:sz w:val="22"/>
        <w:szCs w:val="22"/>
        <w:lang w:val="en-US" w:eastAsia="en-US" w:bidi="en-US"/>
      </w:rPr>
    </w:lvl>
    <w:lvl w:ilvl="1" w:tplc="2FE022D6">
      <w:start w:val="1"/>
      <w:numFmt w:val="decimal"/>
      <w:lvlText w:val="%2."/>
      <w:lvlJc w:val="left"/>
      <w:pPr>
        <w:ind w:left="1240" w:hanging="362"/>
      </w:pPr>
      <w:rPr>
        <w:rFonts w:ascii="Calibri" w:eastAsia="Calibri" w:hAnsi="Calibri" w:cs="Calibri" w:hint="default"/>
        <w:w w:val="100"/>
        <w:sz w:val="22"/>
        <w:szCs w:val="22"/>
        <w:lang w:val="en-US" w:eastAsia="en-US" w:bidi="en-US"/>
      </w:rPr>
    </w:lvl>
    <w:lvl w:ilvl="2" w:tplc="B852A97A">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8180760A">
      <w:start w:val="1"/>
      <w:numFmt w:val="bullet"/>
      <w:lvlText w:val=""/>
      <w:lvlJc w:val="left"/>
      <w:pPr>
        <w:ind w:left="2035" w:hanging="360"/>
      </w:pPr>
      <w:rPr>
        <w:rFonts w:ascii="Symbol" w:hAnsi="Symbol" w:hint="default"/>
        <w:spacing w:val="-1"/>
        <w:w w:val="100"/>
        <w:sz w:val="22"/>
        <w:szCs w:val="22"/>
        <w:lang w:val="en-US" w:eastAsia="en-US" w:bidi="en-US"/>
      </w:rPr>
    </w:lvl>
    <w:lvl w:ilvl="4" w:tplc="5BF89478">
      <w:start w:val="1"/>
      <w:numFmt w:val="bullet"/>
      <w:lvlText w:val="•"/>
      <w:lvlJc w:val="left"/>
      <w:pPr>
        <w:ind w:left="3171" w:hanging="285"/>
      </w:pPr>
      <w:rPr>
        <w:rFonts w:hint="default"/>
        <w:lang w:val="en-US" w:eastAsia="en-US" w:bidi="en-US"/>
      </w:rPr>
    </w:lvl>
    <w:lvl w:ilvl="5" w:tplc="B2BA3D52">
      <w:numFmt w:val="bullet"/>
      <w:lvlText w:val="•"/>
      <w:lvlJc w:val="left"/>
      <w:pPr>
        <w:ind w:left="4382" w:hanging="285"/>
      </w:pPr>
      <w:rPr>
        <w:rFonts w:hint="default"/>
        <w:lang w:val="en-US" w:eastAsia="en-US" w:bidi="en-US"/>
      </w:rPr>
    </w:lvl>
    <w:lvl w:ilvl="6" w:tplc="F5A456F6">
      <w:numFmt w:val="bullet"/>
      <w:lvlText w:val="•"/>
      <w:lvlJc w:val="left"/>
      <w:pPr>
        <w:ind w:left="5594" w:hanging="285"/>
      </w:pPr>
      <w:rPr>
        <w:rFonts w:hint="default"/>
        <w:lang w:val="en-US" w:eastAsia="en-US" w:bidi="en-US"/>
      </w:rPr>
    </w:lvl>
    <w:lvl w:ilvl="7" w:tplc="7A101C28">
      <w:numFmt w:val="bullet"/>
      <w:lvlText w:val="•"/>
      <w:lvlJc w:val="left"/>
      <w:pPr>
        <w:ind w:left="6805" w:hanging="285"/>
      </w:pPr>
      <w:rPr>
        <w:rFonts w:hint="default"/>
        <w:lang w:val="en-US" w:eastAsia="en-US" w:bidi="en-US"/>
      </w:rPr>
    </w:lvl>
    <w:lvl w:ilvl="8" w:tplc="77B82E4E">
      <w:numFmt w:val="bullet"/>
      <w:lvlText w:val="•"/>
      <w:lvlJc w:val="left"/>
      <w:pPr>
        <w:ind w:left="8017" w:hanging="285"/>
      </w:pPr>
      <w:rPr>
        <w:rFonts w:hint="default"/>
        <w:lang w:val="en-US" w:eastAsia="en-US" w:bidi="en-US"/>
      </w:rPr>
    </w:lvl>
  </w:abstractNum>
  <w:abstractNum w:abstractNumId="16" w15:restartNumberingAfterBreak="0">
    <w:nsid w:val="3A947195"/>
    <w:multiLevelType w:val="hybridMultilevel"/>
    <w:tmpl w:val="A484CD1A"/>
    <w:lvl w:ilvl="0" w:tplc="E580F31E">
      <w:start w:val="1"/>
      <w:numFmt w:val="upperLetter"/>
      <w:lvlText w:val="%1."/>
      <w:lvlJc w:val="left"/>
      <w:pPr>
        <w:ind w:left="2320" w:hanging="360"/>
      </w:pPr>
      <w:rPr>
        <w:rFonts w:ascii="Calibri" w:eastAsia="Calibri" w:hAnsi="Calibri" w:cs="Calibri" w:hint="default"/>
        <w:color w:val="0000FF"/>
        <w:spacing w:val="-3"/>
        <w:w w:val="100"/>
        <w:sz w:val="22"/>
        <w:szCs w:val="22"/>
        <w:lang w:val="en-US" w:eastAsia="en-US" w:bidi="en-US"/>
      </w:rPr>
    </w:lvl>
    <w:lvl w:ilvl="1" w:tplc="21A2A4E4">
      <w:numFmt w:val="bullet"/>
      <w:lvlText w:val="•"/>
      <w:lvlJc w:val="left"/>
      <w:pPr>
        <w:ind w:left="3132" w:hanging="360"/>
      </w:pPr>
      <w:rPr>
        <w:rFonts w:hint="default"/>
        <w:lang w:val="en-US" w:eastAsia="en-US" w:bidi="en-US"/>
      </w:rPr>
    </w:lvl>
    <w:lvl w:ilvl="2" w:tplc="47FE6B70">
      <w:numFmt w:val="bullet"/>
      <w:lvlText w:val="•"/>
      <w:lvlJc w:val="left"/>
      <w:pPr>
        <w:ind w:left="3944" w:hanging="360"/>
      </w:pPr>
      <w:rPr>
        <w:rFonts w:hint="default"/>
        <w:lang w:val="en-US" w:eastAsia="en-US" w:bidi="en-US"/>
      </w:rPr>
    </w:lvl>
    <w:lvl w:ilvl="3" w:tplc="251AD814">
      <w:numFmt w:val="bullet"/>
      <w:lvlText w:val="•"/>
      <w:lvlJc w:val="left"/>
      <w:pPr>
        <w:ind w:left="4756" w:hanging="360"/>
      </w:pPr>
      <w:rPr>
        <w:rFonts w:hint="default"/>
        <w:lang w:val="en-US" w:eastAsia="en-US" w:bidi="en-US"/>
      </w:rPr>
    </w:lvl>
    <w:lvl w:ilvl="4" w:tplc="F2AC3D5A">
      <w:numFmt w:val="bullet"/>
      <w:lvlText w:val="•"/>
      <w:lvlJc w:val="left"/>
      <w:pPr>
        <w:ind w:left="5568" w:hanging="360"/>
      </w:pPr>
      <w:rPr>
        <w:rFonts w:hint="default"/>
        <w:lang w:val="en-US" w:eastAsia="en-US" w:bidi="en-US"/>
      </w:rPr>
    </w:lvl>
    <w:lvl w:ilvl="5" w:tplc="2724EDA0">
      <w:numFmt w:val="bullet"/>
      <w:lvlText w:val="•"/>
      <w:lvlJc w:val="left"/>
      <w:pPr>
        <w:ind w:left="6380" w:hanging="360"/>
      </w:pPr>
      <w:rPr>
        <w:rFonts w:hint="default"/>
        <w:lang w:val="en-US" w:eastAsia="en-US" w:bidi="en-US"/>
      </w:rPr>
    </w:lvl>
    <w:lvl w:ilvl="6" w:tplc="A752A364">
      <w:numFmt w:val="bullet"/>
      <w:lvlText w:val="•"/>
      <w:lvlJc w:val="left"/>
      <w:pPr>
        <w:ind w:left="7192" w:hanging="360"/>
      </w:pPr>
      <w:rPr>
        <w:rFonts w:hint="default"/>
        <w:lang w:val="en-US" w:eastAsia="en-US" w:bidi="en-US"/>
      </w:rPr>
    </w:lvl>
    <w:lvl w:ilvl="7" w:tplc="A41AEC3C">
      <w:numFmt w:val="bullet"/>
      <w:lvlText w:val="•"/>
      <w:lvlJc w:val="left"/>
      <w:pPr>
        <w:ind w:left="8004" w:hanging="360"/>
      </w:pPr>
      <w:rPr>
        <w:rFonts w:hint="default"/>
        <w:lang w:val="en-US" w:eastAsia="en-US" w:bidi="en-US"/>
      </w:rPr>
    </w:lvl>
    <w:lvl w:ilvl="8" w:tplc="817CE5FE">
      <w:numFmt w:val="bullet"/>
      <w:lvlText w:val="•"/>
      <w:lvlJc w:val="left"/>
      <w:pPr>
        <w:ind w:left="8816" w:hanging="360"/>
      </w:pPr>
      <w:rPr>
        <w:rFonts w:hint="default"/>
        <w:lang w:val="en-US" w:eastAsia="en-US" w:bidi="en-US"/>
      </w:rPr>
    </w:lvl>
  </w:abstractNum>
  <w:abstractNum w:abstractNumId="17" w15:restartNumberingAfterBreak="0">
    <w:nsid w:val="3E0F09BA"/>
    <w:multiLevelType w:val="hybridMultilevel"/>
    <w:tmpl w:val="C90A1E52"/>
    <w:lvl w:ilvl="0" w:tplc="9F1A4350">
      <w:start w:val="1"/>
      <w:numFmt w:val="upperLetter"/>
      <w:lvlText w:val="%1."/>
      <w:lvlJc w:val="left"/>
      <w:pPr>
        <w:ind w:left="579" w:hanging="359"/>
      </w:pPr>
      <w:rPr>
        <w:rFonts w:ascii="Calibri" w:eastAsia="Calibri" w:hAnsi="Calibri" w:cs="Calibri" w:hint="default"/>
        <w:spacing w:val="-1"/>
        <w:w w:val="100"/>
        <w:sz w:val="22"/>
        <w:szCs w:val="22"/>
        <w:lang w:val="en-US" w:eastAsia="en-US" w:bidi="en-US"/>
      </w:rPr>
    </w:lvl>
    <w:lvl w:ilvl="1" w:tplc="C442BAE2">
      <w:start w:val="1"/>
      <w:numFmt w:val="decimal"/>
      <w:lvlText w:val="%2."/>
      <w:lvlJc w:val="left"/>
      <w:pPr>
        <w:ind w:left="880" w:hanging="360"/>
      </w:pPr>
      <w:rPr>
        <w:rFonts w:hint="default"/>
        <w:spacing w:val="-3"/>
        <w:w w:val="100"/>
        <w:lang w:val="en-US" w:eastAsia="en-US" w:bidi="en-US"/>
      </w:rPr>
    </w:lvl>
    <w:lvl w:ilvl="2" w:tplc="09182346">
      <w:start w:val="1"/>
      <w:numFmt w:val="lowerLetter"/>
      <w:lvlText w:val="%3."/>
      <w:lvlJc w:val="left"/>
      <w:pPr>
        <w:ind w:left="1240" w:hanging="360"/>
      </w:pPr>
      <w:rPr>
        <w:rFonts w:hint="default"/>
        <w:spacing w:val="-3"/>
        <w:w w:val="100"/>
        <w:lang w:val="en-US" w:eastAsia="en-US" w:bidi="en-US"/>
      </w:rPr>
    </w:lvl>
    <w:lvl w:ilvl="3" w:tplc="B69638B4">
      <w:numFmt w:val="bullet"/>
      <w:lvlText w:val="•"/>
      <w:lvlJc w:val="left"/>
      <w:pPr>
        <w:ind w:left="1240" w:hanging="360"/>
      </w:pPr>
      <w:rPr>
        <w:rFonts w:hint="default"/>
        <w:lang w:val="en-US" w:eastAsia="en-US" w:bidi="en-US"/>
      </w:rPr>
    </w:lvl>
    <w:lvl w:ilvl="4" w:tplc="C3D2D4F6">
      <w:numFmt w:val="bullet"/>
      <w:lvlText w:val="•"/>
      <w:lvlJc w:val="left"/>
      <w:pPr>
        <w:ind w:left="1300" w:hanging="360"/>
      </w:pPr>
      <w:rPr>
        <w:rFonts w:hint="default"/>
        <w:lang w:val="en-US" w:eastAsia="en-US" w:bidi="en-US"/>
      </w:rPr>
    </w:lvl>
    <w:lvl w:ilvl="5" w:tplc="8F4CBEF4">
      <w:numFmt w:val="bullet"/>
      <w:lvlText w:val="•"/>
      <w:lvlJc w:val="left"/>
      <w:pPr>
        <w:ind w:left="2823" w:hanging="360"/>
      </w:pPr>
      <w:rPr>
        <w:rFonts w:hint="default"/>
        <w:lang w:val="en-US" w:eastAsia="en-US" w:bidi="en-US"/>
      </w:rPr>
    </w:lvl>
    <w:lvl w:ilvl="6" w:tplc="09763342">
      <w:numFmt w:val="bullet"/>
      <w:lvlText w:val="•"/>
      <w:lvlJc w:val="left"/>
      <w:pPr>
        <w:ind w:left="4346" w:hanging="360"/>
      </w:pPr>
      <w:rPr>
        <w:rFonts w:hint="default"/>
        <w:lang w:val="en-US" w:eastAsia="en-US" w:bidi="en-US"/>
      </w:rPr>
    </w:lvl>
    <w:lvl w:ilvl="7" w:tplc="BB681F8A">
      <w:numFmt w:val="bullet"/>
      <w:lvlText w:val="•"/>
      <w:lvlJc w:val="left"/>
      <w:pPr>
        <w:ind w:left="5870" w:hanging="360"/>
      </w:pPr>
      <w:rPr>
        <w:rFonts w:hint="default"/>
        <w:lang w:val="en-US" w:eastAsia="en-US" w:bidi="en-US"/>
      </w:rPr>
    </w:lvl>
    <w:lvl w:ilvl="8" w:tplc="69ECE9DA">
      <w:numFmt w:val="bullet"/>
      <w:lvlText w:val="•"/>
      <w:lvlJc w:val="left"/>
      <w:pPr>
        <w:ind w:left="7393" w:hanging="360"/>
      </w:pPr>
      <w:rPr>
        <w:rFonts w:hint="default"/>
        <w:lang w:val="en-US" w:eastAsia="en-US" w:bidi="en-US"/>
      </w:rPr>
    </w:lvl>
  </w:abstractNum>
  <w:abstractNum w:abstractNumId="18" w15:restartNumberingAfterBreak="0">
    <w:nsid w:val="40C61CF0"/>
    <w:multiLevelType w:val="hybridMultilevel"/>
    <w:tmpl w:val="CFBE28B4"/>
    <w:lvl w:ilvl="0" w:tplc="039861BC">
      <w:start w:val="1"/>
      <w:numFmt w:val="upperLetter"/>
      <w:lvlText w:val="%1."/>
      <w:lvlJc w:val="left"/>
      <w:pPr>
        <w:ind w:left="880" w:hanging="360"/>
      </w:pPr>
      <w:rPr>
        <w:rFonts w:ascii="Calibri" w:eastAsia="Calibri" w:hAnsi="Calibri" w:cs="Calibri" w:hint="default"/>
        <w:spacing w:val="-1"/>
        <w:w w:val="100"/>
        <w:sz w:val="22"/>
        <w:szCs w:val="22"/>
        <w:lang w:val="en-US" w:eastAsia="en-US" w:bidi="en-US"/>
      </w:rPr>
    </w:lvl>
    <w:lvl w:ilvl="1" w:tplc="051ECDE0">
      <w:start w:val="1"/>
      <w:numFmt w:val="decimal"/>
      <w:lvlText w:val="%2."/>
      <w:lvlJc w:val="left"/>
      <w:pPr>
        <w:ind w:left="1240" w:hanging="360"/>
      </w:pPr>
      <w:rPr>
        <w:rFonts w:ascii="Calibri" w:eastAsia="Calibri" w:hAnsi="Calibri" w:cs="Calibri" w:hint="default"/>
        <w:w w:val="100"/>
        <w:sz w:val="22"/>
        <w:szCs w:val="22"/>
        <w:lang w:val="en-US" w:eastAsia="en-US" w:bidi="en-US"/>
      </w:rPr>
    </w:lvl>
    <w:lvl w:ilvl="2" w:tplc="C6DC805C">
      <w:start w:val="1"/>
      <w:numFmt w:val="lowerLetter"/>
      <w:lvlText w:val="%3."/>
      <w:lvlJc w:val="left"/>
      <w:pPr>
        <w:ind w:left="1600" w:hanging="360"/>
      </w:pPr>
      <w:rPr>
        <w:rFonts w:ascii="Calibri" w:eastAsia="Calibri" w:hAnsi="Calibri" w:cs="Calibri" w:hint="default"/>
        <w:spacing w:val="-3"/>
        <w:w w:val="100"/>
        <w:sz w:val="22"/>
        <w:szCs w:val="22"/>
        <w:lang w:val="en-US" w:eastAsia="en-US" w:bidi="en-US"/>
      </w:rPr>
    </w:lvl>
    <w:lvl w:ilvl="3" w:tplc="AD90E618">
      <w:numFmt w:val="bullet"/>
      <w:lvlText w:val="•"/>
      <w:lvlJc w:val="left"/>
      <w:pPr>
        <w:ind w:left="2705" w:hanging="360"/>
      </w:pPr>
      <w:rPr>
        <w:rFonts w:hint="default"/>
        <w:lang w:val="en-US" w:eastAsia="en-US" w:bidi="en-US"/>
      </w:rPr>
    </w:lvl>
    <w:lvl w:ilvl="4" w:tplc="DF08D0C6">
      <w:numFmt w:val="bullet"/>
      <w:lvlText w:val="•"/>
      <w:lvlJc w:val="left"/>
      <w:pPr>
        <w:ind w:left="3810" w:hanging="360"/>
      </w:pPr>
      <w:rPr>
        <w:rFonts w:hint="default"/>
        <w:lang w:val="en-US" w:eastAsia="en-US" w:bidi="en-US"/>
      </w:rPr>
    </w:lvl>
    <w:lvl w:ilvl="5" w:tplc="FCB41058">
      <w:numFmt w:val="bullet"/>
      <w:lvlText w:val="•"/>
      <w:lvlJc w:val="left"/>
      <w:pPr>
        <w:ind w:left="4915" w:hanging="360"/>
      </w:pPr>
      <w:rPr>
        <w:rFonts w:hint="default"/>
        <w:lang w:val="en-US" w:eastAsia="en-US" w:bidi="en-US"/>
      </w:rPr>
    </w:lvl>
    <w:lvl w:ilvl="6" w:tplc="4C1AEDD4">
      <w:numFmt w:val="bullet"/>
      <w:lvlText w:val="•"/>
      <w:lvlJc w:val="left"/>
      <w:pPr>
        <w:ind w:left="6020" w:hanging="360"/>
      </w:pPr>
      <w:rPr>
        <w:rFonts w:hint="default"/>
        <w:lang w:val="en-US" w:eastAsia="en-US" w:bidi="en-US"/>
      </w:rPr>
    </w:lvl>
    <w:lvl w:ilvl="7" w:tplc="8DB4A4E2">
      <w:numFmt w:val="bullet"/>
      <w:lvlText w:val="•"/>
      <w:lvlJc w:val="left"/>
      <w:pPr>
        <w:ind w:left="7125" w:hanging="360"/>
      </w:pPr>
      <w:rPr>
        <w:rFonts w:hint="default"/>
        <w:lang w:val="en-US" w:eastAsia="en-US" w:bidi="en-US"/>
      </w:rPr>
    </w:lvl>
    <w:lvl w:ilvl="8" w:tplc="E89ADC7C">
      <w:numFmt w:val="bullet"/>
      <w:lvlText w:val="•"/>
      <w:lvlJc w:val="left"/>
      <w:pPr>
        <w:ind w:left="8230" w:hanging="360"/>
      </w:pPr>
      <w:rPr>
        <w:rFonts w:hint="default"/>
        <w:lang w:val="en-US" w:eastAsia="en-US" w:bidi="en-US"/>
      </w:rPr>
    </w:lvl>
  </w:abstractNum>
  <w:abstractNum w:abstractNumId="19" w15:restartNumberingAfterBreak="0">
    <w:nsid w:val="42CC4F24"/>
    <w:multiLevelType w:val="hybridMultilevel"/>
    <w:tmpl w:val="B5C6E712"/>
    <w:lvl w:ilvl="0" w:tplc="525E384C">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3CAC184A">
      <w:numFmt w:val="bullet"/>
      <w:lvlText w:val=""/>
      <w:lvlJc w:val="left"/>
      <w:pPr>
        <w:ind w:left="1900" w:hanging="360"/>
      </w:pPr>
      <w:rPr>
        <w:rFonts w:ascii="Wingdings" w:eastAsia="Wingdings" w:hAnsi="Wingdings" w:cs="Wingdings" w:hint="default"/>
        <w:w w:val="100"/>
        <w:sz w:val="22"/>
        <w:szCs w:val="22"/>
        <w:lang w:val="en-US" w:eastAsia="en-US" w:bidi="en-US"/>
      </w:rPr>
    </w:lvl>
    <w:lvl w:ilvl="2" w:tplc="2CDC6C1E">
      <w:numFmt w:val="bullet"/>
      <w:lvlText w:val=""/>
      <w:lvlJc w:val="left"/>
      <w:pPr>
        <w:ind w:left="2621" w:hanging="361"/>
      </w:pPr>
      <w:rPr>
        <w:rFonts w:ascii="Symbol" w:eastAsia="Symbol" w:hAnsi="Symbol" w:cs="Symbol" w:hint="default"/>
        <w:w w:val="100"/>
        <w:sz w:val="22"/>
        <w:szCs w:val="22"/>
        <w:lang w:val="en-US" w:eastAsia="en-US" w:bidi="en-US"/>
      </w:rPr>
    </w:lvl>
    <w:lvl w:ilvl="3" w:tplc="3F5283EC">
      <w:numFmt w:val="bullet"/>
      <w:lvlText w:val="•"/>
      <w:lvlJc w:val="left"/>
      <w:pPr>
        <w:ind w:left="3490" w:hanging="361"/>
      </w:pPr>
      <w:rPr>
        <w:rFonts w:hint="default"/>
        <w:lang w:val="en-US" w:eastAsia="en-US" w:bidi="en-US"/>
      </w:rPr>
    </w:lvl>
    <w:lvl w:ilvl="4" w:tplc="6F3E1236">
      <w:numFmt w:val="bullet"/>
      <w:lvlText w:val="•"/>
      <w:lvlJc w:val="left"/>
      <w:pPr>
        <w:ind w:left="4360" w:hanging="361"/>
      </w:pPr>
      <w:rPr>
        <w:rFonts w:hint="default"/>
        <w:lang w:val="en-US" w:eastAsia="en-US" w:bidi="en-US"/>
      </w:rPr>
    </w:lvl>
    <w:lvl w:ilvl="5" w:tplc="EC0ACE58">
      <w:numFmt w:val="bullet"/>
      <w:lvlText w:val="•"/>
      <w:lvlJc w:val="left"/>
      <w:pPr>
        <w:ind w:left="5230" w:hanging="361"/>
      </w:pPr>
      <w:rPr>
        <w:rFonts w:hint="default"/>
        <w:lang w:val="en-US" w:eastAsia="en-US" w:bidi="en-US"/>
      </w:rPr>
    </w:lvl>
    <w:lvl w:ilvl="6" w:tplc="7C90205A">
      <w:numFmt w:val="bullet"/>
      <w:lvlText w:val="•"/>
      <w:lvlJc w:val="left"/>
      <w:pPr>
        <w:ind w:left="6100" w:hanging="361"/>
      </w:pPr>
      <w:rPr>
        <w:rFonts w:hint="default"/>
        <w:lang w:val="en-US" w:eastAsia="en-US" w:bidi="en-US"/>
      </w:rPr>
    </w:lvl>
    <w:lvl w:ilvl="7" w:tplc="A7D046A2">
      <w:numFmt w:val="bullet"/>
      <w:lvlText w:val="•"/>
      <w:lvlJc w:val="left"/>
      <w:pPr>
        <w:ind w:left="6970" w:hanging="361"/>
      </w:pPr>
      <w:rPr>
        <w:rFonts w:hint="default"/>
        <w:lang w:val="en-US" w:eastAsia="en-US" w:bidi="en-US"/>
      </w:rPr>
    </w:lvl>
    <w:lvl w:ilvl="8" w:tplc="39CCA99E">
      <w:numFmt w:val="bullet"/>
      <w:lvlText w:val="•"/>
      <w:lvlJc w:val="left"/>
      <w:pPr>
        <w:ind w:left="7840" w:hanging="361"/>
      </w:pPr>
      <w:rPr>
        <w:rFonts w:hint="default"/>
        <w:lang w:val="en-US" w:eastAsia="en-US" w:bidi="en-US"/>
      </w:rPr>
    </w:lvl>
  </w:abstractNum>
  <w:abstractNum w:abstractNumId="20" w15:restartNumberingAfterBreak="0">
    <w:nsid w:val="45EB0CC5"/>
    <w:multiLevelType w:val="hybridMultilevel"/>
    <w:tmpl w:val="46FA3DB8"/>
    <w:lvl w:ilvl="0" w:tplc="0AEEA670">
      <w:numFmt w:val="bullet"/>
      <w:lvlText w:val="•"/>
      <w:lvlJc w:val="left"/>
      <w:pPr>
        <w:ind w:left="1600" w:hanging="416"/>
      </w:pPr>
      <w:rPr>
        <w:rFonts w:ascii="Courier New" w:eastAsia="Courier New" w:hAnsi="Courier New" w:cs="Courier New" w:hint="default"/>
        <w:spacing w:val="-2"/>
        <w:w w:val="100"/>
        <w:sz w:val="18"/>
        <w:szCs w:val="18"/>
        <w:lang w:val="en-US" w:eastAsia="en-US" w:bidi="en-US"/>
      </w:rPr>
    </w:lvl>
    <w:lvl w:ilvl="1" w:tplc="8250D7A8">
      <w:numFmt w:val="bullet"/>
      <w:lvlText w:val="•"/>
      <w:lvlJc w:val="left"/>
      <w:pPr>
        <w:ind w:left="2484" w:hanging="416"/>
      </w:pPr>
      <w:rPr>
        <w:rFonts w:hint="default"/>
        <w:lang w:val="en-US" w:eastAsia="en-US" w:bidi="en-US"/>
      </w:rPr>
    </w:lvl>
    <w:lvl w:ilvl="2" w:tplc="0816B44C">
      <w:numFmt w:val="bullet"/>
      <w:lvlText w:val="•"/>
      <w:lvlJc w:val="left"/>
      <w:pPr>
        <w:ind w:left="3368" w:hanging="416"/>
      </w:pPr>
      <w:rPr>
        <w:rFonts w:hint="default"/>
        <w:lang w:val="en-US" w:eastAsia="en-US" w:bidi="en-US"/>
      </w:rPr>
    </w:lvl>
    <w:lvl w:ilvl="3" w:tplc="6C7AE9CC">
      <w:numFmt w:val="bullet"/>
      <w:lvlText w:val="•"/>
      <w:lvlJc w:val="left"/>
      <w:pPr>
        <w:ind w:left="4252" w:hanging="416"/>
      </w:pPr>
      <w:rPr>
        <w:rFonts w:hint="default"/>
        <w:lang w:val="en-US" w:eastAsia="en-US" w:bidi="en-US"/>
      </w:rPr>
    </w:lvl>
    <w:lvl w:ilvl="4" w:tplc="BABA0276">
      <w:numFmt w:val="bullet"/>
      <w:lvlText w:val="•"/>
      <w:lvlJc w:val="left"/>
      <w:pPr>
        <w:ind w:left="5136" w:hanging="416"/>
      </w:pPr>
      <w:rPr>
        <w:rFonts w:hint="default"/>
        <w:lang w:val="en-US" w:eastAsia="en-US" w:bidi="en-US"/>
      </w:rPr>
    </w:lvl>
    <w:lvl w:ilvl="5" w:tplc="CE8680C8">
      <w:numFmt w:val="bullet"/>
      <w:lvlText w:val="•"/>
      <w:lvlJc w:val="left"/>
      <w:pPr>
        <w:ind w:left="6020" w:hanging="416"/>
      </w:pPr>
      <w:rPr>
        <w:rFonts w:hint="default"/>
        <w:lang w:val="en-US" w:eastAsia="en-US" w:bidi="en-US"/>
      </w:rPr>
    </w:lvl>
    <w:lvl w:ilvl="6" w:tplc="1D98A3C4">
      <w:numFmt w:val="bullet"/>
      <w:lvlText w:val="•"/>
      <w:lvlJc w:val="left"/>
      <w:pPr>
        <w:ind w:left="6904" w:hanging="416"/>
      </w:pPr>
      <w:rPr>
        <w:rFonts w:hint="default"/>
        <w:lang w:val="en-US" w:eastAsia="en-US" w:bidi="en-US"/>
      </w:rPr>
    </w:lvl>
    <w:lvl w:ilvl="7" w:tplc="19649268">
      <w:numFmt w:val="bullet"/>
      <w:lvlText w:val="•"/>
      <w:lvlJc w:val="left"/>
      <w:pPr>
        <w:ind w:left="7788" w:hanging="416"/>
      </w:pPr>
      <w:rPr>
        <w:rFonts w:hint="default"/>
        <w:lang w:val="en-US" w:eastAsia="en-US" w:bidi="en-US"/>
      </w:rPr>
    </w:lvl>
    <w:lvl w:ilvl="8" w:tplc="24EE2142">
      <w:numFmt w:val="bullet"/>
      <w:lvlText w:val="•"/>
      <w:lvlJc w:val="left"/>
      <w:pPr>
        <w:ind w:left="8672" w:hanging="416"/>
      </w:pPr>
      <w:rPr>
        <w:rFonts w:hint="default"/>
        <w:lang w:val="en-US" w:eastAsia="en-US" w:bidi="en-US"/>
      </w:rPr>
    </w:lvl>
  </w:abstractNum>
  <w:abstractNum w:abstractNumId="21" w15:restartNumberingAfterBreak="0">
    <w:nsid w:val="4CFE7700"/>
    <w:multiLevelType w:val="hybridMultilevel"/>
    <w:tmpl w:val="09C082B2"/>
    <w:lvl w:ilvl="0" w:tplc="5FF83C60">
      <w:numFmt w:val="bullet"/>
      <w:lvlText w:val=""/>
      <w:lvlJc w:val="left"/>
      <w:pPr>
        <w:ind w:left="468" w:hanging="360"/>
      </w:pPr>
      <w:rPr>
        <w:rFonts w:ascii="Symbol" w:eastAsia="Symbol" w:hAnsi="Symbol" w:cs="Symbol" w:hint="default"/>
        <w:w w:val="100"/>
        <w:sz w:val="22"/>
        <w:szCs w:val="22"/>
        <w:lang w:val="en-US" w:eastAsia="en-US" w:bidi="en-US"/>
      </w:rPr>
    </w:lvl>
    <w:lvl w:ilvl="1" w:tplc="AF62D4F2">
      <w:numFmt w:val="bullet"/>
      <w:lvlText w:val="-"/>
      <w:lvlJc w:val="left"/>
      <w:pPr>
        <w:ind w:left="995" w:hanging="168"/>
      </w:pPr>
      <w:rPr>
        <w:rFonts w:ascii="Calibri" w:eastAsia="Calibri" w:hAnsi="Calibri" w:cs="Calibri" w:hint="default"/>
        <w:b/>
        <w:bCs/>
        <w:w w:val="100"/>
        <w:sz w:val="22"/>
        <w:szCs w:val="22"/>
        <w:lang w:val="en-US" w:eastAsia="en-US" w:bidi="en-US"/>
      </w:rPr>
    </w:lvl>
    <w:lvl w:ilvl="2" w:tplc="E076D0B4">
      <w:numFmt w:val="bullet"/>
      <w:lvlText w:val="•"/>
      <w:lvlJc w:val="left"/>
      <w:pPr>
        <w:ind w:left="1953" w:hanging="168"/>
      </w:pPr>
      <w:rPr>
        <w:rFonts w:hint="default"/>
        <w:lang w:val="en-US" w:eastAsia="en-US" w:bidi="en-US"/>
      </w:rPr>
    </w:lvl>
    <w:lvl w:ilvl="3" w:tplc="1226A00C">
      <w:numFmt w:val="bullet"/>
      <w:lvlText w:val="•"/>
      <w:lvlJc w:val="left"/>
      <w:pPr>
        <w:ind w:left="2906" w:hanging="168"/>
      </w:pPr>
      <w:rPr>
        <w:rFonts w:hint="default"/>
        <w:lang w:val="en-US" w:eastAsia="en-US" w:bidi="en-US"/>
      </w:rPr>
    </w:lvl>
    <w:lvl w:ilvl="4" w:tplc="72942A7A">
      <w:numFmt w:val="bullet"/>
      <w:lvlText w:val="•"/>
      <w:lvlJc w:val="left"/>
      <w:pPr>
        <w:ind w:left="3859" w:hanging="168"/>
      </w:pPr>
      <w:rPr>
        <w:rFonts w:hint="default"/>
        <w:lang w:val="en-US" w:eastAsia="en-US" w:bidi="en-US"/>
      </w:rPr>
    </w:lvl>
    <w:lvl w:ilvl="5" w:tplc="F5EE4806">
      <w:numFmt w:val="bullet"/>
      <w:lvlText w:val="•"/>
      <w:lvlJc w:val="left"/>
      <w:pPr>
        <w:ind w:left="4812" w:hanging="168"/>
      </w:pPr>
      <w:rPr>
        <w:rFonts w:hint="default"/>
        <w:lang w:val="en-US" w:eastAsia="en-US" w:bidi="en-US"/>
      </w:rPr>
    </w:lvl>
    <w:lvl w:ilvl="6" w:tplc="8E62D360">
      <w:numFmt w:val="bullet"/>
      <w:lvlText w:val="•"/>
      <w:lvlJc w:val="left"/>
      <w:pPr>
        <w:ind w:left="5765" w:hanging="168"/>
      </w:pPr>
      <w:rPr>
        <w:rFonts w:hint="default"/>
        <w:lang w:val="en-US" w:eastAsia="en-US" w:bidi="en-US"/>
      </w:rPr>
    </w:lvl>
    <w:lvl w:ilvl="7" w:tplc="92729010">
      <w:numFmt w:val="bullet"/>
      <w:lvlText w:val="•"/>
      <w:lvlJc w:val="left"/>
      <w:pPr>
        <w:ind w:left="6718" w:hanging="168"/>
      </w:pPr>
      <w:rPr>
        <w:rFonts w:hint="default"/>
        <w:lang w:val="en-US" w:eastAsia="en-US" w:bidi="en-US"/>
      </w:rPr>
    </w:lvl>
    <w:lvl w:ilvl="8" w:tplc="33F8FAFC">
      <w:numFmt w:val="bullet"/>
      <w:lvlText w:val="•"/>
      <w:lvlJc w:val="left"/>
      <w:pPr>
        <w:ind w:left="7671" w:hanging="168"/>
      </w:pPr>
      <w:rPr>
        <w:rFonts w:hint="default"/>
        <w:lang w:val="en-US" w:eastAsia="en-US" w:bidi="en-US"/>
      </w:rPr>
    </w:lvl>
  </w:abstractNum>
  <w:abstractNum w:abstractNumId="22" w15:restartNumberingAfterBreak="0">
    <w:nsid w:val="4DBA1CF1"/>
    <w:multiLevelType w:val="hybridMultilevel"/>
    <w:tmpl w:val="82A0D502"/>
    <w:lvl w:ilvl="0" w:tplc="17929F04">
      <w:numFmt w:val="bullet"/>
      <w:lvlText w:val=""/>
      <w:lvlJc w:val="left"/>
      <w:pPr>
        <w:ind w:left="880" w:hanging="360"/>
      </w:pPr>
      <w:rPr>
        <w:rFonts w:ascii="Symbol" w:eastAsia="Symbol" w:hAnsi="Symbol" w:cs="Symbol" w:hint="default"/>
        <w:w w:val="100"/>
        <w:sz w:val="22"/>
        <w:szCs w:val="22"/>
        <w:lang w:val="en-US" w:eastAsia="en-US" w:bidi="en-US"/>
      </w:rPr>
    </w:lvl>
    <w:lvl w:ilvl="1" w:tplc="029208D4">
      <w:numFmt w:val="bullet"/>
      <w:lvlText w:val="•"/>
      <w:lvlJc w:val="left"/>
      <w:pPr>
        <w:ind w:left="1240" w:hanging="336"/>
      </w:pPr>
      <w:rPr>
        <w:rFonts w:ascii="Courier New" w:eastAsia="Courier New" w:hAnsi="Courier New" w:cs="Courier New" w:hint="default"/>
        <w:w w:val="100"/>
        <w:sz w:val="22"/>
        <w:szCs w:val="22"/>
        <w:lang w:val="en-US" w:eastAsia="en-US" w:bidi="en-US"/>
      </w:rPr>
    </w:lvl>
    <w:lvl w:ilvl="2" w:tplc="02E68E44">
      <w:numFmt w:val="bullet"/>
      <w:lvlText w:val="•"/>
      <w:lvlJc w:val="left"/>
      <w:pPr>
        <w:ind w:left="2262" w:hanging="336"/>
      </w:pPr>
      <w:rPr>
        <w:rFonts w:hint="default"/>
        <w:lang w:val="en-US" w:eastAsia="en-US" w:bidi="en-US"/>
      </w:rPr>
    </w:lvl>
    <w:lvl w:ilvl="3" w:tplc="282A61B0">
      <w:numFmt w:val="bullet"/>
      <w:lvlText w:val="•"/>
      <w:lvlJc w:val="left"/>
      <w:pPr>
        <w:ind w:left="3284" w:hanging="336"/>
      </w:pPr>
      <w:rPr>
        <w:rFonts w:hint="default"/>
        <w:lang w:val="en-US" w:eastAsia="en-US" w:bidi="en-US"/>
      </w:rPr>
    </w:lvl>
    <w:lvl w:ilvl="4" w:tplc="02DAA96C">
      <w:numFmt w:val="bullet"/>
      <w:lvlText w:val="•"/>
      <w:lvlJc w:val="left"/>
      <w:pPr>
        <w:ind w:left="4306" w:hanging="336"/>
      </w:pPr>
      <w:rPr>
        <w:rFonts w:hint="default"/>
        <w:lang w:val="en-US" w:eastAsia="en-US" w:bidi="en-US"/>
      </w:rPr>
    </w:lvl>
    <w:lvl w:ilvl="5" w:tplc="4372DF08">
      <w:numFmt w:val="bullet"/>
      <w:lvlText w:val="•"/>
      <w:lvlJc w:val="left"/>
      <w:pPr>
        <w:ind w:left="5328" w:hanging="336"/>
      </w:pPr>
      <w:rPr>
        <w:rFonts w:hint="default"/>
        <w:lang w:val="en-US" w:eastAsia="en-US" w:bidi="en-US"/>
      </w:rPr>
    </w:lvl>
    <w:lvl w:ilvl="6" w:tplc="BBEE3972">
      <w:numFmt w:val="bullet"/>
      <w:lvlText w:val="•"/>
      <w:lvlJc w:val="left"/>
      <w:pPr>
        <w:ind w:left="6351" w:hanging="336"/>
      </w:pPr>
      <w:rPr>
        <w:rFonts w:hint="default"/>
        <w:lang w:val="en-US" w:eastAsia="en-US" w:bidi="en-US"/>
      </w:rPr>
    </w:lvl>
    <w:lvl w:ilvl="7" w:tplc="2AA45872">
      <w:numFmt w:val="bullet"/>
      <w:lvlText w:val="•"/>
      <w:lvlJc w:val="left"/>
      <w:pPr>
        <w:ind w:left="7373" w:hanging="336"/>
      </w:pPr>
      <w:rPr>
        <w:rFonts w:hint="default"/>
        <w:lang w:val="en-US" w:eastAsia="en-US" w:bidi="en-US"/>
      </w:rPr>
    </w:lvl>
    <w:lvl w:ilvl="8" w:tplc="78C48FE0">
      <w:numFmt w:val="bullet"/>
      <w:lvlText w:val="•"/>
      <w:lvlJc w:val="left"/>
      <w:pPr>
        <w:ind w:left="8395" w:hanging="336"/>
      </w:pPr>
      <w:rPr>
        <w:rFonts w:hint="default"/>
        <w:lang w:val="en-US" w:eastAsia="en-US" w:bidi="en-US"/>
      </w:rPr>
    </w:lvl>
  </w:abstractNum>
  <w:abstractNum w:abstractNumId="23" w15:restartNumberingAfterBreak="0">
    <w:nsid w:val="4E81652D"/>
    <w:multiLevelType w:val="hybridMultilevel"/>
    <w:tmpl w:val="641C043E"/>
    <w:lvl w:ilvl="0" w:tplc="1FEC11E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495EF2D0">
      <w:numFmt w:val="bullet"/>
      <w:lvlText w:val=""/>
      <w:lvlJc w:val="left"/>
      <w:pPr>
        <w:ind w:left="1900" w:hanging="360"/>
      </w:pPr>
      <w:rPr>
        <w:rFonts w:ascii="Wingdings" w:eastAsia="Wingdings" w:hAnsi="Wingdings" w:cs="Wingdings" w:hint="default"/>
        <w:w w:val="100"/>
        <w:sz w:val="22"/>
        <w:szCs w:val="22"/>
        <w:lang w:val="en-US" w:eastAsia="en-US" w:bidi="en-US"/>
      </w:rPr>
    </w:lvl>
    <w:lvl w:ilvl="2" w:tplc="D4124FDC">
      <w:numFmt w:val="bullet"/>
      <w:lvlText w:val="•"/>
      <w:lvlJc w:val="left"/>
      <w:pPr>
        <w:ind w:left="2753" w:hanging="360"/>
      </w:pPr>
      <w:rPr>
        <w:rFonts w:hint="default"/>
        <w:lang w:val="en-US" w:eastAsia="en-US" w:bidi="en-US"/>
      </w:rPr>
    </w:lvl>
    <w:lvl w:ilvl="3" w:tplc="41246326">
      <w:numFmt w:val="bullet"/>
      <w:lvlText w:val="•"/>
      <w:lvlJc w:val="left"/>
      <w:pPr>
        <w:ind w:left="3606" w:hanging="360"/>
      </w:pPr>
      <w:rPr>
        <w:rFonts w:hint="default"/>
        <w:lang w:val="en-US" w:eastAsia="en-US" w:bidi="en-US"/>
      </w:rPr>
    </w:lvl>
    <w:lvl w:ilvl="4" w:tplc="0D001D42">
      <w:numFmt w:val="bullet"/>
      <w:lvlText w:val="•"/>
      <w:lvlJc w:val="left"/>
      <w:pPr>
        <w:ind w:left="4460" w:hanging="360"/>
      </w:pPr>
      <w:rPr>
        <w:rFonts w:hint="default"/>
        <w:lang w:val="en-US" w:eastAsia="en-US" w:bidi="en-US"/>
      </w:rPr>
    </w:lvl>
    <w:lvl w:ilvl="5" w:tplc="E286EB6E">
      <w:numFmt w:val="bullet"/>
      <w:lvlText w:val="•"/>
      <w:lvlJc w:val="left"/>
      <w:pPr>
        <w:ind w:left="5313" w:hanging="360"/>
      </w:pPr>
      <w:rPr>
        <w:rFonts w:hint="default"/>
        <w:lang w:val="en-US" w:eastAsia="en-US" w:bidi="en-US"/>
      </w:rPr>
    </w:lvl>
    <w:lvl w:ilvl="6" w:tplc="695A05A8">
      <w:numFmt w:val="bullet"/>
      <w:lvlText w:val="•"/>
      <w:lvlJc w:val="left"/>
      <w:pPr>
        <w:ind w:left="6166" w:hanging="360"/>
      </w:pPr>
      <w:rPr>
        <w:rFonts w:hint="default"/>
        <w:lang w:val="en-US" w:eastAsia="en-US" w:bidi="en-US"/>
      </w:rPr>
    </w:lvl>
    <w:lvl w:ilvl="7" w:tplc="3C747DCC">
      <w:numFmt w:val="bullet"/>
      <w:lvlText w:val="•"/>
      <w:lvlJc w:val="left"/>
      <w:pPr>
        <w:ind w:left="7020" w:hanging="360"/>
      </w:pPr>
      <w:rPr>
        <w:rFonts w:hint="default"/>
        <w:lang w:val="en-US" w:eastAsia="en-US" w:bidi="en-US"/>
      </w:rPr>
    </w:lvl>
    <w:lvl w:ilvl="8" w:tplc="7C3C68E4">
      <w:numFmt w:val="bullet"/>
      <w:lvlText w:val="•"/>
      <w:lvlJc w:val="left"/>
      <w:pPr>
        <w:ind w:left="7873" w:hanging="360"/>
      </w:pPr>
      <w:rPr>
        <w:rFonts w:hint="default"/>
        <w:lang w:val="en-US" w:eastAsia="en-US" w:bidi="en-US"/>
      </w:rPr>
    </w:lvl>
  </w:abstractNum>
  <w:abstractNum w:abstractNumId="24" w15:restartNumberingAfterBreak="0">
    <w:nsid w:val="4F99617C"/>
    <w:multiLevelType w:val="hybridMultilevel"/>
    <w:tmpl w:val="429483D8"/>
    <w:lvl w:ilvl="0" w:tplc="77240DC4">
      <w:numFmt w:val="bullet"/>
      <w:lvlText w:val=""/>
      <w:lvlJc w:val="left"/>
      <w:pPr>
        <w:ind w:left="810" w:hanging="269"/>
      </w:pPr>
      <w:rPr>
        <w:rFonts w:ascii="Symbol" w:eastAsia="Symbol" w:hAnsi="Symbol" w:cs="Symbol" w:hint="default"/>
        <w:w w:val="100"/>
        <w:sz w:val="22"/>
        <w:szCs w:val="22"/>
        <w:lang w:val="en-US" w:eastAsia="en-US" w:bidi="en-US"/>
      </w:rPr>
    </w:lvl>
    <w:lvl w:ilvl="1" w:tplc="8C6A5EC6">
      <w:numFmt w:val="bullet"/>
      <w:lvlText w:val="•"/>
      <w:lvlJc w:val="left"/>
      <w:pPr>
        <w:ind w:left="1691" w:hanging="269"/>
      </w:pPr>
      <w:rPr>
        <w:rFonts w:hint="default"/>
        <w:lang w:val="en-US" w:eastAsia="en-US" w:bidi="en-US"/>
      </w:rPr>
    </w:lvl>
    <w:lvl w:ilvl="2" w:tplc="6CAA45E6">
      <w:numFmt w:val="bullet"/>
      <w:lvlText w:val="•"/>
      <w:lvlJc w:val="left"/>
      <w:pPr>
        <w:ind w:left="2562" w:hanging="269"/>
      </w:pPr>
      <w:rPr>
        <w:rFonts w:hint="default"/>
        <w:lang w:val="en-US" w:eastAsia="en-US" w:bidi="en-US"/>
      </w:rPr>
    </w:lvl>
    <w:lvl w:ilvl="3" w:tplc="E834CBF4">
      <w:numFmt w:val="bullet"/>
      <w:lvlText w:val="•"/>
      <w:lvlJc w:val="left"/>
      <w:pPr>
        <w:ind w:left="3433" w:hanging="269"/>
      </w:pPr>
      <w:rPr>
        <w:rFonts w:hint="default"/>
        <w:lang w:val="en-US" w:eastAsia="en-US" w:bidi="en-US"/>
      </w:rPr>
    </w:lvl>
    <w:lvl w:ilvl="4" w:tplc="D81A1BC2">
      <w:numFmt w:val="bullet"/>
      <w:lvlText w:val="•"/>
      <w:lvlJc w:val="left"/>
      <w:pPr>
        <w:ind w:left="4305" w:hanging="269"/>
      </w:pPr>
      <w:rPr>
        <w:rFonts w:hint="default"/>
        <w:lang w:val="en-US" w:eastAsia="en-US" w:bidi="en-US"/>
      </w:rPr>
    </w:lvl>
    <w:lvl w:ilvl="5" w:tplc="6C6E1C30">
      <w:numFmt w:val="bullet"/>
      <w:lvlText w:val="•"/>
      <w:lvlJc w:val="left"/>
      <w:pPr>
        <w:ind w:left="5176" w:hanging="269"/>
      </w:pPr>
      <w:rPr>
        <w:rFonts w:hint="default"/>
        <w:lang w:val="en-US" w:eastAsia="en-US" w:bidi="en-US"/>
      </w:rPr>
    </w:lvl>
    <w:lvl w:ilvl="6" w:tplc="E35276C0">
      <w:numFmt w:val="bullet"/>
      <w:lvlText w:val="•"/>
      <w:lvlJc w:val="left"/>
      <w:pPr>
        <w:ind w:left="6047" w:hanging="269"/>
      </w:pPr>
      <w:rPr>
        <w:rFonts w:hint="default"/>
        <w:lang w:val="en-US" w:eastAsia="en-US" w:bidi="en-US"/>
      </w:rPr>
    </w:lvl>
    <w:lvl w:ilvl="7" w:tplc="2FF41FAC">
      <w:numFmt w:val="bullet"/>
      <w:lvlText w:val="•"/>
      <w:lvlJc w:val="left"/>
      <w:pPr>
        <w:ind w:left="6919" w:hanging="269"/>
      </w:pPr>
      <w:rPr>
        <w:rFonts w:hint="default"/>
        <w:lang w:val="en-US" w:eastAsia="en-US" w:bidi="en-US"/>
      </w:rPr>
    </w:lvl>
    <w:lvl w:ilvl="8" w:tplc="806E9D14">
      <w:numFmt w:val="bullet"/>
      <w:lvlText w:val="•"/>
      <w:lvlJc w:val="left"/>
      <w:pPr>
        <w:ind w:left="7790" w:hanging="269"/>
      </w:pPr>
      <w:rPr>
        <w:rFonts w:hint="default"/>
        <w:lang w:val="en-US" w:eastAsia="en-US" w:bidi="en-US"/>
      </w:rPr>
    </w:lvl>
  </w:abstractNum>
  <w:abstractNum w:abstractNumId="25" w15:restartNumberingAfterBreak="0">
    <w:nsid w:val="552D6D72"/>
    <w:multiLevelType w:val="hybridMultilevel"/>
    <w:tmpl w:val="F1BE8C88"/>
    <w:lvl w:ilvl="0" w:tplc="C9D21192">
      <w:numFmt w:val="bullet"/>
      <w:lvlText w:val="•"/>
      <w:lvlJc w:val="left"/>
      <w:pPr>
        <w:ind w:left="1600" w:hanging="416"/>
      </w:pPr>
      <w:rPr>
        <w:rFonts w:ascii="Courier New" w:eastAsia="Courier New" w:hAnsi="Courier New" w:cs="Courier New" w:hint="default"/>
        <w:spacing w:val="-2"/>
        <w:w w:val="100"/>
        <w:sz w:val="18"/>
        <w:szCs w:val="18"/>
        <w:lang w:val="en-US" w:eastAsia="en-US" w:bidi="en-US"/>
      </w:rPr>
    </w:lvl>
    <w:lvl w:ilvl="1" w:tplc="79AE974A">
      <w:numFmt w:val="bullet"/>
      <w:lvlText w:val="•"/>
      <w:lvlJc w:val="left"/>
      <w:pPr>
        <w:ind w:left="2484" w:hanging="416"/>
      </w:pPr>
      <w:rPr>
        <w:rFonts w:hint="default"/>
        <w:lang w:val="en-US" w:eastAsia="en-US" w:bidi="en-US"/>
      </w:rPr>
    </w:lvl>
    <w:lvl w:ilvl="2" w:tplc="7D8CCFD6">
      <w:numFmt w:val="bullet"/>
      <w:lvlText w:val="•"/>
      <w:lvlJc w:val="left"/>
      <w:pPr>
        <w:ind w:left="3368" w:hanging="416"/>
      </w:pPr>
      <w:rPr>
        <w:rFonts w:hint="default"/>
        <w:lang w:val="en-US" w:eastAsia="en-US" w:bidi="en-US"/>
      </w:rPr>
    </w:lvl>
    <w:lvl w:ilvl="3" w:tplc="04F2FADC">
      <w:numFmt w:val="bullet"/>
      <w:lvlText w:val="•"/>
      <w:lvlJc w:val="left"/>
      <w:pPr>
        <w:ind w:left="4252" w:hanging="416"/>
      </w:pPr>
      <w:rPr>
        <w:rFonts w:hint="default"/>
        <w:lang w:val="en-US" w:eastAsia="en-US" w:bidi="en-US"/>
      </w:rPr>
    </w:lvl>
    <w:lvl w:ilvl="4" w:tplc="589A8B9C">
      <w:numFmt w:val="bullet"/>
      <w:lvlText w:val="•"/>
      <w:lvlJc w:val="left"/>
      <w:pPr>
        <w:ind w:left="5136" w:hanging="416"/>
      </w:pPr>
      <w:rPr>
        <w:rFonts w:hint="default"/>
        <w:lang w:val="en-US" w:eastAsia="en-US" w:bidi="en-US"/>
      </w:rPr>
    </w:lvl>
    <w:lvl w:ilvl="5" w:tplc="4C78005E">
      <w:numFmt w:val="bullet"/>
      <w:lvlText w:val="•"/>
      <w:lvlJc w:val="left"/>
      <w:pPr>
        <w:ind w:left="6020" w:hanging="416"/>
      </w:pPr>
      <w:rPr>
        <w:rFonts w:hint="default"/>
        <w:lang w:val="en-US" w:eastAsia="en-US" w:bidi="en-US"/>
      </w:rPr>
    </w:lvl>
    <w:lvl w:ilvl="6" w:tplc="7E7A7862">
      <w:numFmt w:val="bullet"/>
      <w:lvlText w:val="•"/>
      <w:lvlJc w:val="left"/>
      <w:pPr>
        <w:ind w:left="6904" w:hanging="416"/>
      </w:pPr>
      <w:rPr>
        <w:rFonts w:hint="default"/>
        <w:lang w:val="en-US" w:eastAsia="en-US" w:bidi="en-US"/>
      </w:rPr>
    </w:lvl>
    <w:lvl w:ilvl="7" w:tplc="AF303116">
      <w:numFmt w:val="bullet"/>
      <w:lvlText w:val="•"/>
      <w:lvlJc w:val="left"/>
      <w:pPr>
        <w:ind w:left="7788" w:hanging="416"/>
      </w:pPr>
      <w:rPr>
        <w:rFonts w:hint="default"/>
        <w:lang w:val="en-US" w:eastAsia="en-US" w:bidi="en-US"/>
      </w:rPr>
    </w:lvl>
    <w:lvl w:ilvl="8" w:tplc="669A8C92">
      <w:numFmt w:val="bullet"/>
      <w:lvlText w:val="•"/>
      <w:lvlJc w:val="left"/>
      <w:pPr>
        <w:ind w:left="8672" w:hanging="416"/>
      </w:pPr>
      <w:rPr>
        <w:rFonts w:hint="default"/>
        <w:lang w:val="en-US" w:eastAsia="en-US" w:bidi="en-US"/>
      </w:rPr>
    </w:lvl>
  </w:abstractNum>
  <w:abstractNum w:abstractNumId="26" w15:restartNumberingAfterBreak="0">
    <w:nsid w:val="58895A8F"/>
    <w:multiLevelType w:val="hybridMultilevel"/>
    <w:tmpl w:val="AD46FA24"/>
    <w:lvl w:ilvl="0" w:tplc="74102ABE">
      <w:start w:val="1"/>
      <w:numFmt w:val="upperLetter"/>
      <w:lvlText w:val="%1."/>
      <w:lvlJc w:val="left"/>
      <w:pPr>
        <w:ind w:left="880" w:hanging="360"/>
      </w:pPr>
      <w:rPr>
        <w:rFonts w:ascii="Calibri" w:eastAsia="Calibri" w:hAnsi="Calibri" w:cs="Calibri" w:hint="default"/>
        <w:spacing w:val="-1"/>
        <w:w w:val="100"/>
        <w:sz w:val="22"/>
        <w:szCs w:val="22"/>
        <w:lang w:val="en-US" w:eastAsia="en-US" w:bidi="en-US"/>
      </w:rPr>
    </w:lvl>
    <w:lvl w:ilvl="1" w:tplc="82184FA4">
      <w:start w:val="1"/>
      <w:numFmt w:val="decimal"/>
      <w:lvlText w:val="%2."/>
      <w:lvlJc w:val="left"/>
      <w:pPr>
        <w:ind w:left="1240" w:hanging="362"/>
      </w:pPr>
      <w:rPr>
        <w:rFonts w:ascii="Calibri" w:eastAsia="Calibri" w:hAnsi="Calibri" w:cs="Calibri" w:hint="default"/>
        <w:b w:val="0"/>
        <w:color w:val="auto"/>
        <w:w w:val="100"/>
        <w:sz w:val="22"/>
        <w:szCs w:val="22"/>
        <w:lang w:val="en-US" w:eastAsia="en-US" w:bidi="en-US"/>
      </w:rPr>
    </w:lvl>
    <w:lvl w:ilvl="2" w:tplc="276A7FAC">
      <w:numFmt w:val="bullet"/>
      <w:lvlText w:val="•"/>
      <w:lvlJc w:val="left"/>
      <w:pPr>
        <w:ind w:left="2262" w:hanging="362"/>
      </w:pPr>
      <w:rPr>
        <w:rFonts w:hint="default"/>
        <w:lang w:val="en-US" w:eastAsia="en-US" w:bidi="en-US"/>
      </w:rPr>
    </w:lvl>
    <w:lvl w:ilvl="3" w:tplc="63C4B2D2">
      <w:numFmt w:val="bullet"/>
      <w:lvlText w:val="•"/>
      <w:lvlJc w:val="left"/>
      <w:pPr>
        <w:ind w:left="3284" w:hanging="362"/>
      </w:pPr>
      <w:rPr>
        <w:rFonts w:hint="default"/>
        <w:lang w:val="en-US" w:eastAsia="en-US" w:bidi="en-US"/>
      </w:rPr>
    </w:lvl>
    <w:lvl w:ilvl="4" w:tplc="A3F8011E">
      <w:numFmt w:val="bullet"/>
      <w:lvlText w:val="•"/>
      <w:lvlJc w:val="left"/>
      <w:pPr>
        <w:ind w:left="4306" w:hanging="362"/>
      </w:pPr>
      <w:rPr>
        <w:rFonts w:hint="default"/>
        <w:lang w:val="en-US" w:eastAsia="en-US" w:bidi="en-US"/>
      </w:rPr>
    </w:lvl>
    <w:lvl w:ilvl="5" w:tplc="47CE182A">
      <w:numFmt w:val="bullet"/>
      <w:lvlText w:val="•"/>
      <w:lvlJc w:val="left"/>
      <w:pPr>
        <w:ind w:left="5328" w:hanging="362"/>
      </w:pPr>
      <w:rPr>
        <w:rFonts w:hint="default"/>
        <w:lang w:val="en-US" w:eastAsia="en-US" w:bidi="en-US"/>
      </w:rPr>
    </w:lvl>
    <w:lvl w:ilvl="6" w:tplc="7FCC4808">
      <w:numFmt w:val="bullet"/>
      <w:lvlText w:val="•"/>
      <w:lvlJc w:val="left"/>
      <w:pPr>
        <w:ind w:left="6351" w:hanging="362"/>
      </w:pPr>
      <w:rPr>
        <w:rFonts w:hint="default"/>
        <w:lang w:val="en-US" w:eastAsia="en-US" w:bidi="en-US"/>
      </w:rPr>
    </w:lvl>
    <w:lvl w:ilvl="7" w:tplc="B866AC96">
      <w:numFmt w:val="bullet"/>
      <w:lvlText w:val="•"/>
      <w:lvlJc w:val="left"/>
      <w:pPr>
        <w:ind w:left="7373" w:hanging="362"/>
      </w:pPr>
      <w:rPr>
        <w:rFonts w:hint="default"/>
        <w:lang w:val="en-US" w:eastAsia="en-US" w:bidi="en-US"/>
      </w:rPr>
    </w:lvl>
    <w:lvl w:ilvl="8" w:tplc="A7260D6E">
      <w:numFmt w:val="bullet"/>
      <w:lvlText w:val="•"/>
      <w:lvlJc w:val="left"/>
      <w:pPr>
        <w:ind w:left="8395" w:hanging="362"/>
      </w:pPr>
      <w:rPr>
        <w:rFonts w:hint="default"/>
        <w:lang w:val="en-US" w:eastAsia="en-US" w:bidi="en-US"/>
      </w:rPr>
    </w:lvl>
  </w:abstractNum>
  <w:abstractNum w:abstractNumId="27" w15:restartNumberingAfterBreak="0">
    <w:nsid w:val="5B9E7B42"/>
    <w:multiLevelType w:val="hybridMultilevel"/>
    <w:tmpl w:val="DEC6E5DC"/>
    <w:lvl w:ilvl="0" w:tplc="9B7C523C">
      <w:start w:val="1"/>
      <w:numFmt w:val="upperLetter"/>
      <w:lvlText w:val="%1."/>
      <w:lvlJc w:val="left"/>
      <w:pPr>
        <w:ind w:left="880" w:hanging="359"/>
      </w:pPr>
      <w:rPr>
        <w:rFonts w:ascii="Calibri" w:eastAsia="Calibri" w:hAnsi="Calibri" w:cs="Calibri" w:hint="default"/>
        <w:spacing w:val="-1"/>
        <w:w w:val="100"/>
        <w:sz w:val="22"/>
        <w:szCs w:val="22"/>
        <w:lang w:val="en-US" w:eastAsia="en-US" w:bidi="en-US"/>
      </w:rPr>
    </w:lvl>
    <w:lvl w:ilvl="1" w:tplc="2FE022D6">
      <w:start w:val="1"/>
      <w:numFmt w:val="decimal"/>
      <w:lvlText w:val="%2."/>
      <w:lvlJc w:val="left"/>
      <w:pPr>
        <w:ind w:left="1240" w:hanging="362"/>
      </w:pPr>
      <w:rPr>
        <w:rFonts w:ascii="Calibri" w:eastAsia="Calibri" w:hAnsi="Calibri" w:cs="Calibri" w:hint="default"/>
        <w:w w:val="100"/>
        <w:sz w:val="22"/>
        <w:szCs w:val="22"/>
        <w:lang w:val="en-US" w:eastAsia="en-US" w:bidi="en-US"/>
      </w:rPr>
    </w:lvl>
    <w:lvl w:ilvl="2" w:tplc="B852A97A">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8180760A">
      <w:start w:val="1"/>
      <w:numFmt w:val="bullet"/>
      <w:lvlText w:val=""/>
      <w:lvlJc w:val="left"/>
      <w:pPr>
        <w:ind w:left="1960" w:hanging="285"/>
      </w:pPr>
      <w:rPr>
        <w:rFonts w:ascii="Symbol" w:hAnsi="Symbol" w:hint="default"/>
        <w:spacing w:val="-1"/>
        <w:w w:val="100"/>
        <w:sz w:val="22"/>
        <w:szCs w:val="22"/>
        <w:lang w:val="en-US" w:eastAsia="en-US" w:bidi="en-US"/>
      </w:rPr>
    </w:lvl>
    <w:lvl w:ilvl="4" w:tplc="5BF89478">
      <w:start w:val="1"/>
      <w:numFmt w:val="bullet"/>
      <w:lvlText w:val="•"/>
      <w:lvlJc w:val="left"/>
      <w:pPr>
        <w:ind w:left="3171" w:hanging="285"/>
      </w:pPr>
      <w:rPr>
        <w:rFonts w:hint="default"/>
        <w:lang w:val="en-US" w:eastAsia="en-US" w:bidi="en-US"/>
      </w:rPr>
    </w:lvl>
    <w:lvl w:ilvl="5" w:tplc="B2BA3D52">
      <w:numFmt w:val="bullet"/>
      <w:lvlText w:val="•"/>
      <w:lvlJc w:val="left"/>
      <w:pPr>
        <w:ind w:left="4382" w:hanging="285"/>
      </w:pPr>
      <w:rPr>
        <w:rFonts w:hint="default"/>
        <w:lang w:val="en-US" w:eastAsia="en-US" w:bidi="en-US"/>
      </w:rPr>
    </w:lvl>
    <w:lvl w:ilvl="6" w:tplc="F5A456F6">
      <w:numFmt w:val="bullet"/>
      <w:lvlText w:val="•"/>
      <w:lvlJc w:val="left"/>
      <w:pPr>
        <w:ind w:left="5594" w:hanging="285"/>
      </w:pPr>
      <w:rPr>
        <w:rFonts w:hint="default"/>
        <w:lang w:val="en-US" w:eastAsia="en-US" w:bidi="en-US"/>
      </w:rPr>
    </w:lvl>
    <w:lvl w:ilvl="7" w:tplc="7A101C28">
      <w:numFmt w:val="bullet"/>
      <w:lvlText w:val="•"/>
      <w:lvlJc w:val="left"/>
      <w:pPr>
        <w:ind w:left="6805" w:hanging="285"/>
      </w:pPr>
      <w:rPr>
        <w:rFonts w:hint="default"/>
        <w:lang w:val="en-US" w:eastAsia="en-US" w:bidi="en-US"/>
      </w:rPr>
    </w:lvl>
    <w:lvl w:ilvl="8" w:tplc="77B82E4E">
      <w:numFmt w:val="bullet"/>
      <w:lvlText w:val="•"/>
      <w:lvlJc w:val="left"/>
      <w:pPr>
        <w:ind w:left="8017" w:hanging="285"/>
      </w:pPr>
      <w:rPr>
        <w:rFonts w:hint="default"/>
        <w:lang w:val="en-US" w:eastAsia="en-US" w:bidi="en-US"/>
      </w:rPr>
    </w:lvl>
  </w:abstractNum>
  <w:abstractNum w:abstractNumId="28" w15:restartNumberingAfterBreak="0">
    <w:nsid w:val="605859F1"/>
    <w:multiLevelType w:val="hybridMultilevel"/>
    <w:tmpl w:val="70C477BA"/>
    <w:lvl w:ilvl="0" w:tplc="A7308324">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77CEBB6A">
      <w:numFmt w:val="bullet"/>
      <w:lvlText w:val=""/>
      <w:lvlJc w:val="left"/>
      <w:pPr>
        <w:ind w:left="1900" w:hanging="360"/>
      </w:pPr>
      <w:rPr>
        <w:rFonts w:ascii="Wingdings" w:eastAsia="Wingdings" w:hAnsi="Wingdings" w:cs="Wingdings" w:hint="default"/>
        <w:w w:val="100"/>
        <w:sz w:val="22"/>
        <w:szCs w:val="22"/>
        <w:lang w:val="en-US" w:eastAsia="en-US" w:bidi="en-US"/>
      </w:rPr>
    </w:lvl>
    <w:lvl w:ilvl="2" w:tplc="71147038">
      <w:numFmt w:val="bullet"/>
      <w:lvlText w:val="•"/>
      <w:lvlJc w:val="left"/>
      <w:pPr>
        <w:ind w:left="2753" w:hanging="360"/>
      </w:pPr>
      <w:rPr>
        <w:rFonts w:hint="default"/>
        <w:lang w:val="en-US" w:eastAsia="en-US" w:bidi="en-US"/>
      </w:rPr>
    </w:lvl>
    <w:lvl w:ilvl="3" w:tplc="7BE47082">
      <w:numFmt w:val="bullet"/>
      <w:lvlText w:val="•"/>
      <w:lvlJc w:val="left"/>
      <w:pPr>
        <w:ind w:left="3606" w:hanging="360"/>
      </w:pPr>
      <w:rPr>
        <w:rFonts w:hint="default"/>
        <w:lang w:val="en-US" w:eastAsia="en-US" w:bidi="en-US"/>
      </w:rPr>
    </w:lvl>
    <w:lvl w:ilvl="4" w:tplc="CA1C0D86">
      <w:numFmt w:val="bullet"/>
      <w:lvlText w:val="•"/>
      <w:lvlJc w:val="left"/>
      <w:pPr>
        <w:ind w:left="4460" w:hanging="360"/>
      </w:pPr>
      <w:rPr>
        <w:rFonts w:hint="default"/>
        <w:lang w:val="en-US" w:eastAsia="en-US" w:bidi="en-US"/>
      </w:rPr>
    </w:lvl>
    <w:lvl w:ilvl="5" w:tplc="2E0A8BEA">
      <w:numFmt w:val="bullet"/>
      <w:lvlText w:val="•"/>
      <w:lvlJc w:val="left"/>
      <w:pPr>
        <w:ind w:left="5313" w:hanging="360"/>
      </w:pPr>
      <w:rPr>
        <w:rFonts w:hint="default"/>
        <w:lang w:val="en-US" w:eastAsia="en-US" w:bidi="en-US"/>
      </w:rPr>
    </w:lvl>
    <w:lvl w:ilvl="6" w:tplc="247C2B1A">
      <w:numFmt w:val="bullet"/>
      <w:lvlText w:val="•"/>
      <w:lvlJc w:val="left"/>
      <w:pPr>
        <w:ind w:left="6166" w:hanging="360"/>
      </w:pPr>
      <w:rPr>
        <w:rFonts w:hint="default"/>
        <w:lang w:val="en-US" w:eastAsia="en-US" w:bidi="en-US"/>
      </w:rPr>
    </w:lvl>
    <w:lvl w:ilvl="7" w:tplc="FE1C285E">
      <w:numFmt w:val="bullet"/>
      <w:lvlText w:val="•"/>
      <w:lvlJc w:val="left"/>
      <w:pPr>
        <w:ind w:left="7020" w:hanging="360"/>
      </w:pPr>
      <w:rPr>
        <w:rFonts w:hint="default"/>
        <w:lang w:val="en-US" w:eastAsia="en-US" w:bidi="en-US"/>
      </w:rPr>
    </w:lvl>
    <w:lvl w:ilvl="8" w:tplc="E4427616">
      <w:numFmt w:val="bullet"/>
      <w:lvlText w:val="•"/>
      <w:lvlJc w:val="left"/>
      <w:pPr>
        <w:ind w:left="7873" w:hanging="360"/>
      </w:pPr>
      <w:rPr>
        <w:rFonts w:hint="default"/>
        <w:lang w:val="en-US" w:eastAsia="en-US" w:bidi="en-US"/>
      </w:rPr>
    </w:lvl>
  </w:abstractNum>
  <w:abstractNum w:abstractNumId="29" w15:restartNumberingAfterBreak="0">
    <w:nsid w:val="625A7083"/>
    <w:multiLevelType w:val="hybridMultilevel"/>
    <w:tmpl w:val="45DC8BEE"/>
    <w:lvl w:ilvl="0" w:tplc="BF76BBA0">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5C1ADC9A">
      <w:numFmt w:val="bullet"/>
      <w:lvlText w:val="•"/>
      <w:lvlJc w:val="left"/>
      <w:pPr>
        <w:ind w:left="2020" w:hanging="360"/>
      </w:pPr>
      <w:rPr>
        <w:rFonts w:hint="default"/>
        <w:lang w:val="en-US" w:eastAsia="en-US" w:bidi="en-US"/>
      </w:rPr>
    </w:lvl>
    <w:lvl w:ilvl="2" w:tplc="78B436E8">
      <w:numFmt w:val="bullet"/>
      <w:lvlText w:val="•"/>
      <w:lvlJc w:val="left"/>
      <w:pPr>
        <w:ind w:left="2860" w:hanging="360"/>
      </w:pPr>
      <w:rPr>
        <w:rFonts w:hint="default"/>
        <w:lang w:val="en-US" w:eastAsia="en-US" w:bidi="en-US"/>
      </w:rPr>
    </w:lvl>
    <w:lvl w:ilvl="3" w:tplc="D4F0BDC8">
      <w:numFmt w:val="bullet"/>
      <w:lvlText w:val="•"/>
      <w:lvlJc w:val="left"/>
      <w:pPr>
        <w:ind w:left="3700" w:hanging="360"/>
      </w:pPr>
      <w:rPr>
        <w:rFonts w:hint="default"/>
        <w:lang w:val="en-US" w:eastAsia="en-US" w:bidi="en-US"/>
      </w:rPr>
    </w:lvl>
    <w:lvl w:ilvl="4" w:tplc="1BDC10BE">
      <w:numFmt w:val="bullet"/>
      <w:lvlText w:val="•"/>
      <w:lvlJc w:val="left"/>
      <w:pPr>
        <w:ind w:left="4540" w:hanging="360"/>
      </w:pPr>
      <w:rPr>
        <w:rFonts w:hint="default"/>
        <w:lang w:val="en-US" w:eastAsia="en-US" w:bidi="en-US"/>
      </w:rPr>
    </w:lvl>
    <w:lvl w:ilvl="5" w:tplc="CF241346">
      <w:numFmt w:val="bullet"/>
      <w:lvlText w:val="•"/>
      <w:lvlJc w:val="left"/>
      <w:pPr>
        <w:ind w:left="5380" w:hanging="360"/>
      </w:pPr>
      <w:rPr>
        <w:rFonts w:hint="default"/>
        <w:lang w:val="en-US" w:eastAsia="en-US" w:bidi="en-US"/>
      </w:rPr>
    </w:lvl>
    <w:lvl w:ilvl="6" w:tplc="C3EA7C6A">
      <w:numFmt w:val="bullet"/>
      <w:lvlText w:val="•"/>
      <w:lvlJc w:val="left"/>
      <w:pPr>
        <w:ind w:left="6220" w:hanging="360"/>
      </w:pPr>
      <w:rPr>
        <w:rFonts w:hint="default"/>
        <w:lang w:val="en-US" w:eastAsia="en-US" w:bidi="en-US"/>
      </w:rPr>
    </w:lvl>
    <w:lvl w:ilvl="7" w:tplc="5F9EA38E">
      <w:numFmt w:val="bullet"/>
      <w:lvlText w:val="•"/>
      <w:lvlJc w:val="left"/>
      <w:pPr>
        <w:ind w:left="7060" w:hanging="360"/>
      </w:pPr>
      <w:rPr>
        <w:rFonts w:hint="default"/>
        <w:lang w:val="en-US" w:eastAsia="en-US" w:bidi="en-US"/>
      </w:rPr>
    </w:lvl>
    <w:lvl w:ilvl="8" w:tplc="21C25934">
      <w:numFmt w:val="bullet"/>
      <w:lvlText w:val="•"/>
      <w:lvlJc w:val="left"/>
      <w:pPr>
        <w:ind w:left="7900" w:hanging="360"/>
      </w:pPr>
      <w:rPr>
        <w:rFonts w:hint="default"/>
        <w:lang w:val="en-US" w:eastAsia="en-US" w:bidi="en-US"/>
      </w:rPr>
    </w:lvl>
  </w:abstractNum>
  <w:abstractNum w:abstractNumId="30" w15:restartNumberingAfterBreak="0">
    <w:nsid w:val="66966451"/>
    <w:multiLevelType w:val="hybridMultilevel"/>
    <w:tmpl w:val="2A1026D6"/>
    <w:lvl w:ilvl="0" w:tplc="DBAAB2B6">
      <w:start w:val="1"/>
      <w:numFmt w:val="upperLetter"/>
      <w:lvlText w:val="%1."/>
      <w:lvlJc w:val="left"/>
      <w:pPr>
        <w:ind w:left="880" w:hanging="360"/>
      </w:pPr>
      <w:rPr>
        <w:rFonts w:ascii="Calibri" w:eastAsia="Calibri" w:hAnsi="Calibri" w:cs="Calibri" w:hint="default"/>
        <w:spacing w:val="-1"/>
        <w:w w:val="100"/>
        <w:sz w:val="22"/>
        <w:szCs w:val="22"/>
        <w:lang w:val="en-US" w:eastAsia="en-US" w:bidi="en-US"/>
      </w:rPr>
    </w:lvl>
    <w:lvl w:ilvl="1" w:tplc="8010769A">
      <w:start w:val="1"/>
      <w:numFmt w:val="decimal"/>
      <w:lvlText w:val="%2."/>
      <w:lvlJc w:val="left"/>
      <w:pPr>
        <w:ind w:left="1240" w:hanging="361"/>
      </w:pPr>
      <w:rPr>
        <w:rFonts w:ascii="Calibri" w:eastAsia="Calibri" w:hAnsi="Calibri" w:cs="Calibri" w:hint="default"/>
        <w:w w:val="100"/>
        <w:sz w:val="22"/>
        <w:szCs w:val="22"/>
        <w:lang w:val="en-US" w:eastAsia="en-US" w:bidi="en-US"/>
      </w:rPr>
    </w:lvl>
    <w:lvl w:ilvl="2" w:tplc="7E78662C">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04090013">
      <w:start w:val="1"/>
      <w:numFmt w:val="upperRoman"/>
      <w:lvlText w:val="%4."/>
      <w:lvlJc w:val="right"/>
      <w:pPr>
        <w:ind w:left="2035" w:hanging="360"/>
      </w:pPr>
      <w:rPr>
        <w:rFonts w:hint="default"/>
        <w:spacing w:val="-1"/>
        <w:w w:val="100"/>
        <w:sz w:val="22"/>
        <w:szCs w:val="22"/>
        <w:lang w:val="en-US" w:eastAsia="en-US" w:bidi="en-US"/>
      </w:rPr>
    </w:lvl>
    <w:lvl w:ilvl="4" w:tplc="E8DAB572">
      <w:numFmt w:val="bullet"/>
      <w:lvlText w:val="•"/>
      <w:lvlJc w:val="left"/>
      <w:pPr>
        <w:ind w:left="3171" w:hanging="286"/>
      </w:pPr>
      <w:rPr>
        <w:rFonts w:hint="default"/>
        <w:lang w:val="en-US" w:eastAsia="en-US" w:bidi="en-US"/>
      </w:rPr>
    </w:lvl>
    <w:lvl w:ilvl="5" w:tplc="73749C0E">
      <w:numFmt w:val="bullet"/>
      <w:lvlText w:val="•"/>
      <w:lvlJc w:val="left"/>
      <w:pPr>
        <w:ind w:left="4382" w:hanging="286"/>
      </w:pPr>
      <w:rPr>
        <w:rFonts w:hint="default"/>
        <w:lang w:val="en-US" w:eastAsia="en-US" w:bidi="en-US"/>
      </w:rPr>
    </w:lvl>
    <w:lvl w:ilvl="6" w:tplc="709A1C7E">
      <w:numFmt w:val="bullet"/>
      <w:lvlText w:val="•"/>
      <w:lvlJc w:val="left"/>
      <w:pPr>
        <w:ind w:left="5594" w:hanging="286"/>
      </w:pPr>
      <w:rPr>
        <w:rFonts w:hint="default"/>
        <w:lang w:val="en-US" w:eastAsia="en-US" w:bidi="en-US"/>
      </w:rPr>
    </w:lvl>
    <w:lvl w:ilvl="7" w:tplc="723CED08">
      <w:numFmt w:val="bullet"/>
      <w:lvlText w:val="•"/>
      <w:lvlJc w:val="left"/>
      <w:pPr>
        <w:ind w:left="6805" w:hanging="286"/>
      </w:pPr>
      <w:rPr>
        <w:rFonts w:hint="default"/>
        <w:lang w:val="en-US" w:eastAsia="en-US" w:bidi="en-US"/>
      </w:rPr>
    </w:lvl>
    <w:lvl w:ilvl="8" w:tplc="E3EE9ECA">
      <w:numFmt w:val="bullet"/>
      <w:lvlText w:val="•"/>
      <w:lvlJc w:val="left"/>
      <w:pPr>
        <w:ind w:left="8017" w:hanging="286"/>
      </w:pPr>
      <w:rPr>
        <w:rFonts w:hint="default"/>
        <w:lang w:val="en-US" w:eastAsia="en-US" w:bidi="en-US"/>
      </w:rPr>
    </w:lvl>
  </w:abstractNum>
  <w:abstractNum w:abstractNumId="31" w15:restartNumberingAfterBreak="0">
    <w:nsid w:val="674D45D4"/>
    <w:multiLevelType w:val="hybridMultilevel"/>
    <w:tmpl w:val="B3344CEE"/>
    <w:lvl w:ilvl="0" w:tplc="7638DC08">
      <w:numFmt w:val="bullet"/>
      <w:lvlText w:val=""/>
      <w:lvlJc w:val="left"/>
      <w:pPr>
        <w:ind w:left="895" w:hanging="794"/>
      </w:pPr>
      <w:rPr>
        <w:rFonts w:ascii="Symbol" w:eastAsia="Symbol" w:hAnsi="Symbol" w:cs="Symbol" w:hint="default"/>
        <w:w w:val="100"/>
        <w:position w:val="-6"/>
        <w:sz w:val="22"/>
        <w:szCs w:val="22"/>
        <w:lang w:val="en-US" w:eastAsia="en-US" w:bidi="en-US"/>
      </w:rPr>
    </w:lvl>
    <w:lvl w:ilvl="1" w:tplc="BD34E408">
      <w:numFmt w:val="bullet"/>
      <w:lvlText w:val="•"/>
      <w:lvlJc w:val="left"/>
      <w:pPr>
        <w:ind w:left="1244" w:hanging="340"/>
      </w:pPr>
      <w:rPr>
        <w:rFonts w:ascii="Courier New" w:eastAsia="Courier New" w:hAnsi="Courier New" w:cs="Courier New" w:hint="default"/>
        <w:w w:val="100"/>
        <w:position w:val="5"/>
        <w:sz w:val="22"/>
        <w:szCs w:val="22"/>
        <w:lang w:val="en-US" w:eastAsia="en-US" w:bidi="en-US"/>
      </w:rPr>
    </w:lvl>
    <w:lvl w:ilvl="2" w:tplc="90102B3A">
      <w:numFmt w:val="bullet"/>
      <w:lvlText w:val="•"/>
      <w:lvlJc w:val="left"/>
      <w:pPr>
        <w:ind w:left="2262" w:hanging="340"/>
      </w:pPr>
      <w:rPr>
        <w:rFonts w:hint="default"/>
        <w:lang w:val="en-US" w:eastAsia="en-US" w:bidi="en-US"/>
      </w:rPr>
    </w:lvl>
    <w:lvl w:ilvl="3" w:tplc="99F6DE4A">
      <w:numFmt w:val="bullet"/>
      <w:lvlText w:val="•"/>
      <w:lvlJc w:val="left"/>
      <w:pPr>
        <w:ind w:left="3284" w:hanging="340"/>
      </w:pPr>
      <w:rPr>
        <w:rFonts w:hint="default"/>
        <w:lang w:val="en-US" w:eastAsia="en-US" w:bidi="en-US"/>
      </w:rPr>
    </w:lvl>
    <w:lvl w:ilvl="4" w:tplc="45E860F8">
      <w:numFmt w:val="bullet"/>
      <w:lvlText w:val="•"/>
      <w:lvlJc w:val="left"/>
      <w:pPr>
        <w:ind w:left="4306" w:hanging="340"/>
      </w:pPr>
      <w:rPr>
        <w:rFonts w:hint="default"/>
        <w:lang w:val="en-US" w:eastAsia="en-US" w:bidi="en-US"/>
      </w:rPr>
    </w:lvl>
    <w:lvl w:ilvl="5" w:tplc="A79E0228">
      <w:numFmt w:val="bullet"/>
      <w:lvlText w:val="•"/>
      <w:lvlJc w:val="left"/>
      <w:pPr>
        <w:ind w:left="5328" w:hanging="340"/>
      </w:pPr>
      <w:rPr>
        <w:rFonts w:hint="default"/>
        <w:lang w:val="en-US" w:eastAsia="en-US" w:bidi="en-US"/>
      </w:rPr>
    </w:lvl>
    <w:lvl w:ilvl="6" w:tplc="0E180CBE">
      <w:numFmt w:val="bullet"/>
      <w:lvlText w:val="•"/>
      <w:lvlJc w:val="left"/>
      <w:pPr>
        <w:ind w:left="6351" w:hanging="340"/>
      </w:pPr>
      <w:rPr>
        <w:rFonts w:hint="default"/>
        <w:lang w:val="en-US" w:eastAsia="en-US" w:bidi="en-US"/>
      </w:rPr>
    </w:lvl>
    <w:lvl w:ilvl="7" w:tplc="5858B146">
      <w:numFmt w:val="bullet"/>
      <w:lvlText w:val="•"/>
      <w:lvlJc w:val="left"/>
      <w:pPr>
        <w:ind w:left="7373" w:hanging="340"/>
      </w:pPr>
      <w:rPr>
        <w:rFonts w:hint="default"/>
        <w:lang w:val="en-US" w:eastAsia="en-US" w:bidi="en-US"/>
      </w:rPr>
    </w:lvl>
    <w:lvl w:ilvl="8" w:tplc="48B6ED34">
      <w:numFmt w:val="bullet"/>
      <w:lvlText w:val="•"/>
      <w:lvlJc w:val="left"/>
      <w:pPr>
        <w:ind w:left="8395" w:hanging="340"/>
      </w:pPr>
      <w:rPr>
        <w:rFonts w:hint="default"/>
        <w:lang w:val="en-US" w:eastAsia="en-US" w:bidi="en-US"/>
      </w:rPr>
    </w:lvl>
  </w:abstractNum>
  <w:abstractNum w:abstractNumId="32" w15:restartNumberingAfterBreak="0">
    <w:nsid w:val="6A910A1B"/>
    <w:multiLevelType w:val="hybridMultilevel"/>
    <w:tmpl w:val="CD0A9796"/>
    <w:lvl w:ilvl="0" w:tplc="BD34F014">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DF685254">
      <w:numFmt w:val="bullet"/>
      <w:lvlText w:val=""/>
      <w:lvlJc w:val="left"/>
      <w:pPr>
        <w:ind w:left="1900" w:hanging="360"/>
      </w:pPr>
      <w:rPr>
        <w:rFonts w:ascii="Wingdings" w:eastAsia="Wingdings" w:hAnsi="Wingdings" w:cs="Wingdings" w:hint="default"/>
        <w:w w:val="100"/>
        <w:sz w:val="22"/>
        <w:szCs w:val="22"/>
        <w:lang w:val="en-US" w:eastAsia="en-US" w:bidi="en-US"/>
      </w:rPr>
    </w:lvl>
    <w:lvl w:ilvl="2" w:tplc="F7200EE2">
      <w:numFmt w:val="bullet"/>
      <w:lvlText w:val="•"/>
      <w:lvlJc w:val="left"/>
      <w:pPr>
        <w:ind w:left="2753" w:hanging="360"/>
      </w:pPr>
      <w:rPr>
        <w:rFonts w:hint="default"/>
        <w:lang w:val="en-US" w:eastAsia="en-US" w:bidi="en-US"/>
      </w:rPr>
    </w:lvl>
    <w:lvl w:ilvl="3" w:tplc="53FA0C12">
      <w:numFmt w:val="bullet"/>
      <w:lvlText w:val="•"/>
      <w:lvlJc w:val="left"/>
      <w:pPr>
        <w:ind w:left="3606" w:hanging="360"/>
      </w:pPr>
      <w:rPr>
        <w:rFonts w:hint="default"/>
        <w:lang w:val="en-US" w:eastAsia="en-US" w:bidi="en-US"/>
      </w:rPr>
    </w:lvl>
    <w:lvl w:ilvl="4" w:tplc="8DBAB76A">
      <w:numFmt w:val="bullet"/>
      <w:lvlText w:val="•"/>
      <w:lvlJc w:val="left"/>
      <w:pPr>
        <w:ind w:left="4460" w:hanging="360"/>
      </w:pPr>
      <w:rPr>
        <w:rFonts w:hint="default"/>
        <w:lang w:val="en-US" w:eastAsia="en-US" w:bidi="en-US"/>
      </w:rPr>
    </w:lvl>
    <w:lvl w:ilvl="5" w:tplc="D28AAD0A">
      <w:numFmt w:val="bullet"/>
      <w:lvlText w:val="•"/>
      <w:lvlJc w:val="left"/>
      <w:pPr>
        <w:ind w:left="5313" w:hanging="360"/>
      </w:pPr>
      <w:rPr>
        <w:rFonts w:hint="default"/>
        <w:lang w:val="en-US" w:eastAsia="en-US" w:bidi="en-US"/>
      </w:rPr>
    </w:lvl>
    <w:lvl w:ilvl="6" w:tplc="D152C20A">
      <w:numFmt w:val="bullet"/>
      <w:lvlText w:val="•"/>
      <w:lvlJc w:val="left"/>
      <w:pPr>
        <w:ind w:left="6166" w:hanging="360"/>
      </w:pPr>
      <w:rPr>
        <w:rFonts w:hint="default"/>
        <w:lang w:val="en-US" w:eastAsia="en-US" w:bidi="en-US"/>
      </w:rPr>
    </w:lvl>
    <w:lvl w:ilvl="7" w:tplc="6C488930">
      <w:numFmt w:val="bullet"/>
      <w:lvlText w:val="•"/>
      <w:lvlJc w:val="left"/>
      <w:pPr>
        <w:ind w:left="7020" w:hanging="360"/>
      </w:pPr>
      <w:rPr>
        <w:rFonts w:hint="default"/>
        <w:lang w:val="en-US" w:eastAsia="en-US" w:bidi="en-US"/>
      </w:rPr>
    </w:lvl>
    <w:lvl w:ilvl="8" w:tplc="73005F0E">
      <w:numFmt w:val="bullet"/>
      <w:lvlText w:val="•"/>
      <w:lvlJc w:val="left"/>
      <w:pPr>
        <w:ind w:left="7873" w:hanging="360"/>
      </w:pPr>
      <w:rPr>
        <w:rFonts w:hint="default"/>
        <w:lang w:val="en-US" w:eastAsia="en-US" w:bidi="en-US"/>
      </w:rPr>
    </w:lvl>
  </w:abstractNum>
  <w:abstractNum w:abstractNumId="33" w15:restartNumberingAfterBreak="0">
    <w:nsid w:val="6E9F1B34"/>
    <w:multiLevelType w:val="hybridMultilevel"/>
    <w:tmpl w:val="944E02AA"/>
    <w:lvl w:ilvl="0" w:tplc="7B0279B4">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6C50BCA6">
      <w:numFmt w:val="bullet"/>
      <w:lvlText w:val=""/>
      <w:lvlJc w:val="left"/>
      <w:pPr>
        <w:ind w:left="1900" w:hanging="360"/>
      </w:pPr>
      <w:rPr>
        <w:rFonts w:ascii="Wingdings" w:eastAsia="Wingdings" w:hAnsi="Wingdings" w:cs="Wingdings" w:hint="default"/>
        <w:w w:val="100"/>
        <w:sz w:val="22"/>
        <w:szCs w:val="22"/>
        <w:lang w:val="en-US" w:eastAsia="en-US" w:bidi="en-US"/>
      </w:rPr>
    </w:lvl>
    <w:lvl w:ilvl="2" w:tplc="A8F8A9B4">
      <w:numFmt w:val="bullet"/>
      <w:lvlText w:val=""/>
      <w:lvlJc w:val="left"/>
      <w:pPr>
        <w:ind w:left="2621" w:hanging="361"/>
      </w:pPr>
      <w:rPr>
        <w:rFonts w:ascii="Symbol" w:eastAsia="Symbol" w:hAnsi="Symbol" w:cs="Symbol" w:hint="default"/>
        <w:w w:val="100"/>
        <w:sz w:val="22"/>
        <w:szCs w:val="22"/>
        <w:lang w:val="en-US" w:eastAsia="en-US" w:bidi="en-US"/>
      </w:rPr>
    </w:lvl>
    <w:lvl w:ilvl="3" w:tplc="D3BC8D4C">
      <w:numFmt w:val="bullet"/>
      <w:lvlText w:val="o"/>
      <w:lvlJc w:val="left"/>
      <w:pPr>
        <w:ind w:left="3341" w:hanging="360"/>
      </w:pPr>
      <w:rPr>
        <w:rFonts w:ascii="Courier New" w:eastAsia="Courier New" w:hAnsi="Courier New" w:cs="Courier New" w:hint="default"/>
        <w:w w:val="100"/>
        <w:sz w:val="22"/>
        <w:szCs w:val="22"/>
        <w:lang w:val="en-US" w:eastAsia="en-US" w:bidi="en-US"/>
      </w:rPr>
    </w:lvl>
    <w:lvl w:ilvl="4" w:tplc="3966868A">
      <w:numFmt w:val="bullet"/>
      <w:lvlText w:val="•"/>
      <w:lvlJc w:val="left"/>
      <w:pPr>
        <w:ind w:left="4231" w:hanging="360"/>
      </w:pPr>
      <w:rPr>
        <w:rFonts w:hint="default"/>
        <w:lang w:val="en-US" w:eastAsia="en-US" w:bidi="en-US"/>
      </w:rPr>
    </w:lvl>
    <w:lvl w:ilvl="5" w:tplc="C442B6F0">
      <w:numFmt w:val="bullet"/>
      <w:lvlText w:val="•"/>
      <w:lvlJc w:val="left"/>
      <w:pPr>
        <w:ind w:left="5122" w:hanging="360"/>
      </w:pPr>
      <w:rPr>
        <w:rFonts w:hint="default"/>
        <w:lang w:val="en-US" w:eastAsia="en-US" w:bidi="en-US"/>
      </w:rPr>
    </w:lvl>
    <w:lvl w:ilvl="6" w:tplc="8B083DE8">
      <w:numFmt w:val="bullet"/>
      <w:lvlText w:val="•"/>
      <w:lvlJc w:val="left"/>
      <w:pPr>
        <w:ind w:left="6014" w:hanging="360"/>
      </w:pPr>
      <w:rPr>
        <w:rFonts w:hint="default"/>
        <w:lang w:val="en-US" w:eastAsia="en-US" w:bidi="en-US"/>
      </w:rPr>
    </w:lvl>
    <w:lvl w:ilvl="7" w:tplc="7C58D544">
      <w:numFmt w:val="bullet"/>
      <w:lvlText w:val="•"/>
      <w:lvlJc w:val="left"/>
      <w:pPr>
        <w:ind w:left="6905" w:hanging="360"/>
      </w:pPr>
      <w:rPr>
        <w:rFonts w:hint="default"/>
        <w:lang w:val="en-US" w:eastAsia="en-US" w:bidi="en-US"/>
      </w:rPr>
    </w:lvl>
    <w:lvl w:ilvl="8" w:tplc="1C04225E">
      <w:numFmt w:val="bullet"/>
      <w:lvlText w:val="•"/>
      <w:lvlJc w:val="left"/>
      <w:pPr>
        <w:ind w:left="7797" w:hanging="360"/>
      </w:pPr>
      <w:rPr>
        <w:rFonts w:hint="default"/>
        <w:lang w:val="en-US" w:eastAsia="en-US" w:bidi="en-US"/>
      </w:rPr>
    </w:lvl>
  </w:abstractNum>
  <w:abstractNum w:abstractNumId="34" w15:restartNumberingAfterBreak="0">
    <w:nsid w:val="6ED00302"/>
    <w:multiLevelType w:val="hybridMultilevel"/>
    <w:tmpl w:val="3EBC1252"/>
    <w:lvl w:ilvl="0" w:tplc="9B7C523C">
      <w:start w:val="1"/>
      <w:numFmt w:val="upperLetter"/>
      <w:lvlText w:val="%1."/>
      <w:lvlJc w:val="left"/>
      <w:pPr>
        <w:ind w:left="880" w:hanging="359"/>
      </w:pPr>
      <w:rPr>
        <w:rFonts w:ascii="Calibri" w:eastAsia="Calibri" w:hAnsi="Calibri" w:cs="Calibri" w:hint="default"/>
        <w:spacing w:val="-1"/>
        <w:w w:val="100"/>
        <w:sz w:val="22"/>
        <w:szCs w:val="22"/>
        <w:lang w:val="en-US" w:eastAsia="en-US" w:bidi="en-US"/>
      </w:rPr>
    </w:lvl>
    <w:lvl w:ilvl="1" w:tplc="2FE022D6">
      <w:start w:val="1"/>
      <w:numFmt w:val="decimal"/>
      <w:lvlText w:val="%2."/>
      <w:lvlJc w:val="left"/>
      <w:pPr>
        <w:ind w:left="1240" w:hanging="362"/>
      </w:pPr>
      <w:rPr>
        <w:rFonts w:ascii="Calibri" w:eastAsia="Calibri" w:hAnsi="Calibri" w:cs="Calibri" w:hint="default"/>
        <w:w w:val="100"/>
        <w:sz w:val="22"/>
        <w:szCs w:val="22"/>
        <w:lang w:val="en-US" w:eastAsia="en-US" w:bidi="en-US"/>
      </w:rPr>
    </w:lvl>
    <w:lvl w:ilvl="2" w:tplc="B852A97A">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04090001">
      <w:start w:val="1"/>
      <w:numFmt w:val="bullet"/>
      <w:lvlText w:val=""/>
      <w:lvlJc w:val="left"/>
      <w:pPr>
        <w:ind w:left="1960" w:hanging="285"/>
      </w:pPr>
      <w:rPr>
        <w:rFonts w:ascii="Symbol" w:hAnsi="Symbol" w:hint="default"/>
        <w:spacing w:val="-1"/>
        <w:w w:val="100"/>
        <w:sz w:val="22"/>
        <w:szCs w:val="22"/>
        <w:lang w:val="en-US" w:eastAsia="en-US" w:bidi="en-US"/>
      </w:rPr>
    </w:lvl>
    <w:lvl w:ilvl="4" w:tplc="5BF89478">
      <w:start w:val="1"/>
      <w:numFmt w:val="bullet"/>
      <w:lvlText w:val="•"/>
      <w:lvlJc w:val="left"/>
      <w:pPr>
        <w:ind w:left="3171" w:hanging="285"/>
      </w:pPr>
      <w:rPr>
        <w:rFonts w:hint="default"/>
        <w:lang w:val="en-US" w:eastAsia="en-US" w:bidi="en-US"/>
      </w:rPr>
    </w:lvl>
    <w:lvl w:ilvl="5" w:tplc="B2BA3D52">
      <w:numFmt w:val="bullet"/>
      <w:lvlText w:val="•"/>
      <w:lvlJc w:val="left"/>
      <w:pPr>
        <w:ind w:left="4382" w:hanging="285"/>
      </w:pPr>
      <w:rPr>
        <w:rFonts w:hint="default"/>
        <w:lang w:val="en-US" w:eastAsia="en-US" w:bidi="en-US"/>
      </w:rPr>
    </w:lvl>
    <w:lvl w:ilvl="6" w:tplc="F5A456F6">
      <w:numFmt w:val="bullet"/>
      <w:lvlText w:val="•"/>
      <w:lvlJc w:val="left"/>
      <w:pPr>
        <w:ind w:left="5594" w:hanging="285"/>
      </w:pPr>
      <w:rPr>
        <w:rFonts w:hint="default"/>
        <w:lang w:val="en-US" w:eastAsia="en-US" w:bidi="en-US"/>
      </w:rPr>
    </w:lvl>
    <w:lvl w:ilvl="7" w:tplc="7A101C28">
      <w:numFmt w:val="bullet"/>
      <w:lvlText w:val="•"/>
      <w:lvlJc w:val="left"/>
      <w:pPr>
        <w:ind w:left="6805" w:hanging="285"/>
      </w:pPr>
      <w:rPr>
        <w:rFonts w:hint="default"/>
        <w:lang w:val="en-US" w:eastAsia="en-US" w:bidi="en-US"/>
      </w:rPr>
    </w:lvl>
    <w:lvl w:ilvl="8" w:tplc="77B82E4E">
      <w:numFmt w:val="bullet"/>
      <w:lvlText w:val="•"/>
      <w:lvlJc w:val="left"/>
      <w:pPr>
        <w:ind w:left="8017" w:hanging="285"/>
      </w:pPr>
      <w:rPr>
        <w:rFonts w:hint="default"/>
        <w:lang w:val="en-US" w:eastAsia="en-US" w:bidi="en-US"/>
      </w:rPr>
    </w:lvl>
  </w:abstractNum>
  <w:abstractNum w:abstractNumId="35" w15:restartNumberingAfterBreak="0">
    <w:nsid w:val="74983F8F"/>
    <w:multiLevelType w:val="hybridMultilevel"/>
    <w:tmpl w:val="25A6CDE8"/>
    <w:lvl w:ilvl="0" w:tplc="DBAAB2B6">
      <w:start w:val="1"/>
      <w:numFmt w:val="upperLetter"/>
      <w:lvlText w:val="%1."/>
      <w:lvlJc w:val="left"/>
      <w:pPr>
        <w:ind w:left="880" w:hanging="360"/>
      </w:pPr>
      <w:rPr>
        <w:rFonts w:ascii="Calibri" w:eastAsia="Calibri" w:hAnsi="Calibri" w:cs="Calibri" w:hint="default"/>
        <w:spacing w:val="-1"/>
        <w:w w:val="100"/>
        <w:sz w:val="22"/>
        <w:szCs w:val="22"/>
        <w:lang w:val="en-US" w:eastAsia="en-US" w:bidi="en-US"/>
      </w:rPr>
    </w:lvl>
    <w:lvl w:ilvl="1" w:tplc="8010769A">
      <w:start w:val="1"/>
      <w:numFmt w:val="decimal"/>
      <w:lvlText w:val="%2."/>
      <w:lvlJc w:val="left"/>
      <w:pPr>
        <w:ind w:left="1240" w:hanging="361"/>
      </w:pPr>
      <w:rPr>
        <w:rFonts w:ascii="Calibri" w:eastAsia="Calibri" w:hAnsi="Calibri" w:cs="Calibri" w:hint="default"/>
        <w:w w:val="100"/>
        <w:sz w:val="22"/>
        <w:szCs w:val="22"/>
        <w:lang w:val="en-US" w:eastAsia="en-US" w:bidi="en-US"/>
      </w:rPr>
    </w:lvl>
    <w:lvl w:ilvl="2" w:tplc="7E78662C">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FC1A1826">
      <w:start w:val="1"/>
      <w:numFmt w:val="lowerRoman"/>
      <w:lvlText w:val="%4."/>
      <w:lvlJc w:val="left"/>
      <w:pPr>
        <w:ind w:left="1960" w:hanging="286"/>
      </w:pPr>
      <w:rPr>
        <w:rFonts w:ascii="Calibri" w:eastAsia="Calibri" w:hAnsi="Calibri" w:cs="Calibri" w:hint="default"/>
        <w:spacing w:val="-1"/>
        <w:w w:val="100"/>
        <w:sz w:val="22"/>
        <w:szCs w:val="22"/>
        <w:lang w:val="en-US" w:eastAsia="en-US" w:bidi="en-US"/>
      </w:rPr>
    </w:lvl>
    <w:lvl w:ilvl="4" w:tplc="E8DAB572">
      <w:numFmt w:val="bullet"/>
      <w:lvlText w:val="•"/>
      <w:lvlJc w:val="left"/>
      <w:pPr>
        <w:ind w:left="3171" w:hanging="286"/>
      </w:pPr>
      <w:rPr>
        <w:rFonts w:hint="default"/>
        <w:lang w:val="en-US" w:eastAsia="en-US" w:bidi="en-US"/>
      </w:rPr>
    </w:lvl>
    <w:lvl w:ilvl="5" w:tplc="73749C0E">
      <w:numFmt w:val="bullet"/>
      <w:lvlText w:val="•"/>
      <w:lvlJc w:val="left"/>
      <w:pPr>
        <w:ind w:left="4382" w:hanging="286"/>
      </w:pPr>
      <w:rPr>
        <w:rFonts w:hint="default"/>
        <w:lang w:val="en-US" w:eastAsia="en-US" w:bidi="en-US"/>
      </w:rPr>
    </w:lvl>
    <w:lvl w:ilvl="6" w:tplc="709A1C7E">
      <w:numFmt w:val="bullet"/>
      <w:lvlText w:val="•"/>
      <w:lvlJc w:val="left"/>
      <w:pPr>
        <w:ind w:left="5594" w:hanging="286"/>
      </w:pPr>
      <w:rPr>
        <w:rFonts w:hint="default"/>
        <w:lang w:val="en-US" w:eastAsia="en-US" w:bidi="en-US"/>
      </w:rPr>
    </w:lvl>
    <w:lvl w:ilvl="7" w:tplc="723CED08">
      <w:numFmt w:val="bullet"/>
      <w:lvlText w:val="•"/>
      <w:lvlJc w:val="left"/>
      <w:pPr>
        <w:ind w:left="6805" w:hanging="286"/>
      </w:pPr>
      <w:rPr>
        <w:rFonts w:hint="default"/>
        <w:lang w:val="en-US" w:eastAsia="en-US" w:bidi="en-US"/>
      </w:rPr>
    </w:lvl>
    <w:lvl w:ilvl="8" w:tplc="E3EE9ECA">
      <w:numFmt w:val="bullet"/>
      <w:lvlText w:val="•"/>
      <w:lvlJc w:val="left"/>
      <w:pPr>
        <w:ind w:left="8017" w:hanging="286"/>
      </w:pPr>
      <w:rPr>
        <w:rFonts w:hint="default"/>
        <w:lang w:val="en-US" w:eastAsia="en-US" w:bidi="en-US"/>
      </w:rPr>
    </w:lvl>
  </w:abstractNum>
  <w:abstractNum w:abstractNumId="36" w15:restartNumberingAfterBreak="0">
    <w:nsid w:val="782B67F1"/>
    <w:multiLevelType w:val="hybridMultilevel"/>
    <w:tmpl w:val="C3AC4C44"/>
    <w:lvl w:ilvl="0" w:tplc="1CF2B55E">
      <w:start w:val="1"/>
      <w:numFmt w:val="upperLetter"/>
      <w:lvlText w:val="%1."/>
      <w:lvlJc w:val="left"/>
      <w:pPr>
        <w:ind w:left="880" w:hanging="357"/>
      </w:pPr>
      <w:rPr>
        <w:rFonts w:ascii="Calibri" w:eastAsia="Calibri" w:hAnsi="Calibri" w:cs="Calibri" w:hint="default"/>
        <w:spacing w:val="-3"/>
        <w:w w:val="100"/>
        <w:sz w:val="22"/>
        <w:szCs w:val="22"/>
        <w:lang w:val="en-US" w:eastAsia="en-US" w:bidi="en-US"/>
      </w:rPr>
    </w:lvl>
    <w:lvl w:ilvl="1" w:tplc="4D787486">
      <w:start w:val="1"/>
      <w:numFmt w:val="decimal"/>
      <w:lvlText w:val="%2."/>
      <w:lvlJc w:val="left"/>
      <w:pPr>
        <w:ind w:left="1240" w:hanging="359"/>
      </w:pPr>
      <w:rPr>
        <w:rFonts w:ascii="Calibri" w:eastAsia="Calibri" w:hAnsi="Calibri" w:cs="Calibri" w:hint="default"/>
        <w:spacing w:val="-2"/>
        <w:w w:val="100"/>
        <w:sz w:val="22"/>
        <w:szCs w:val="22"/>
        <w:lang w:val="en-US" w:eastAsia="en-US" w:bidi="en-US"/>
      </w:rPr>
    </w:lvl>
    <w:lvl w:ilvl="2" w:tplc="A9E4FFA4">
      <w:numFmt w:val="bullet"/>
      <w:lvlText w:val="•"/>
      <w:lvlJc w:val="left"/>
      <w:pPr>
        <w:ind w:left="2262" w:hanging="359"/>
      </w:pPr>
      <w:rPr>
        <w:rFonts w:hint="default"/>
        <w:lang w:val="en-US" w:eastAsia="en-US" w:bidi="en-US"/>
      </w:rPr>
    </w:lvl>
    <w:lvl w:ilvl="3" w:tplc="EDDCC5F0">
      <w:numFmt w:val="bullet"/>
      <w:lvlText w:val="•"/>
      <w:lvlJc w:val="left"/>
      <w:pPr>
        <w:ind w:left="3284" w:hanging="359"/>
      </w:pPr>
      <w:rPr>
        <w:rFonts w:hint="default"/>
        <w:lang w:val="en-US" w:eastAsia="en-US" w:bidi="en-US"/>
      </w:rPr>
    </w:lvl>
    <w:lvl w:ilvl="4" w:tplc="2BA6F74E">
      <w:numFmt w:val="bullet"/>
      <w:lvlText w:val="•"/>
      <w:lvlJc w:val="left"/>
      <w:pPr>
        <w:ind w:left="4306" w:hanging="359"/>
      </w:pPr>
      <w:rPr>
        <w:rFonts w:hint="default"/>
        <w:lang w:val="en-US" w:eastAsia="en-US" w:bidi="en-US"/>
      </w:rPr>
    </w:lvl>
    <w:lvl w:ilvl="5" w:tplc="1FDCA0D8">
      <w:numFmt w:val="bullet"/>
      <w:lvlText w:val="•"/>
      <w:lvlJc w:val="left"/>
      <w:pPr>
        <w:ind w:left="5328" w:hanging="359"/>
      </w:pPr>
      <w:rPr>
        <w:rFonts w:hint="default"/>
        <w:lang w:val="en-US" w:eastAsia="en-US" w:bidi="en-US"/>
      </w:rPr>
    </w:lvl>
    <w:lvl w:ilvl="6" w:tplc="1304FD32">
      <w:numFmt w:val="bullet"/>
      <w:lvlText w:val="•"/>
      <w:lvlJc w:val="left"/>
      <w:pPr>
        <w:ind w:left="6351" w:hanging="359"/>
      </w:pPr>
      <w:rPr>
        <w:rFonts w:hint="default"/>
        <w:lang w:val="en-US" w:eastAsia="en-US" w:bidi="en-US"/>
      </w:rPr>
    </w:lvl>
    <w:lvl w:ilvl="7" w:tplc="042A3672">
      <w:numFmt w:val="bullet"/>
      <w:lvlText w:val="•"/>
      <w:lvlJc w:val="left"/>
      <w:pPr>
        <w:ind w:left="7373" w:hanging="359"/>
      </w:pPr>
      <w:rPr>
        <w:rFonts w:hint="default"/>
        <w:lang w:val="en-US" w:eastAsia="en-US" w:bidi="en-US"/>
      </w:rPr>
    </w:lvl>
    <w:lvl w:ilvl="8" w:tplc="1E7263C6">
      <w:numFmt w:val="bullet"/>
      <w:lvlText w:val="•"/>
      <w:lvlJc w:val="left"/>
      <w:pPr>
        <w:ind w:left="8395" w:hanging="359"/>
      </w:pPr>
      <w:rPr>
        <w:rFonts w:hint="default"/>
        <w:lang w:val="en-US" w:eastAsia="en-US" w:bidi="en-US"/>
      </w:rPr>
    </w:lvl>
  </w:abstractNum>
  <w:abstractNum w:abstractNumId="37" w15:restartNumberingAfterBreak="0">
    <w:nsid w:val="7F650F78"/>
    <w:multiLevelType w:val="hybridMultilevel"/>
    <w:tmpl w:val="A992F07E"/>
    <w:lvl w:ilvl="0" w:tplc="9B7C523C">
      <w:start w:val="1"/>
      <w:numFmt w:val="upperLetter"/>
      <w:lvlText w:val="%1."/>
      <w:lvlJc w:val="left"/>
      <w:pPr>
        <w:ind w:left="880" w:hanging="359"/>
      </w:pPr>
      <w:rPr>
        <w:rFonts w:ascii="Calibri" w:eastAsia="Calibri" w:hAnsi="Calibri" w:cs="Calibri" w:hint="default"/>
        <w:spacing w:val="-1"/>
        <w:w w:val="100"/>
        <w:sz w:val="22"/>
        <w:szCs w:val="22"/>
        <w:lang w:val="en-US" w:eastAsia="en-US" w:bidi="en-US"/>
      </w:rPr>
    </w:lvl>
    <w:lvl w:ilvl="1" w:tplc="2FE022D6">
      <w:start w:val="1"/>
      <w:numFmt w:val="decimal"/>
      <w:lvlText w:val="%2."/>
      <w:lvlJc w:val="left"/>
      <w:pPr>
        <w:ind w:left="1240" w:hanging="362"/>
      </w:pPr>
      <w:rPr>
        <w:rFonts w:ascii="Calibri" w:eastAsia="Calibri" w:hAnsi="Calibri" w:cs="Calibri" w:hint="default"/>
        <w:w w:val="100"/>
        <w:sz w:val="22"/>
        <w:szCs w:val="22"/>
        <w:lang w:val="en-US" w:eastAsia="en-US" w:bidi="en-US"/>
      </w:rPr>
    </w:lvl>
    <w:lvl w:ilvl="2" w:tplc="B852A97A">
      <w:start w:val="1"/>
      <w:numFmt w:val="lowerLetter"/>
      <w:lvlText w:val="%3."/>
      <w:lvlJc w:val="left"/>
      <w:pPr>
        <w:ind w:left="1600" w:hanging="360"/>
      </w:pPr>
      <w:rPr>
        <w:rFonts w:ascii="Calibri" w:eastAsia="Calibri" w:hAnsi="Calibri" w:cs="Calibri" w:hint="default"/>
        <w:spacing w:val="-1"/>
        <w:w w:val="100"/>
        <w:sz w:val="22"/>
        <w:szCs w:val="22"/>
        <w:lang w:val="en-US" w:eastAsia="en-US" w:bidi="en-US"/>
      </w:rPr>
    </w:lvl>
    <w:lvl w:ilvl="3" w:tplc="4A24ABD2">
      <w:start w:val="1"/>
      <w:numFmt w:val="lowerRoman"/>
      <w:lvlText w:val="%4."/>
      <w:lvlJc w:val="left"/>
      <w:pPr>
        <w:ind w:left="1960" w:hanging="285"/>
      </w:pPr>
      <w:rPr>
        <w:rFonts w:ascii="Calibri" w:eastAsia="Calibri" w:hAnsi="Calibri" w:cs="Calibri" w:hint="default"/>
        <w:spacing w:val="-1"/>
        <w:w w:val="100"/>
        <w:sz w:val="22"/>
        <w:szCs w:val="22"/>
        <w:lang w:val="en-US" w:eastAsia="en-US" w:bidi="en-US"/>
      </w:rPr>
    </w:lvl>
    <w:lvl w:ilvl="4" w:tplc="5BF89478">
      <w:start w:val="1"/>
      <w:numFmt w:val="bullet"/>
      <w:lvlText w:val="•"/>
      <w:lvlJc w:val="left"/>
      <w:pPr>
        <w:ind w:left="3171" w:hanging="285"/>
      </w:pPr>
      <w:rPr>
        <w:rFonts w:hint="default"/>
        <w:lang w:val="en-US" w:eastAsia="en-US" w:bidi="en-US"/>
      </w:rPr>
    </w:lvl>
    <w:lvl w:ilvl="5" w:tplc="B2BA3D52">
      <w:numFmt w:val="bullet"/>
      <w:lvlText w:val="•"/>
      <w:lvlJc w:val="left"/>
      <w:pPr>
        <w:ind w:left="4382" w:hanging="285"/>
      </w:pPr>
      <w:rPr>
        <w:rFonts w:hint="default"/>
        <w:lang w:val="en-US" w:eastAsia="en-US" w:bidi="en-US"/>
      </w:rPr>
    </w:lvl>
    <w:lvl w:ilvl="6" w:tplc="F5A456F6">
      <w:numFmt w:val="bullet"/>
      <w:lvlText w:val="•"/>
      <w:lvlJc w:val="left"/>
      <w:pPr>
        <w:ind w:left="5594" w:hanging="285"/>
      </w:pPr>
      <w:rPr>
        <w:rFonts w:hint="default"/>
        <w:lang w:val="en-US" w:eastAsia="en-US" w:bidi="en-US"/>
      </w:rPr>
    </w:lvl>
    <w:lvl w:ilvl="7" w:tplc="7A101C28">
      <w:numFmt w:val="bullet"/>
      <w:lvlText w:val="•"/>
      <w:lvlJc w:val="left"/>
      <w:pPr>
        <w:ind w:left="6805" w:hanging="285"/>
      </w:pPr>
      <w:rPr>
        <w:rFonts w:hint="default"/>
        <w:lang w:val="en-US" w:eastAsia="en-US" w:bidi="en-US"/>
      </w:rPr>
    </w:lvl>
    <w:lvl w:ilvl="8" w:tplc="77B82E4E">
      <w:numFmt w:val="bullet"/>
      <w:lvlText w:val="•"/>
      <w:lvlJc w:val="left"/>
      <w:pPr>
        <w:ind w:left="8017" w:hanging="285"/>
      </w:pPr>
      <w:rPr>
        <w:rFonts w:hint="default"/>
        <w:lang w:val="en-US" w:eastAsia="en-US" w:bidi="en-US"/>
      </w:rPr>
    </w:lvl>
  </w:abstractNum>
  <w:num w:numId="1">
    <w:abstractNumId w:val="33"/>
  </w:num>
  <w:num w:numId="2">
    <w:abstractNumId w:val="32"/>
  </w:num>
  <w:num w:numId="3">
    <w:abstractNumId w:val="5"/>
  </w:num>
  <w:num w:numId="4">
    <w:abstractNumId w:val="28"/>
  </w:num>
  <w:num w:numId="5">
    <w:abstractNumId w:val="19"/>
  </w:num>
  <w:num w:numId="6">
    <w:abstractNumId w:val="29"/>
  </w:num>
  <w:num w:numId="7">
    <w:abstractNumId w:val="23"/>
  </w:num>
  <w:num w:numId="8">
    <w:abstractNumId w:val="12"/>
  </w:num>
  <w:num w:numId="9">
    <w:abstractNumId w:val="11"/>
  </w:num>
  <w:num w:numId="10">
    <w:abstractNumId w:val="25"/>
  </w:num>
  <w:num w:numId="11">
    <w:abstractNumId w:val="10"/>
  </w:num>
  <w:num w:numId="12">
    <w:abstractNumId w:val="20"/>
  </w:num>
  <w:num w:numId="13">
    <w:abstractNumId w:val="6"/>
  </w:num>
  <w:num w:numId="14">
    <w:abstractNumId w:val="4"/>
  </w:num>
  <w:num w:numId="15">
    <w:abstractNumId w:val="2"/>
  </w:num>
  <w:num w:numId="16">
    <w:abstractNumId w:val="31"/>
  </w:num>
  <w:num w:numId="17">
    <w:abstractNumId w:val="22"/>
  </w:num>
  <w:num w:numId="18">
    <w:abstractNumId w:val="0"/>
  </w:num>
  <w:num w:numId="19">
    <w:abstractNumId w:val="24"/>
  </w:num>
  <w:num w:numId="20">
    <w:abstractNumId w:val="21"/>
  </w:num>
  <w:num w:numId="21">
    <w:abstractNumId w:val="9"/>
  </w:num>
  <w:num w:numId="22">
    <w:abstractNumId w:val="17"/>
  </w:num>
  <w:num w:numId="23">
    <w:abstractNumId w:val="35"/>
  </w:num>
  <w:num w:numId="24">
    <w:abstractNumId w:val="1"/>
  </w:num>
  <w:num w:numId="25">
    <w:abstractNumId w:val="18"/>
  </w:num>
  <w:num w:numId="26">
    <w:abstractNumId w:val="37"/>
  </w:num>
  <w:num w:numId="27">
    <w:abstractNumId w:val="36"/>
  </w:num>
  <w:num w:numId="28">
    <w:abstractNumId w:val="8"/>
  </w:num>
  <w:num w:numId="29">
    <w:abstractNumId w:val="16"/>
  </w:num>
  <w:num w:numId="30">
    <w:abstractNumId w:val="34"/>
  </w:num>
  <w:num w:numId="31">
    <w:abstractNumId w:val="27"/>
  </w:num>
  <w:num w:numId="32">
    <w:abstractNumId w:val="15"/>
  </w:num>
  <w:num w:numId="33">
    <w:abstractNumId w:val="30"/>
  </w:num>
  <w:num w:numId="34">
    <w:abstractNumId w:val="3"/>
  </w:num>
  <w:num w:numId="35">
    <w:abstractNumId w:val="26"/>
  </w:num>
  <w:num w:numId="36">
    <w:abstractNumId w:val="13"/>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82"/>
    <w:rsid w:val="00060375"/>
    <w:rsid w:val="00066561"/>
    <w:rsid w:val="000737EF"/>
    <w:rsid w:val="000740A2"/>
    <w:rsid w:val="000D420E"/>
    <w:rsid w:val="000E0A8D"/>
    <w:rsid w:val="000F4F0E"/>
    <w:rsid w:val="0010739F"/>
    <w:rsid w:val="00125E07"/>
    <w:rsid w:val="00126046"/>
    <w:rsid w:val="0018437F"/>
    <w:rsid w:val="00191CA9"/>
    <w:rsid w:val="001B7A86"/>
    <w:rsid w:val="001C7EE3"/>
    <w:rsid w:val="001E1440"/>
    <w:rsid w:val="001F214A"/>
    <w:rsid w:val="001F7108"/>
    <w:rsid w:val="001F734B"/>
    <w:rsid w:val="00215C32"/>
    <w:rsid w:val="002213CC"/>
    <w:rsid w:val="00236007"/>
    <w:rsid w:val="00256482"/>
    <w:rsid w:val="00266E8D"/>
    <w:rsid w:val="002B3044"/>
    <w:rsid w:val="002D5340"/>
    <w:rsid w:val="002F1CF6"/>
    <w:rsid w:val="00326D17"/>
    <w:rsid w:val="00335B83"/>
    <w:rsid w:val="003576A6"/>
    <w:rsid w:val="003608D2"/>
    <w:rsid w:val="00362166"/>
    <w:rsid w:val="003664B8"/>
    <w:rsid w:val="00390111"/>
    <w:rsid w:val="003B3066"/>
    <w:rsid w:val="003D1481"/>
    <w:rsid w:val="003F5A66"/>
    <w:rsid w:val="003F7CC4"/>
    <w:rsid w:val="0040787A"/>
    <w:rsid w:val="004121A1"/>
    <w:rsid w:val="00424907"/>
    <w:rsid w:val="00445BB7"/>
    <w:rsid w:val="00455C8A"/>
    <w:rsid w:val="00470276"/>
    <w:rsid w:val="004710C0"/>
    <w:rsid w:val="004B4FB2"/>
    <w:rsid w:val="004D0875"/>
    <w:rsid w:val="004D6319"/>
    <w:rsid w:val="004E0731"/>
    <w:rsid w:val="004E25B2"/>
    <w:rsid w:val="004F412F"/>
    <w:rsid w:val="00500746"/>
    <w:rsid w:val="005051CE"/>
    <w:rsid w:val="00505B3A"/>
    <w:rsid w:val="005154CE"/>
    <w:rsid w:val="0051575C"/>
    <w:rsid w:val="00516D90"/>
    <w:rsid w:val="00553ED3"/>
    <w:rsid w:val="00572D1B"/>
    <w:rsid w:val="0057343E"/>
    <w:rsid w:val="005B4762"/>
    <w:rsid w:val="005D5925"/>
    <w:rsid w:val="005E0E9A"/>
    <w:rsid w:val="005F0D39"/>
    <w:rsid w:val="005F2DD4"/>
    <w:rsid w:val="006117B9"/>
    <w:rsid w:val="00636BDC"/>
    <w:rsid w:val="006416DF"/>
    <w:rsid w:val="00681223"/>
    <w:rsid w:val="00682E64"/>
    <w:rsid w:val="00685944"/>
    <w:rsid w:val="006932EC"/>
    <w:rsid w:val="006B2883"/>
    <w:rsid w:val="006B5852"/>
    <w:rsid w:val="006F4904"/>
    <w:rsid w:val="00723801"/>
    <w:rsid w:val="00726B44"/>
    <w:rsid w:val="007320AD"/>
    <w:rsid w:val="00736CEB"/>
    <w:rsid w:val="00736D4D"/>
    <w:rsid w:val="00796B66"/>
    <w:rsid w:val="007A2415"/>
    <w:rsid w:val="007B4CB6"/>
    <w:rsid w:val="007D4156"/>
    <w:rsid w:val="007D604F"/>
    <w:rsid w:val="007F0651"/>
    <w:rsid w:val="008033CC"/>
    <w:rsid w:val="0080412D"/>
    <w:rsid w:val="00817ED2"/>
    <w:rsid w:val="00844E96"/>
    <w:rsid w:val="00851801"/>
    <w:rsid w:val="00857B99"/>
    <w:rsid w:val="00865A65"/>
    <w:rsid w:val="00890284"/>
    <w:rsid w:val="008919A3"/>
    <w:rsid w:val="008A030D"/>
    <w:rsid w:val="008A0B80"/>
    <w:rsid w:val="008A15CB"/>
    <w:rsid w:val="008B068D"/>
    <w:rsid w:val="008E15BC"/>
    <w:rsid w:val="008F52A8"/>
    <w:rsid w:val="00904F7F"/>
    <w:rsid w:val="0091047D"/>
    <w:rsid w:val="00912B9C"/>
    <w:rsid w:val="009207A9"/>
    <w:rsid w:val="009514D5"/>
    <w:rsid w:val="009523EB"/>
    <w:rsid w:val="00961DD3"/>
    <w:rsid w:val="00981130"/>
    <w:rsid w:val="00981269"/>
    <w:rsid w:val="00981C26"/>
    <w:rsid w:val="00984F1B"/>
    <w:rsid w:val="009C25A6"/>
    <w:rsid w:val="009E2CDA"/>
    <w:rsid w:val="00A0237C"/>
    <w:rsid w:val="00A02397"/>
    <w:rsid w:val="00A71CEA"/>
    <w:rsid w:val="00A777E6"/>
    <w:rsid w:val="00A9213E"/>
    <w:rsid w:val="00AA0000"/>
    <w:rsid w:val="00AA564A"/>
    <w:rsid w:val="00AD4F5F"/>
    <w:rsid w:val="00AE2813"/>
    <w:rsid w:val="00B040D4"/>
    <w:rsid w:val="00B302C0"/>
    <w:rsid w:val="00B358D0"/>
    <w:rsid w:val="00B45A73"/>
    <w:rsid w:val="00B47E5C"/>
    <w:rsid w:val="00B7508E"/>
    <w:rsid w:val="00B91846"/>
    <w:rsid w:val="00B91870"/>
    <w:rsid w:val="00BA0DDA"/>
    <w:rsid w:val="00BB454B"/>
    <w:rsid w:val="00BB62C8"/>
    <w:rsid w:val="00BC5EC0"/>
    <w:rsid w:val="00BD3A7E"/>
    <w:rsid w:val="00BE1A49"/>
    <w:rsid w:val="00C2060E"/>
    <w:rsid w:val="00C24C33"/>
    <w:rsid w:val="00C50524"/>
    <w:rsid w:val="00C66F29"/>
    <w:rsid w:val="00C71D14"/>
    <w:rsid w:val="00C83B05"/>
    <w:rsid w:val="00CB0A29"/>
    <w:rsid w:val="00CC148D"/>
    <w:rsid w:val="00D04229"/>
    <w:rsid w:val="00D06411"/>
    <w:rsid w:val="00D239D8"/>
    <w:rsid w:val="00D257C2"/>
    <w:rsid w:val="00D36704"/>
    <w:rsid w:val="00D4375B"/>
    <w:rsid w:val="00D64847"/>
    <w:rsid w:val="00D81781"/>
    <w:rsid w:val="00DA7231"/>
    <w:rsid w:val="00DD5853"/>
    <w:rsid w:val="00DE5F47"/>
    <w:rsid w:val="00DF225F"/>
    <w:rsid w:val="00E00188"/>
    <w:rsid w:val="00E00309"/>
    <w:rsid w:val="00E14306"/>
    <w:rsid w:val="00E32F94"/>
    <w:rsid w:val="00E425F2"/>
    <w:rsid w:val="00E5171F"/>
    <w:rsid w:val="00E652C4"/>
    <w:rsid w:val="00E91304"/>
    <w:rsid w:val="00EB1880"/>
    <w:rsid w:val="00EB73CD"/>
    <w:rsid w:val="00EC02B1"/>
    <w:rsid w:val="00EF57A0"/>
    <w:rsid w:val="00F3217B"/>
    <w:rsid w:val="00F42D4B"/>
    <w:rsid w:val="00F606AB"/>
    <w:rsid w:val="00F649E2"/>
    <w:rsid w:val="00F90B3E"/>
    <w:rsid w:val="00F97D16"/>
    <w:rsid w:val="00FA7C48"/>
    <w:rsid w:val="00FC2373"/>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FBA2"/>
  <w15:docId w15:val="{D008980A-FF94-1442-9583-D2CD5E84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520"/>
      <w:outlineLvl w:val="0"/>
    </w:pPr>
    <w:rPr>
      <w:b/>
      <w:bCs/>
      <w:sz w:val="28"/>
      <w:szCs w:val="28"/>
    </w:rPr>
  </w:style>
  <w:style w:type="paragraph" w:styleId="Heading2">
    <w:name w:val="heading 2"/>
    <w:basedOn w:val="Normal"/>
    <w:uiPriority w:val="9"/>
    <w:unhideWhenUsed/>
    <w:qFormat/>
    <w:pPr>
      <w:ind w:left="520" w:hanging="361"/>
      <w:outlineLvl w:val="1"/>
    </w:pPr>
    <w:rPr>
      <w:sz w:val="24"/>
      <w:szCs w:val="24"/>
    </w:rPr>
  </w:style>
  <w:style w:type="paragraph" w:styleId="Heading3">
    <w:name w:val="heading 3"/>
    <w:basedOn w:val="Normal"/>
    <w:link w:val="Heading3Char"/>
    <w:uiPriority w:val="9"/>
    <w:unhideWhenUsed/>
    <w:qFormat/>
    <w:pPr>
      <w:spacing w:before="17"/>
      <w:ind w:left="520"/>
      <w:outlineLvl w:val="2"/>
    </w:pPr>
    <w:rPr>
      <w:b/>
      <w:bCs/>
    </w:rPr>
  </w:style>
  <w:style w:type="paragraph" w:styleId="Heading4">
    <w:name w:val="heading 4"/>
    <w:basedOn w:val="Normal"/>
    <w:uiPriority w:val="9"/>
    <w:unhideWhenUsed/>
    <w:qFormat/>
    <w:pPr>
      <w:spacing w:before="1"/>
      <w:ind w:left="1957" w:right="830" w:hanging="336"/>
      <w:outlineLvl w:val="3"/>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4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126046"/>
    <w:rPr>
      <w:sz w:val="20"/>
      <w:szCs w:val="20"/>
    </w:rPr>
  </w:style>
  <w:style w:type="character" w:customStyle="1" w:styleId="FootnoteTextChar">
    <w:name w:val="Footnote Text Char"/>
    <w:basedOn w:val="DefaultParagraphFont"/>
    <w:link w:val="FootnoteText"/>
    <w:uiPriority w:val="99"/>
    <w:rsid w:val="00126046"/>
    <w:rPr>
      <w:rFonts w:ascii="Calibri" w:eastAsia="Calibri" w:hAnsi="Calibri" w:cs="Calibri"/>
      <w:sz w:val="20"/>
      <w:szCs w:val="20"/>
      <w:lang w:bidi="en-US"/>
    </w:rPr>
  </w:style>
  <w:style w:type="character" w:styleId="Hyperlink">
    <w:name w:val="Hyperlink"/>
    <w:basedOn w:val="DefaultParagraphFont"/>
    <w:uiPriority w:val="99"/>
    <w:unhideWhenUsed/>
    <w:rsid w:val="00126046"/>
    <w:rPr>
      <w:color w:val="0000FF" w:themeColor="hyperlink"/>
      <w:u w:val="single"/>
    </w:rPr>
  </w:style>
  <w:style w:type="character" w:customStyle="1" w:styleId="UnresolvedMention1">
    <w:name w:val="Unresolved Mention1"/>
    <w:basedOn w:val="DefaultParagraphFont"/>
    <w:uiPriority w:val="99"/>
    <w:semiHidden/>
    <w:unhideWhenUsed/>
    <w:rsid w:val="00126046"/>
    <w:rPr>
      <w:color w:val="605E5C"/>
      <w:shd w:val="clear" w:color="auto" w:fill="E1DFDD"/>
    </w:rPr>
  </w:style>
  <w:style w:type="character" w:styleId="FollowedHyperlink">
    <w:name w:val="FollowedHyperlink"/>
    <w:basedOn w:val="DefaultParagraphFont"/>
    <w:uiPriority w:val="99"/>
    <w:semiHidden/>
    <w:unhideWhenUsed/>
    <w:rsid w:val="00126046"/>
    <w:rPr>
      <w:color w:val="800080" w:themeColor="followedHyperlink"/>
      <w:u w:val="single"/>
    </w:rPr>
  </w:style>
  <w:style w:type="paragraph" w:styleId="Header">
    <w:name w:val="header"/>
    <w:basedOn w:val="Normal"/>
    <w:link w:val="HeaderChar"/>
    <w:uiPriority w:val="99"/>
    <w:unhideWhenUsed/>
    <w:rsid w:val="00E00309"/>
    <w:pPr>
      <w:tabs>
        <w:tab w:val="center" w:pos="4680"/>
        <w:tab w:val="right" w:pos="9360"/>
      </w:tabs>
    </w:pPr>
  </w:style>
  <w:style w:type="character" w:customStyle="1" w:styleId="HeaderChar">
    <w:name w:val="Header Char"/>
    <w:basedOn w:val="DefaultParagraphFont"/>
    <w:link w:val="Header"/>
    <w:uiPriority w:val="99"/>
    <w:rsid w:val="00E00309"/>
    <w:rPr>
      <w:rFonts w:ascii="Calibri" w:eastAsia="Calibri" w:hAnsi="Calibri" w:cs="Calibri"/>
      <w:lang w:bidi="en-US"/>
    </w:rPr>
  </w:style>
  <w:style w:type="paragraph" w:styleId="Footer">
    <w:name w:val="footer"/>
    <w:basedOn w:val="Normal"/>
    <w:link w:val="FooterChar"/>
    <w:uiPriority w:val="99"/>
    <w:unhideWhenUsed/>
    <w:rsid w:val="00E00309"/>
    <w:pPr>
      <w:tabs>
        <w:tab w:val="center" w:pos="4680"/>
        <w:tab w:val="right" w:pos="9360"/>
      </w:tabs>
    </w:pPr>
  </w:style>
  <w:style w:type="character" w:customStyle="1" w:styleId="FooterChar">
    <w:name w:val="Footer Char"/>
    <w:basedOn w:val="DefaultParagraphFont"/>
    <w:link w:val="Footer"/>
    <w:uiPriority w:val="99"/>
    <w:rsid w:val="00E00309"/>
    <w:rPr>
      <w:rFonts w:ascii="Calibri" w:eastAsia="Calibri" w:hAnsi="Calibri" w:cs="Calibri"/>
      <w:lang w:bidi="en-US"/>
    </w:rPr>
  </w:style>
  <w:style w:type="paragraph" w:styleId="BalloonText">
    <w:name w:val="Balloon Text"/>
    <w:basedOn w:val="Normal"/>
    <w:link w:val="BalloonTextChar"/>
    <w:uiPriority w:val="99"/>
    <w:semiHidden/>
    <w:unhideWhenUsed/>
    <w:rsid w:val="00074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A2"/>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890284"/>
    <w:rPr>
      <w:sz w:val="16"/>
      <w:szCs w:val="16"/>
    </w:rPr>
  </w:style>
  <w:style w:type="paragraph" w:styleId="CommentText">
    <w:name w:val="annotation text"/>
    <w:basedOn w:val="Normal"/>
    <w:link w:val="CommentTextChar"/>
    <w:uiPriority w:val="99"/>
    <w:semiHidden/>
    <w:unhideWhenUsed/>
    <w:rsid w:val="00890284"/>
    <w:rPr>
      <w:sz w:val="20"/>
      <w:szCs w:val="20"/>
    </w:rPr>
  </w:style>
  <w:style w:type="character" w:customStyle="1" w:styleId="CommentTextChar">
    <w:name w:val="Comment Text Char"/>
    <w:basedOn w:val="DefaultParagraphFont"/>
    <w:link w:val="CommentText"/>
    <w:uiPriority w:val="99"/>
    <w:semiHidden/>
    <w:rsid w:val="0089028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90284"/>
    <w:rPr>
      <w:b/>
      <w:bCs/>
    </w:rPr>
  </w:style>
  <w:style w:type="character" w:customStyle="1" w:styleId="CommentSubjectChar">
    <w:name w:val="Comment Subject Char"/>
    <w:basedOn w:val="CommentTextChar"/>
    <w:link w:val="CommentSubject"/>
    <w:uiPriority w:val="99"/>
    <w:semiHidden/>
    <w:rsid w:val="00890284"/>
    <w:rPr>
      <w:rFonts w:ascii="Calibri" w:eastAsia="Calibri" w:hAnsi="Calibri" w:cs="Calibri"/>
      <w:b/>
      <w:bCs/>
      <w:sz w:val="20"/>
      <w:szCs w:val="20"/>
      <w:lang w:bidi="en-US"/>
    </w:rPr>
  </w:style>
  <w:style w:type="character" w:customStyle="1" w:styleId="Heading3Char">
    <w:name w:val="Heading 3 Char"/>
    <w:basedOn w:val="DefaultParagraphFont"/>
    <w:link w:val="Heading3"/>
    <w:uiPriority w:val="9"/>
    <w:rsid w:val="002213CC"/>
    <w:rPr>
      <w:rFonts w:ascii="Calibri" w:eastAsia="Calibri" w:hAnsi="Calibri" w:cs="Calibri"/>
      <w:b/>
      <w:bCs/>
      <w:lang w:bidi="en-US"/>
    </w:rPr>
  </w:style>
  <w:style w:type="character" w:customStyle="1" w:styleId="BodyTextChar">
    <w:name w:val="Body Text Char"/>
    <w:basedOn w:val="DefaultParagraphFont"/>
    <w:link w:val="BodyText"/>
    <w:uiPriority w:val="1"/>
    <w:rsid w:val="002213C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iatrics.aappublications.org/content/135/1/e23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16/j.ophtha.2021.05.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ophthalmology/fullarticle/417157" TargetMode="External"/><Relationship Id="rId5" Type="http://schemas.openxmlformats.org/officeDocument/2006/relationships/webSettings" Target="webSettings.xml"/><Relationship Id="rId15" Type="http://schemas.openxmlformats.org/officeDocument/2006/relationships/hyperlink" Target="http://pediatrics.aappublications.org/content/142/6/e20183061" TargetMode="External"/><Relationship Id="rId10" Type="http://schemas.openxmlformats.org/officeDocument/2006/relationships/hyperlink" Target="http://pediatrics.aappublications.org/content/135/1/e2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140B-0559-D340-8D56-89CA60E9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7672</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Siatkowski</dc:creator>
  <cp:lastModifiedBy>Michelle Pineda</cp:lastModifiedBy>
  <cp:revision>2</cp:revision>
  <cp:lastPrinted>2023-08-21T20:45:00Z</cp:lastPrinted>
  <dcterms:created xsi:type="dcterms:W3CDTF">2023-09-27T01:00:00Z</dcterms:created>
  <dcterms:modified xsi:type="dcterms:W3CDTF">2023-09-27T01:00:00Z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 for Microsoft 365</vt:lpwstr>
  </property>
  <property fmtid="{D5CDD505-2E9C-101B-9397-08002B2CF9AE}" pid="4" name="LastSaved">
    <vt:filetime>2021-08-30T00:00:00Z</vt:filetime>
  </property>
</Properties>
</file>