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83" w:rsidRPr="00601366" w:rsidRDefault="00860C83" w:rsidP="00860C8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01366">
        <w:rPr>
          <w:rFonts w:ascii="Arial" w:hAnsi="Arial" w:cs="Arial"/>
          <w:b/>
          <w:bCs/>
          <w:sz w:val="28"/>
          <w:szCs w:val="28"/>
        </w:rPr>
        <w:t>Possible risk for the fetus</w:t>
      </w:r>
      <w:r w:rsidR="003E15B9" w:rsidRPr="00601366">
        <w:rPr>
          <w:rFonts w:ascii="Arial" w:hAnsi="Arial" w:cs="Arial"/>
          <w:b/>
          <w:bCs/>
          <w:sz w:val="28"/>
          <w:szCs w:val="28"/>
        </w:rPr>
        <w:t xml:space="preserve"> (unborn child)</w:t>
      </w:r>
    </w:p>
    <w:p w:rsidR="00834378" w:rsidRDefault="00963036" w:rsidP="00860C83">
      <w:pPr>
        <w:rPr>
          <w:rFonts w:ascii="Arial" w:hAnsi="Arial" w:cs="Arial"/>
          <w:sz w:val="24"/>
          <w:szCs w:val="24"/>
        </w:rPr>
      </w:pPr>
      <w:r w:rsidRPr="00963036">
        <w:rPr>
          <w:rFonts w:ascii="Arial" w:hAnsi="Arial" w:cs="Arial"/>
          <w:sz w:val="24"/>
          <w:szCs w:val="24"/>
        </w:rPr>
        <w:t>Medications taken during pregnancy c</w:t>
      </w:r>
      <w:r w:rsidR="008A5B23">
        <w:rPr>
          <w:rFonts w:ascii="Arial" w:hAnsi="Arial" w:cs="Arial"/>
          <w:sz w:val="24"/>
          <w:szCs w:val="24"/>
        </w:rPr>
        <w:t>an harm the fetus</w:t>
      </w:r>
      <w:r w:rsidRPr="00963036">
        <w:rPr>
          <w:rFonts w:ascii="Arial" w:hAnsi="Arial" w:cs="Arial"/>
          <w:sz w:val="24"/>
          <w:szCs w:val="24"/>
        </w:rPr>
        <w:t xml:space="preserve">. </w:t>
      </w:r>
      <w:r w:rsidR="00B63F19">
        <w:rPr>
          <w:rFonts w:ascii="Arial" w:hAnsi="Arial" w:cs="Arial"/>
          <w:sz w:val="24"/>
          <w:szCs w:val="24"/>
        </w:rPr>
        <w:t>The Food and Drug Administration</w:t>
      </w:r>
      <w:r w:rsidR="003E15B9">
        <w:rPr>
          <w:rFonts w:ascii="Arial" w:hAnsi="Arial" w:cs="Arial"/>
          <w:sz w:val="24"/>
          <w:szCs w:val="24"/>
        </w:rPr>
        <w:t xml:space="preserve">, known as the FDA, </w:t>
      </w:r>
      <w:r w:rsidR="005447C2">
        <w:rPr>
          <w:rFonts w:ascii="Arial" w:hAnsi="Arial" w:cs="Arial"/>
          <w:sz w:val="24"/>
          <w:szCs w:val="24"/>
        </w:rPr>
        <w:t xml:space="preserve">issued a warning about Eylea. </w:t>
      </w:r>
      <w:r w:rsidR="0089143F">
        <w:rPr>
          <w:rFonts w:ascii="Arial" w:hAnsi="Arial" w:cs="Arial"/>
          <w:sz w:val="24"/>
          <w:szCs w:val="24"/>
        </w:rPr>
        <w:t>Here is more information about the warning.</w:t>
      </w:r>
    </w:p>
    <w:p w:rsidR="00F3564A" w:rsidRDefault="00860C83" w:rsidP="00860C83">
      <w:pPr>
        <w:rPr>
          <w:rFonts w:ascii="Arial" w:hAnsi="Arial" w:cs="Arial"/>
          <w:sz w:val="24"/>
          <w:szCs w:val="24"/>
        </w:rPr>
      </w:pPr>
      <w:r w:rsidRPr="003E15B9">
        <w:rPr>
          <w:rFonts w:ascii="Arial" w:hAnsi="Arial" w:cs="Arial"/>
          <w:b/>
          <w:sz w:val="24"/>
          <w:szCs w:val="24"/>
        </w:rPr>
        <w:t xml:space="preserve">New tests on animals show that </w:t>
      </w:r>
      <w:r w:rsidR="003D4E16">
        <w:rPr>
          <w:rFonts w:ascii="Arial" w:hAnsi="Arial" w:cs="Arial"/>
          <w:b/>
          <w:sz w:val="24"/>
          <w:szCs w:val="24"/>
        </w:rPr>
        <w:t xml:space="preserve">intravenous </w:t>
      </w:r>
      <w:r w:rsidR="00834378">
        <w:rPr>
          <w:rFonts w:ascii="Arial" w:hAnsi="Arial" w:cs="Arial"/>
          <w:b/>
          <w:sz w:val="24"/>
          <w:szCs w:val="24"/>
        </w:rPr>
        <w:t>Eylea</w:t>
      </w:r>
      <w:r w:rsidRPr="003E15B9">
        <w:rPr>
          <w:rFonts w:ascii="Arial" w:hAnsi="Arial" w:cs="Arial"/>
          <w:b/>
          <w:sz w:val="24"/>
          <w:szCs w:val="24"/>
        </w:rPr>
        <w:t xml:space="preserve"> </w:t>
      </w:r>
      <w:r w:rsidR="003D4E16">
        <w:rPr>
          <w:rFonts w:ascii="Arial" w:hAnsi="Arial" w:cs="Arial"/>
          <w:b/>
          <w:sz w:val="24"/>
          <w:szCs w:val="24"/>
        </w:rPr>
        <w:t>(</w:t>
      </w:r>
      <w:r w:rsidR="00963036" w:rsidRPr="003E15B9">
        <w:rPr>
          <w:rFonts w:ascii="Arial" w:hAnsi="Arial" w:cs="Arial"/>
          <w:b/>
          <w:sz w:val="24"/>
          <w:szCs w:val="24"/>
        </w:rPr>
        <w:t>given directly into the vein</w:t>
      </w:r>
      <w:r w:rsidR="003D4E16">
        <w:rPr>
          <w:rFonts w:ascii="Arial" w:hAnsi="Arial" w:cs="Arial"/>
          <w:b/>
          <w:sz w:val="24"/>
          <w:szCs w:val="24"/>
        </w:rPr>
        <w:t>)</w:t>
      </w:r>
      <w:r w:rsidR="00963036" w:rsidRPr="003E15B9">
        <w:rPr>
          <w:rFonts w:ascii="Arial" w:hAnsi="Arial" w:cs="Arial"/>
          <w:b/>
          <w:sz w:val="24"/>
          <w:szCs w:val="24"/>
        </w:rPr>
        <w:t xml:space="preserve"> </w:t>
      </w:r>
      <w:r w:rsidR="0022481D">
        <w:rPr>
          <w:rFonts w:ascii="Arial" w:hAnsi="Arial" w:cs="Arial"/>
          <w:b/>
          <w:sz w:val="24"/>
          <w:szCs w:val="24"/>
        </w:rPr>
        <w:t xml:space="preserve">may </w:t>
      </w:r>
      <w:r w:rsidRPr="003E15B9">
        <w:rPr>
          <w:rFonts w:ascii="Arial" w:hAnsi="Arial" w:cs="Arial"/>
          <w:b/>
          <w:sz w:val="24"/>
          <w:szCs w:val="24"/>
        </w:rPr>
        <w:t xml:space="preserve">not be safe </w:t>
      </w:r>
      <w:r w:rsidR="00963036" w:rsidRPr="003E15B9">
        <w:rPr>
          <w:rFonts w:ascii="Arial" w:hAnsi="Arial" w:cs="Arial"/>
          <w:b/>
          <w:sz w:val="24"/>
          <w:szCs w:val="24"/>
        </w:rPr>
        <w:t>for the fetus</w:t>
      </w:r>
      <w:r w:rsidRPr="003E15B9">
        <w:rPr>
          <w:rFonts w:ascii="Arial" w:hAnsi="Arial" w:cs="Arial"/>
          <w:b/>
          <w:sz w:val="24"/>
          <w:szCs w:val="24"/>
        </w:rPr>
        <w:t>.</w:t>
      </w:r>
      <w:r w:rsidRPr="00DF2E0B">
        <w:rPr>
          <w:rFonts w:ascii="Arial" w:hAnsi="Arial" w:cs="Arial"/>
          <w:sz w:val="24"/>
          <w:szCs w:val="24"/>
        </w:rPr>
        <w:t xml:space="preserve"> </w:t>
      </w:r>
      <w:r w:rsidR="0022481D">
        <w:rPr>
          <w:rFonts w:ascii="Arial" w:hAnsi="Arial" w:cs="Arial"/>
          <w:sz w:val="24"/>
          <w:szCs w:val="24"/>
        </w:rPr>
        <w:t>Eylea</w:t>
      </w:r>
      <w:r w:rsidRPr="00DF2E0B">
        <w:rPr>
          <w:rFonts w:ascii="Arial" w:hAnsi="Arial" w:cs="Arial"/>
          <w:sz w:val="24"/>
          <w:szCs w:val="24"/>
        </w:rPr>
        <w:t xml:space="preserve"> </w:t>
      </w:r>
      <w:r w:rsidR="00AC5A38">
        <w:rPr>
          <w:rFonts w:ascii="Arial" w:hAnsi="Arial" w:cs="Arial"/>
          <w:sz w:val="24"/>
          <w:szCs w:val="24"/>
        </w:rPr>
        <w:t xml:space="preserve">was recently tested on </w:t>
      </w:r>
      <w:r w:rsidR="00601366">
        <w:rPr>
          <w:rFonts w:ascii="Arial" w:hAnsi="Arial" w:cs="Arial"/>
          <w:sz w:val="24"/>
          <w:szCs w:val="24"/>
        </w:rPr>
        <w:t xml:space="preserve">pregnant </w:t>
      </w:r>
      <w:r w:rsidR="00AC5A38">
        <w:rPr>
          <w:rFonts w:ascii="Arial" w:hAnsi="Arial" w:cs="Arial"/>
          <w:sz w:val="24"/>
          <w:szCs w:val="24"/>
        </w:rPr>
        <w:t xml:space="preserve">rabbits. </w:t>
      </w:r>
      <w:r w:rsidRPr="00DF2E0B">
        <w:rPr>
          <w:rFonts w:ascii="Arial" w:hAnsi="Arial" w:cs="Arial"/>
          <w:sz w:val="24"/>
          <w:szCs w:val="24"/>
        </w:rPr>
        <w:t xml:space="preserve">The rabbits were given very high doses of </w:t>
      </w:r>
      <w:r w:rsidR="0022481D">
        <w:rPr>
          <w:rFonts w:ascii="Arial" w:hAnsi="Arial" w:cs="Arial"/>
          <w:sz w:val="24"/>
          <w:szCs w:val="24"/>
        </w:rPr>
        <w:t>Eylea</w:t>
      </w:r>
      <w:r w:rsidR="00963036">
        <w:rPr>
          <w:rFonts w:ascii="Arial" w:hAnsi="Arial" w:cs="Arial"/>
          <w:sz w:val="24"/>
          <w:szCs w:val="24"/>
        </w:rPr>
        <w:t xml:space="preserve"> </w:t>
      </w:r>
      <w:r w:rsidRPr="00DF2E0B">
        <w:rPr>
          <w:rFonts w:ascii="Arial" w:hAnsi="Arial" w:cs="Arial"/>
          <w:sz w:val="24"/>
          <w:szCs w:val="24"/>
        </w:rPr>
        <w:t>every three days</w:t>
      </w:r>
      <w:r w:rsidR="00601366">
        <w:rPr>
          <w:rFonts w:ascii="Arial" w:hAnsi="Arial" w:cs="Arial"/>
          <w:sz w:val="24"/>
          <w:szCs w:val="24"/>
        </w:rPr>
        <w:t>. The Eylea was injected</w:t>
      </w:r>
      <w:r w:rsidR="00F3564A">
        <w:rPr>
          <w:rFonts w:ascii="Arial" w:hAnsi="Arial" w:cs="Arial"/>
          <w:sz w:val="24"/>
          <w:szCs w:val="24"/>
        </w:rPr>
        <w:t xml:space="preserve"> directly into the vein</w:t>
      </w:r>
      <w:r w:rsidR="00601366">
        <w:rPr>
          <w:rFonts w:ascii="Arial" w:hAnsi="Arial" w:cs="Arial"/>
          <w:sz w:val="24"/>
          <w:szCs w:val="24"/>
        </w:rPr>
        <w:t xml:space="preserve"> and went through the veins to the rest of the body. </w:t>
      </w:r>
      <w:r w:rsidRPr="00DF2E0B">
        <w:rPr>
          <w:rFonts w:ascii="Arial" w:hAnsi="Arial" w:cs="Arial"/>
          <w:sz w:val="24"/>
          <w:szCs w:val="24"/>
        </w:rPr>
        <w:t>The baby rabbits had some birth defects</w:t>
      </w:r>
      <w:r w:rsidR="005447C2">
        <w:rPr>
          <w:rFonts w:ascii="Arial" w:hAnsi="Arial" w:cs="Arial"/>
          <w:sz w:val="24"/>
          <w:szCs w:val="24"/>
        </w:rPr>
        <w:t xml:space="preserve">. </w:t>
      </w:r>
    </w:p>
    <w:p w:rsidR="00601366" w:rsidRDefault="00F3564A" w:rsidP="00860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FDA does not know if </w:t>
      </w:r>
      <w:r w:rsidR="003D4E16">
        <w:rPr>
          <w:rFonts w:ascii="Arial" w:hAnsi="Arial" w:cs="Arial"/>
          <w:b/>
          <w:sz w:val="24"/>
          <w:szCs w:val="24"/>
        </w:rPr>
        <w:t xml:space="preserve">intravenous </w:t>
      </w:r>
      <w:r w:rsidR="005447C2" w:rsidRPr="00F3564A">
        <w:rPr>
          <w:rFonts w:ascii="Arial" w:hAnsi="Arial" w:cs="Arial"/>
          <w:b/>
          <w:sz w:val="24"/>
          <w:szCs w:val="24"/>
        </w:rPr>
        <w:t>Eylea causes birth defects in humans.</w:t>
      </w:r>
      <w:r w:rsidR="005447C2">
        <w:rPr>
          <w:rFonts w:ascii="Arial" w:hAnsi="Arial" w:cs="Arial"/>
          <w:sz w:val="24"/>
          <w:szCs w:val="24"/>
        </w:rPr>
        <w:t xml:space="preserve"> </w:t>
      </w:r>
      <w:r w:rsidR="00601366">
        <w:rPr>
          <w:rFonts w:ascii="Arial" w:hAnsi="Arial" w:cs="Arial"/>
          <w:sz w:val="24"/>
          <w:szCs w:val="24"/>
        </w:rPr>
        <w:t xml:space="preserve">You will not be given intravenous Eylea. </w:t>
      </w:r>
    </w:p>
    <w:p w:rsidR="005447C2" w:rsidRDefault="003D4E16" w:rsidP="00860C83">
      <w:pPr>
        <w:rPr>
          <w:rFonts w:ascii="Arial" w:hAnsi="Arial" w:cs="Arial"/>
          <w:sz w:val="24"/>
          <w:szCs w:val="24"/>
          <w:u w:val="single"/>
        </w:rPr>
      </w:pPr>
      <w:r w:rsidRPr="00601366">
        <w:rPr>
          <w:rFonts w:ascii="Arial" w:hAnsi="Arial" w:cs="Arial"/>
          <w:b/>
          <w:sz w:val="24"/>
          <w:szCs w:val="24"/>
        </w:rPr>
        <w:t>Your eye surgeon gives you less Eylea and in a different way.</w:t>
      </w:r>
      <w:r>
        <w:rPr>
          <w:rFonts w:ascii="Arial" w:hAnsi="Arial" w:cs="Arial"/>
          <w:sz w:val="24"/>
          <w:szCs w:val="24"/>
        </w:rPr>
        <w:t xml:space="preserve"> First, y</w:t>
      </w:r>
      <w:r w:rsidR="0089143F" w:rsidRPr="00DF2E0B">
        <w:rPr>
          <w:rFonts w:ascii="Arial" w:hAnsi="Arial" w:cs="Arial"/>
          <w:sz w:val="24"/>
          <w:szCs w:val="24"/>
        </w:rPr>
        <w:t xml:space="preserve">our dose of </w:t>
      </w:r>
      <w:r w:rsidR="0089143F">
        <w:rPr>
          <w:rFonts w:ascii="Arial" w:hAnsi="Arial" w:cs="Arial"/>
          <w:sz w:val="24"/>
          <w:szCs w:val="24"/>
        </w:rPr>
        <w:t>Eylea</w:t>
      </w:r>
      <w:r w:rsidR="0089143F" w:rsidRPr="00DF2E0B">
        <w:rPr>
          <w:rFonts w:ascii="Arial" w:hAnsi="Arial" w:cs="Arial"/>
          <w:sz w:val="24"/>
          <w:szCs w:val="24"/>
        </w:rPr>
        <w:t xml:space="preserve"> is much, much smaller</w:t>
      </w:r>
      <w:r w:rsidR="00601366">
        <w:rPr>
          <w:rFonts w:ascii="Arial" w:hAnsi="Arial" w:cs="Arial"/>
          <w:sz w:val="24"/>
          <w:szCs w:val="24"/>
        </w:rPr>
        <w:t xml:space="preserve"> than what was given to the rabbits</w:t>
      </w:r>
      <w:r>
        <w:rPr>
          <w:rFonts w:ascii="Arial" w:hAnsi="Arial" w:cs="Arial"/>
          <w:sz w:val="24"/>
          <w:szCs w:val="24"/>
        </w:rPr>
        <w:t>.</w:t>
      </w:r>
      <w:r w:rsidR="00601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Second, the eye surgeon injects Eylea into your eye (intravitreal injection),</w:t>
      </w:r>
      <w:r w:rsidR="00601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not into your vein. </w:t>
      </w:r>
      <w:r w:rsidR="00601366">
        <w:rPr>
          <w:rFonts w:ascii="Arial" w:hAnsi="Arial" w:cs="Arial"/>
          <w:sz w:val="24"/>
          <w:szCs w:val="24"/>
        </w:rPr>
        <w:t xml:space="preserve">Finally, </w:t>
      </w:r>
      <w:r w:rsidR="0089143F" w:rsidRPr="00DF2E0B">
        <w:rPr>
          <w:rFonts w:ascii="Arial" w:hAnsi="Arial" w:cs="Arial"/>
          <w:sz w:val="24"/>
          <w:szCs w:val="24"/>
        </w:rPr>
        <w:t xml:space="preserve">you get </w:t>
      </w:r>
      <w:r w:rsidR="0089143F">
        <w:rPr>
          <w:rFonts w:ascii="Arial" w:hAnsi="Arial" w:cs="Arial"/>
          <w:sz w:val="24"/>
          <w:szCs w:val="24"/>
        </w:rPr>
        <w:t>Eylea</w:t>
      </w:r>
      <w:r w:rsidR="0089143F" w:rsidRPr="00DF2E0B">
        <w:rPr>
          <w:rFonts w:ascii="Arial" w:hAnsi="Arial" w:cs="Arial"/>
          <w:sz w:val="24"/>
          <w:szCs w:val="24"/>
        </w:rPr>
        <w:t xml:space="preserve"> </w:t>
      </w:r>
      <w:r w:rsidR="003A7309">
        <w:rPr>
          <w:rFonts w:ascii="Arial" w:hAnsi="Arial" w:cs="Arial"/>
          <w:sz w:val="24"/>
          <w:szCs w:val="24"/>
        </w:rPr>
        <w:t xml:space="preserve">at most </w:t>
      </w:r>
      <w:r w:rsidR="0089143F" w:rsidRPr="00DF2E0B">
        <w:rPr>
          <w:rFonts w:ascii="Arial" w:hAnsi="Arial" w:cs="Arial"/>
          <w:sz w:val="24"/>
          <w:szCs w:val="24"/>
        </w:rPr>
        <w:t xml:space="preserve">only once </w:t>
      </w:r>
      <w:r w:rsidR="0089143F">
        <w:rPr>
          <w:rFonts w:ascii="Arial" w:hAnsi="Arial" w:cs="Arial"/>
          <w:sz w:val="24"/>
          <w:szCs w:val="24"/>
        </w:rPr>
        <w:t>every four to eight weeks</w:t>
      </w:r>
      <w:r w:rsidR="00A85C04">
        <w:rPr>
          <w:rFonts w:ascii="Arial" w:hAnsi="Arial" w:cs="Arial"/>
          <w:sz w:val="24"/>
          <w:szCs w:val="24"/>
        </w:rPr>
        <w:t xml:space="preserve">. </w:t>
      </w:r>
      <w:r w:rsidR="00860C83" w:rsidRPr="00DF2E0B">
        <w:rPr>
          <w:rFonts w:ascii="Arial" w:hAnsi="Arial" w:cs="Arial"/>
          <w:sz w:val="24"/>
          <w:szCs w:val="24"/>
        </w:rPr>
        <w:t xml:space="preserve"> </w:t>
      </w:r>
    </w:p>
    <w:p w:rsidR="00860C83" w:rsidRPr="00DF2E0B" w:rsidRDefault="003E15B9" w:rsidP="00860C8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The FDA thinks women on </w:t>
      </w:r>
      <w:r w:rsidR="0022481D">
        <w:rPr>
          <w:rFonts w:ascii="Arial" w:hAnsi="Arial" w:cs="Arial"/>
          <w:b/>
          <w:sz w:val="24"/>
          <w:szCs w:val="24"/>
        </w:rPr>
        <w:t>Eylea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7904">
        <w:rPr>
          <w:rFonts w:ascii="Arial" w:hAnsi="Arial" w:cs="Arial"/>
          <w:b/>
          <w:sz w:val="24"/>
          <w:szCs w:val="24"/>
        </w:rPr>
        <w:t xml:space="preserve">who could get pregnant </w:t>
      </w:r>
      <w:r>
        <w:rPr>
          <w:rFonts w:ascii="Arial" w:hAnsi="Arial" w:cs="Arial"/>
          <w:b/>
          <w:sz w:val="24"/>
          <w:szCs w:val="24"/>
        </w:rPr>
        <w:t>should use birth control</w:t>
      </w:r>
      <w:r w:rsidR="0022481D">
        <w:rPr>
          <w:rFonts w:ascii="Arial" w:hAnsi="Arial" w:cs="Arial"/>
          <w:b/>
          <w:sz w:val="24"/>
          <w:szCs w:val="24"/>
        </w:rPr>
        <w:t>.</w:t>
      </w:r>
      <w:r w:rsidR="0022481D">
        <w:rPr>
          <w:rFonts w:ascii="Arial" w:hAnsi="Arial" w:cs="Arial"/>
          <w:sz w:val="24"/>
          <w:szCs w:val="24"/>
        </w:rPr>
        <w:t xml:space="preserve"> </w:t>
      </w:r>
      <w:r w:rsidR="0089143F">
        <w:rPr>
          <w:rFonts w:ascii="Arial" w:hAnsi="Arial" w:cs="Arial"/>
          <w:sz w:val="24"/>
          <w:szCs w:val="24"/>
        </w:rPr>
        <w:t>To be safe, t</w:t>
      </w:r>
      <w:r w:rsidR="0022481D">
        <w:rPr>
          <w:rFonts w:ascii="Arial" w:hAnsi="Arial" w:cs="Arial"/>
          <w:sz w:val="24"/>
          <w:szCs w:val="24"/>
        </w:rPr>
        <w:t xml:space="preserve">he FDA </w:t>
      </w:r>
      <w:r w:rsidR="0089143F">
        <w:rPr>
          <w:rFonts w:ascii="Arial" w:hAnsi="Arial" w:cs="Arial"/>
          <w:sz w:val="24"/>
          <w:szCs w:val="24"/>
        </w:rPr>
        <w:t xml:space="preserve">thinks that women who could get pregnant </w:t>
      </w:r>
      <w:r w:rsidR="0022481D">
        <w:rPr>
          <w:rFonts w:ascii="Arial" w:hAnsi="Arial" w:cs="Arial"/>
          <w:sz w:val="24"/>
          <w:szCs w:val="24"/>
        </w:rPr>
        <w:t xml:space="preserve">should use birth control before the first dose of Eylea, during treatment, and for at least three months after the last injection of Eylea. </w:t>
      </w:r>
      <w:r w:rsidR="00860C83" w:rsidRPr="00DF2E0B">
        <w:rPr>
          <w:rFonts w:ascii="Arial" w:hAnsi="Arial" w:cs="Arial"/>
          <w:sz w:val="24"/>
          <w:szCs w:val="24"/>
        </w:rPr>
        <w:t xml:space="preserve"> </w:t>
      </w:r>
    </w:p>
    <w:p w:rsidR="00860C83" w:rsidRDefault="0089143F" w:rsidP="00860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</w:t>
      </w:r>
      <w:r w:rsidR="00860C83" w:rsidRPr="003E15B9">
        <w:rPr>
          <w:rFonts w:ascii="Arial" w:hAnsi="Arial" w:cs="Arial"/>
          <w:b/>
          <w:sz w:val="24"/>
          <w:szCs w:val="24"/>
        </w:rPr>
        <w:t>our eye surgeon wants you to know about the FDA warning.</w:t>
      </w:r>
      <w:r w:rsidR="00860C83" w:rsidRPr="00DF2E0B">
        <w:rPr>
          <w:rFonts w:ascii="Arial" w:hAnsi="Arial" w:cs="Arial"/>
          <w:sz w:val="24"/>
          <w:szCs w:val="24"/>
        </w:rPr>
        <w:t xml:space="preserve"> If you </w:t>
      </w:r>
      <w:r w:rsidR="009B03C9">
        <w:rPr>
          <w:rFonts w:ascii="Arial" w:hAnsi="Arial" w:cs="Arial"/>
          <w:sz w:val="24"/>
          <w:szCs w:val="24"/>
        </w:rPr>
        <w:t xml:space="preserve">are </w:t>
      </w:r>
      <w:r w:rsidR="008A5B23">
        <w:rPr>
          <w:rFonts w:ascii="Arial" w:hAnsi="Arial" w:cs="Arial"/>
          <w:sz w:val="24"/>
          <w:szCs w:val="24"/>
        </w:rPr>
        <w:t xml:space="preserve">pregnant </w:t>
      </w:r>
      <w:r w:rsidR="009B03C9">
        <w:rPr>
          <w:rFonts w:ascii="Arial" w:hAnsi="Arial" w:cs="Arial"/>
          <w:sz w:val="24"/>
          <w:szCs w:val="24"/>
        </w:rPr>
        <w:t xml:space="preserve">or </w:t>
      </w:r>
      <w:r w:rsidR="00860C83" w:rsidRPr="00DF2E0B">
        <w:rPr>
          <w:rFonts w:ascii="Arial" w:hAnsi="Arial" w:cs="Arial"/>
          <w:sz w:val="24"/>
          <w:szCs w:val="24"/>
        </w:rPr>
        <w:t xml:space="preserve">could get pregnant, </w:t>
      </w:r>
      <w:r w:rsidR="009B03C9">
        <w:rPr>
          <w:rFonts w:ascii="Arial" w:hAnsi="Arial" w:cs="Arial"/>
          <w:sz w:val="24"/>
          <w:szCs w:val="24"/>
        </w:rPr>
        <w:t xml:space="preserve">talk to your regular doctor about whether you need to use some kind of birth control </w:t>
      </w:r>
      <w:r>
        <w:rPr>
          <w:rFonts w:ascii="Arial" w:hAnsi="Arial" w:cs="Arial"/>
          <w:sz w:val="24"/>
          <w:szCs w:val="24"/>
        </w:rPr>
        <w:t xml:space="preserve">before you start Eylea and </w:t>
      </w:r>
      <w:r w:rsidR="00860C83" w:rsidRPr="00DF2E0B">
        <w:rPr>
          <w:rFonts w:ascii="Arial" w:hAnsi="Arial" w:cs="Arial"/>
          <w:sz w:val="24"/>
          <w:szCs w:val="24"/>
        </w:rPr>
        <w:t xml:space="preserve">while you are getting </w:t>
      </w:r>
      <w:r w:rsidR="0081291C">
        <w:rPr>
          <w:rFonts w:ascii="Arial" w:hAnsi="Arial" w:cs="Arial"/>
          <w:sz w:val="24"/>
          <w:szCs w:val="24"/>
        </w:rPr>
        <w:t>Eylea</w:t>
      </w:r>
      <w:r w:rsidR="00860C83" w:rsidRPr="00DF2E0B">
        <w:rPr>
          <w:rFonts w:ascii="Arial" w:hAnsi="Arial" w:cs="Arial"/>
          <w:sz w:val="24"/>
          <w:szCs w:val="24"/>
        </w:rPr>
        <w:t xml:space="preserve">. </w:t>
      </w:r>
      <w:r w:rsidR="009B03C9">
        <w:rPr>
          <w:rFonts w:ascii="Arial" w:hAnsi="Arial" w:cs="Arial"/>
          <w:sz w:val="24"/>
          <w:szCs w:val="24"/>
        </w:rPr>
        <w:t>Show your doctor this form.</w:t>
      </w:r>
    </w:p>
    <w:p w:rsidR="00C43962" w:rsidRPr="00352437" w:rsidRDefault="00C43962" w:rsidP="00C439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 signing below, you agree</w:t>
      </w:r>
      <w:r w:rsidRPr="00352437">
        <w:rPr>
          <w:rFonts w:ascii="Arial" w:hAnsi="Arial" w:cs="Arial"/>
          <w:b/>
          <w:bCs/>
          <w:sz w:val="24"/>
          <w:szCs w:val="24"/>
        </w:rPr>
        <w:t xml:space="preserve"> that:</w:t>
      </w:r>
    </w:p>
    <w:p w:rsidR="00C43962" w:rsidRPr="00352437" w:rsidRDefault="00C43962" w:rsidP="00C4396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rPr>
          <w:rFonts w:ascii="Arial" w:hAnsi="Arial" w:cs="Arial"/>
          <w:bCs/>
        </w:rPr>
      </w:pPr>
      <w:r w:rsidRPr="00352437">
        <w:rPr>
          <w:rFonts w:ascii="Arial" w:hAnsi="Arial" w:cs="Arial"/>
          <w:bCs/>
        </w:rPr>
        <w:t>You read this form or had it read to you.</w:t>
      </w:r>
    </w:p>
    <w:p w:rsidR="00C43962" w:rsidRDefault="00C43962" w:rsidP="00C4396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rPr>
          <w:rFonts w:ascii="Arial" w:hAnsi="Arial" w:cs="Arial"/>
          <w:bCs/>
        </w:rPr>
      </w:pPr>
      <w:r w:rsidRPr="00352437">
        <w:rPr>
          <w:rFonts w:ascii="Arial" w:hAnsi="Arial" w:cs="Arial"/>
          <w:bCs/>
        </w:rPr>
        <w:t xml:space="preserve">The eye surgeon or staff member explained </w:t>
      </w:r>
      <w:r>
        <w:rPr>
          <w:rFonts w:ascii="Arial" w:hAnsi="Arial" w:cs="Arial"/>
          <w:bCs/>
        </w:rPr>
        <w:t>about the possible risk to the fetus.</w:t>
      </w:r>
    </w:p>
    <w:p w:rsidR="00C43962" w:rsidRPr="00352437" w:rsidRDefault="00C43962" w:rsidP="00C4396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eye surgeon or staff member answered your questions.</w:t>
      </w:r>
    </w:p>
    <w:p w:rsidR="00C43962" w:rsidRDefault="00C43962" w:rsidP="00C43962">
      <w:pPr>
        <w:contextualSpacing/>
        <w:rPr>
          <w:rFonts w:ascii="Arial" w:hAnsi="Arial" w:cs="Arial"/>
          <w:sz w:val="24"/>
          <w:szCs w:val="24"/>
        </w:rPr>
      </w:pPr>
    </w:p>
    <w:p w:rsidR="00C43962" w:rsidRDefault="00C43962" w:rsidP="008C7904">
      <w:pPr>
        <w:rPr>
          <w:rFonts w:ascii="Arial" w:hAnsi="Arial" w:cs="Arial"/>
          <w:sz w:val="24"/>
          <w:szCs w:val="24"/>
        </w:rPr>
      </w:pPr>
    </w:p>
    <w:p w:rsidR="008C7904" w:rsidRDefault="008C7904" w:rsidP="008C7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:rsidR="008C7904" w:rsidRPr="00DF2E0B" w:rsidRDefault="008C7904" w:rsidP="008C7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:rsidR="00464D97" w:rsidRPr="00DF2E0B" w:rsidRDefault="00464D97">
      <w:pPr>
        <w:rPr>
          <w:rFonts w:ascii="Arial" w:hAnsi="Arial" w:cs="Arial"/>
          <w:sz w:val="24"/>
          <w:szCs w:val="24"/>
        </w:rPr>
      </w:pPr>
    </w:p>
    <w:sectPr w:rsidR="00464D97" w:rsidRPr="00DF2E0B" w:rsidSect="00464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5BEC"/>
    <w:multiLevelType w:val="hybridMultilevel"/>
    <w:tmpl w:val="C340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efaultTabStop w:val="720"/>
  <w:characterSpacingControl w:val="doNotCompress"/>
  <w:compat/>
  <w:rsids>
    <w:rsidRoot w:val="00860C83"/>
    <w:rsid w:val="0006300B"/>
    <w:rsid w:val="00107771"/>
    <w:rsid w:val="00186336"/>
    <w:rsid w:val="0022481D"/>
    <w:rsid w:val="00290FCA"/>
    <w:rsid w:val="003A7309"/>
    <w:rsid w:val="003D4E16"/>
    <w:rsid w:val="003E15B9"/>
    <w:rsid w:val="00464D97"/>
    <w:rsid w:val="00511881"/>
    <w:rsid w:val="005447C2"/>
    <w:rsid w:val="005A00DA"/>
    <w:rsid w:val="00601366"/>
    <w:rsid w:val="006B3457"/>
    <w:rsid w:val="0081291C"/>
    <w:rsid w:val="00834378"/>
    <w:rsid w:val="00860C83"/>
    <w:rsid w:val="0089143F"/>
    <w:rsid w:val="008A2501"/>
    <w:rsid w:val="008A5B23"/>
    <w:rsid w:val="008C7904"/>
    <w:rsid w:val="008F42A4"/>
    <w:rsid w:val="009433C7"/>
    <w:rsid w:val="00963036"/>
    <w:rsid w:val="009960B8"/>
    <w:rsid w:val="009B03C9"/>
    <w:rsid w:val="009F0CE6"/>
    <w:rsid w:val="00A85C04"/>
    <w:rsid w:val="00AA10E5"/>
    <w:rsid w:val="00AC5A38"/>
    <w:rsid w:val="00AD7E66"/>
    <w:rsid w:val="00B42408"/>
    <w:rsid w:val="00B63F19"/>
    <w:rsid w:val="00C43962"/>
    <w:rsid w:val="00C700AA"/>
    <w:rsid w:val="00CF1528"/>
    <w:rsid w:val="00DB0C2C"/>
    <w:rsid w:val="00DD0F12"/>
    <w:rsid w:val="00DF2E0B"/>
    <w:rsid w:val="00E66966"/>
    <w:rsid w:val="00F3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C8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OMIC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Menke</dc:creator>
  <cp:lastModifiedBy>amenke</cp:lastModifiedBy>
  <cp:revision>2</cp:revision>
  <dcterms:created xsi:type="dcterms:W3CDTF">2015-11-05T20:13:00Z</dcterms:created>
  <dcterms:modified xsi:type="dcterms:W3CDTF">2015-11-05T20:13:00Z</dcterms:modified>
</cp:coreProperties>
</file>